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788F" w:rsidR="004E788F" w:rsidP="004E788F" w:rsidRDefault="004E788F" w14:paraId="67c40da" w14:textId="67c40da">
      <w:pPr>
        <w:ind w:left="5040" w:firstLine="720"/>
        <w15:collapsed w:val="false"/>
        <w:rPr>
          <w:rFonts w:ascii="Times New Roman" w:hAnsi="Times New Roman"/>
          <w:b/>
          <w:szCs w:val="24"/>
          <w:lang w:val="hr-HR"/>
        </w:rPr>
      </w:pPr>
      <w:r w:rsidRPr="004E788F">
        <w:rPr>
          <w:rFonts w:ascii="Times New Roman" w:hAnsi="Times New Roman"/>
          <w:b/>
          <w:szCs w:val="24"/>
          <w:lang w:val="hr-HR"/>
        </w:rPr>
        <w:t>Broj: 3/St-</w:t>
      </w:r>
      <w:r w:rsidR="00F46171">
        <w:rPr>
          <w:rFonts w:ascii="Times New Roman" w:hAnsi="Times New Roman"/>
          <w:b/>
          <w:szCs w:val="24"/>
          <w:lang w:val="hr-HR"/>
        </w:rPr>
        <w:t>275</w:t>
      </w:r>
      <w:r w:rsidRPr="004E788F">
        <w:rPr>
          <w:rFonts w:ascii="Times New Roman" w:hAnsi="Times New Roman"/>
          <w:b/>
          <w:szCs w:val="24"/>
          <w:lang w:val="hr-HR"/>
        </w:rPr>
        <w:t>/2019-</w:t>
      </w:r>
      <w:r w:rsidR="008302AE">
        <w:rPr>
          <w:rFonts w:ascii="Times New Roman" w:hAnsi="Times New Roman"/>
          <w:b/>
          <w:szCs w:val="24"/>
          <w:lang w:val="hr-HR"/>
        </w:rPr>
        <w:t>21-22</w:t>
      </w:r>
    </w:p>
    <w:p w:rsidRPr="00E32934" w:rsidR="006E5F5A" w:rsidP="007C5849" w:rsidRDefault="006E5F5A">
      <w:pPr>
        <w:ind w:left="5040" w:firstLine="720"/>
        <w:rPr>
          <w:rFonts w:ascii="Times New Roman" w:hAnsi="Times New Roman"/>
          <w:b/>
          <w:szCs w:val="24"/>
          <w:lang w:val="hr-HR"/>
        </w:rPr>
      </w:pPr>
    </w:p>
    <w:p w:rsidRPr="00E32934" w:rsidR="007C5849" w:rsidP="007C5849" w:rsidRDefault="007C5849">
      <w:pPr>
        <w:jc w:val="center"/>
        <w:rPr>
          <w:rFonts w:ascii="Times New Roman" w:hAnsi="Times New Roman"/>
          <w:szCs w:val="24"/>
          <w:lang w:val="hr-HR"/>
        </w:rPr>
      </w:pPr>
      <w:r w:rsidRPr="00E32934">
        <w:rPr>
          <w:rFonts w:ascii="Times New Roman" w:hAnsi="Times New Roman"/>
          <w:b/>
          <w:szCs w:val="24"/>
          <w:lang w:val="hr-HR"/>
        </w:rPr>
        <w:t>Z A P I S N I K</w:t>
      </w:r>
    </w:p>
    <w:p w:rsidRPr="00E32934" w:rsidR="007C5849" w:rsidP="007C5849" w:rsidRDefault="007C5849">
      <w:pPr>
        <w:jc w:val="center"/>
        <w:rPr>
          <w:rFonts w:ascii="Times New Roman" w:hAnsi="Times New Roman"/>
          <w:b/>
          <w:szCs w:val="24"/>
          <w:lang w:val="hr-HR"/>
        </w:rPr>
      </w:pPr>
      <w:r w:rsidRPr="00E32934">
        <w:rPr>
          <w:rFonts w:ascii="Times New Roman" w:hAnsi="Times New Roman"/>
          <w:b/>
          <w:szCs w:val="24"/>
          <w:lang w:val="hr-HR"/>
        </w:rPr>
        <w:t xml:space="preserve">od </w:t>
      </w:r>
      <w:r w:rsidR="008302AE">
        <w:rPr>
          <w:rFonts w:ascii="Times New Roman" w:hAnsi="Times New Roman"/>
          <w:b/>
          <w:szCs w:val="24"/>
          <w:lang w:val="hr-HR"/>
        </w:rPr>
        <w:t>16. rujna</w:t>
      </w:r>
      <w:r w:rsidR="004E788F">
        <w:rPr>
          <w:rFonts w:ascii="Times New Roman" w:hAnsi="Times New Roman"/>
          <w:b/>
          <w:szCs w:val="24"/>
          <w:lang w:val="hr-HR"/>
        </w:rPr>
        <w:t xml:space="preserve"> </w:t>
      </w:r>
      <w:r w:rsidRPr="00E32934" w:rsidR="008E1D41">
        <w:rPr>
          <w:rFonts w:ascii="Times New Roman" w:hAnsi="Times New Roman"/>
          <w:b/>
          <w:szCs w:val="24"/>
          <w:lang w:val="hr-HR"/>
        </w:rPr>
        <w:t xml:space="preserve"> 2019.</w:t>
      </w:r>
    </w:p>
    <w:p w:rsidRPr="008302AE" w:rsidR="008302AE" w:rsidP="008302AE" w:rsidRDefault="008302AE">
      <w:pPr>
        <w:jc w:val="center"/>
        <w:rPr>
          <w:rFonts w:ascii="Times New Roman" w:hAnsi="Times New Roman"/>
          <w:b/>
          <w:szCs w:val="24"/>
        </w:rPr>
      </w:pPr>
      <w:proofErr w:type="spellStart"/>
      <w:proofErr w:type="gramStart"/>
      <w:r w:rsidRPr="008302AE">
        <w:rPr>
          <w:rFonts w:ascii="Times New Roman" w:hAnsi="Times New Roman"/>
          <w:b/>
          <w:szCs w:val="24"/>
        </w:rPr>
        <w:t>sa</w:t>
      </w:r>
      <w:proofErr w:type="spellEnd"/>
      <w:proofErr w:type="gramEnd"/>
      <w:r w:rsidRPr="008302AE">
        <w:rPr>
          <w:rFonts w:ascii="Times New Roman" w:hAnsi="Times New Roman"/>
          <w:b/>
          <w:szCs w:val="24"/>
        </w:rPr>
        <w:t xml:space="preserve"> </w:t>
      </w:r>
      <w:proofErr w:type="spellStart"/>
      <w:r w:rsidRPr="008302AE">
        <w:rPr>
          <w:rFonts w:ascii="Times New Roman" w:hAnsi="Times New Roman"/>
          <w:b/>
          <w:szCs w:val="24"/>
        </w:rPr>
        <w:t>ispitnog</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i</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izvještajnog</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ročišta</w:t>
      </w:r>
      <w:proofErr w:type="spellEnd"/>
    </w:p>
    <w:p w:rsidRPr="008302AE" w:rsidR="008302AE" w:rsidP="008302AE" w:rsidRDefault="008302AE">
      <w:pPr>
        <w:jc w:val="center"/>
        <w:rPr>
          <w:rFonts w:ascii="Times New Roman" w:hAnsi="Times New Roman"/>
          <w:b/>
          <w:szCs w:val="24"/>
        </w:rPr>
      </w:pPr>
      <w:proofErr w:type="spellStart"/>
      <w:proofErr w:type="gramStart"/>
      <w:r w:rsidRPr="008302AE">
        <w:rPr>
          <w:rFonts w:ascii="Times New Roman" w:hAnsi="Times New Roman"/>
          <w:b/>
          <w:szCs w:val="24"/>
        </w:rPr>
        <w:t>kod</w:t>
      </w:r>
      <w:proofErr w:type="spellEnd"/>
      <w:proofErr w:type="gramEnd"/>
      <w:r w:rsidRPr="008302AE">
        <w:rPr>
          <w:rFonts w:ascii="Times New Roman" w:hAnsi="Times New Roman"/>
          <w:b/>
          <w:szCs w:val="24"/>
        </w:rPr>
        <w:t xml:space="preserve"> </w:t>
      </w:r>
      <w:proofErr w:type="spellStart"/>
      <w:r w:rsidRPr="008302AE">
        <w:rPr>
          <w:rFonts w:ascii="Times New Roman" w:hAnsi="Times New Roman"/>
          <w:b/>
          <w:szCs w:val="24"/>
        </w:rPr>
        <w:t>Trgovačkog</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suda</w:t>
      </w:r>
      <w:proofErr w:type="spellEnd"/>
      <w:r w:rsidRPr="008302AE">
        <w:rPr>
          <w:rFonts w:ascii="Times New Roman" w:hAnsi="Times New Roman"/>
          <w:b/>
          <w:szCs w:val="24"/>
        </w:rPr>
        <w:t xml:space="preserve"> u </w:t>
      </w:r>
      <w:proofErr w:type="spellStart"/>
      <w:r w:rsidRPr="008302AE">
        <w:rPr>
          <w:rFonts w:ascii="Times New Roman" w:hAnsi="Times New Roman"/>
          <w:b/>
          <w:szCs w:val="24"/>
        </w:rPr>
        <w:t>Osijeku</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Stalna</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Služba</w:t>
      </w:r>
      <w:proofErr w:type="spellEnd"/>
      <w:r w:rsidRPr="008302AE">
        <w:rPr>
          <w:rFonts w:ascii="Times New Roman" w:hAnsi="Times New Roman"/>
          <w:b/>
          <w:szCs w:val="24"/>
        </w:rPr>
        <w:t xml:space="preserve"> u </w:t>
      </w:r>
      <w:proofErr w:type="spellStart"/>
      <w:r w:rsidRPr="008302AE">
        <w:rPr>
          <w:rFonts w:ascii="Times New Roman" w:hAnsi="Times New Roman"/>
          <w:b/>
          <w:szCs w:val="24"/>
        </w:rPr>
        <w:t>Slavonskom</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Brodu</w:t>
      </w:r>
      <w:proofErr w:type="spellEnd"/>
    </w:p>
    <w:p w:rsidRPr="00E32934" w:rsidR="007C5849" w:rsidP="008302AE" w:rsidRDefault="008302AE">
      <w:pPr>
        <w:jc w:val="center"/>
        <w:rPr>
          <w:rFonts w:ascii="Times New Roman" w:hAnsi="Times New Roman"/>
          <w:szCs w:val="24"/>
          <w:lang w:val="hr-HR"/>
        </w:rPr>
      </w:pPr>
      <w:proofErr w:type="gramStart"/>
      <w:r w:rsidRPr="008302AE">
        <w:rPr>
          <w:rFonts w:ascii="Times New Roman" w:hAnsi="Times New Roman"/>
          <w:b/>
          <w:szCs w:val="24"/>
        </w:rPr>
        <w:t>u</w:t>
      </w:r>
      <w:proofErr w:type="gramEnd"/>
      <w:r w:rsidRPr="008302AE">
        <w:rPr>
          <w:rFonts w:ascii="Times New Roman" w:hAnsi="Times New Roman"/>
          <w:b/>
          <w:szCs w:val="24"/>
        </w:rPr>
        <w:t xml:space="preserve"> </w:t>
      </w:r>
      <w:proofErr w:type="spellStart"/>
      <w:r w:rsidRPr="008302AE">
        <w:rPr>
          <w:rFonts w:ascii="Times New Roman" w:hAnsi="Times New Roman"/>
          <w:b/>
          <w:szCs w:val="24"/>
        </w:rPr>
        <w:t>stečajnom</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predmetu</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nad</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stečajnim</w:t>
      </w:r>
      <w:proofErr w:type="spellEnd"/>
      <w:r w:rsidRPr="008302AE">
        <w:rPr>
          <w:rFonts w:ascii="Times New Roman" w:hAnsi="Times New Roman"/>
          <w:b/>
          <w:szCs w:val="24"/>
        </w:rPr>
        <w:t xml:space="preserve"> </w:t>
      </w:r>
      <w:proofErr w:type="spellStart"/>
      <w:r w:rsidRPr="008302AE">
        <w:rPr>
          <w:rFonts w:ascii="Times New Roman" w:hAnsi="Times New Roman"/>
          <w:b/>
          <w:szCs w:val="24"/>
        </w:rPr>
        <w:t>dužnikom</w:t>
      </w:r>
      <w:proofErr w:type="spellEnd"/>
    </w:p>
    <w:p w:rsidRPr="00E32934" w:rsidR="00944BEE" w:rsidP="00F46171" w:rsidRDefault="007B25F3">
      <w:pPr>
        <w:ind w:firstLine="708"/>
        <w:jc w:val="both"/>
        <w:rPr>
          <w:rFonts w:ascii="Times New Roman" w:hAnsi="Times New Roman"/>
          <w:szCs w:val="24"/>
          <w:lang w:val="hr-HR"/>
        </w:rPr>
      </w:pPr>
      <w:r w:rsidRPr="00345179">
        <w:rPr>
          <w:rFonts w:ascii="Times New Roman" w:hAnsi="Times New Roman"/>
          <w:b/>
          <w:szCs w:val="24"/>
          <w:lang w:val="hr-HR"/>
        </w:rPr>
        <w:t xml:space="preserve">Stečajni dužnik: </w:t>
      </w:r>
      <w:r w:rsidRPr="00F46171" w:rsidR="00F46171">
        <w:rPr>
          <w:rFonts w:ascii="Times New Roman" w:hAnsi="Times New Roman" w:eastAsia="Calibri"/>
          <w:b/>
          <w:szCs w:val="24"/>
          <w:lang w:val="hr-HR" w:eastAsia="en-US"/>
        </w:rPr>
        <w:t>KOSAC d.o.o, Trg Svetog Trojst</w:t>
      </w:r>
      <w:r w:rsidR="00F46171">
        <w:rPr>
          <w:rFonts w:ascii="Times New Roman" w:hAnsi="Times New Roman" w:eastAsia="Calibri"/>
          <w:b/>
          <w:szCs w:val="24"/>
          <w:lang w:val="hr-HR" w:eastAsia="en-US"/>
        </w:rPr>
        <w:t>va 13, Požega, OIB: 09712412244</w:t>
      </w:r>
    </w:p>
    <w:p w:rsidR="005A4AEF" w:rsidP="00B55C6C" w:rsidRDefault="005A4AEF">
      <w:pPr>
        <w:jc w:val="both"/>
        <w:rPr>
          <w:rFonts w:ascii="Times New Roman" w:hAnsi="Times New Roman"/>
          <w:szCs w:val="24"/>
          <w:lang w:val="hr-HR"/>
        </w:rPr>
      </w:pPr>
    </w:p>
    <w:p w:rsidRPr="00E32934" w:rsidR="00B55C6C" w:rsidP="00B55C6C" w:rsidRDefault="00B55C6C">
      <w:pPr>
        <w:jc w:val="both"/>
        <w:rPr>
          <w:rFonts w:ascii="Times New Roman" w:hAnsi="Times New Roman"/>
        </w:rPr>
      </w:pPr>
      <w:proofErr w:type="spellStart"/>
      <w:r w:rsidRPr="00E32934">
        <w:rPr>
          <w:rFonts w:ascii="Times New Roman" w:hAnsi="Times New Roman"/>
        </w:rPr>
        <w:t>Nazočni</w:t>
      </w:r>
      <w:proofErr w:type="spellEnd"/>
      <w:r w:rsidRPr="00E32934">
        <w:rPr>
          <w:rFonts w:ascii="Times New Roman" w:hAnsi="Times New Roman"/>
        </w:rPr>
        <w:t xml:space="preserve"> </w:t>
      </w:r>
      <w:proofErr w:type="gramStart"/>
      <w:r w:rsidRPr="00E32934">
        <w:rPr>
          <w:rFonts w:ascii="Times New Roman" w:hAnsi="Times New Roman"/>
        </w:rPr>
        <w:t>od</w:t>
      </w:r>
      <w:proofErr w:type="gramEnd"/>
      <w:r w:rsidRPr="00E32934">
        <w:rPr>
          <w:rFonts w:ascii="Times New Roman" w:hAnsi="Times New Roman"/>
        </w:rPr>
        <w:t xml:space="preserve"> </w:t>
      </w:r>
      <w:proofErr w:type="spellStart"/>
      <w:r w:rsidRPr="00E32934">
        <w:rPr>
          <w:rFonts w:ascii="Times New Roman" w:hAnsi="Times New Roman"/>
        </w:rPr>
        <w:t>suda</w:t>
      </w:r>
      <w:proofErr w:type="spellEnd"/>
      <w:r w:rsidRPr="00E32934">
        <w:rPr>
          <w:rFonts w:ascii="Times New Roman" w:hAnsi="Times New Roman"/>
        </w:rPr>
        <w:t>:</w:t>
      </w:r>
    </w:p>
    <w:p w:rsidRPr="00E32934" w:rsidR="00B55C6C" w:rsidP="00B55C6C" w:rsidRDefault="00B55C6C">
      <w:pPr>
        <w:jc w:val="both"/>
        <w:rPr>
          <w:rFonts w:ascii="Times New Roman" w:hAnsi="Times New Roman"/>
        </w:rPr>
      </w:pPr>
      <w:r w:rsidRPr="00E32934">
        <w:rPr>
          <w:rFonts w:ascii="Times New Roman" w:hAnsi="Times New Roman"/>
        </w:rPr>
        <w:t xml:space="preserve">Daniela Martini Maoduš, </w:t>
      </w:r>
      <w:proofErr w:type="spellStart"/>
      <w:r w:rsidRPr="00E32934">
        <w:rPr>
          <w:rFonts w:ascii="Times New Roman" w:hAnsi="Times New Roman"/>
        </w:rPr>
        <w:t>sutkinja</w:t>
      </w:r>
      <w:proofErr w:type="spellEnd"/>
    </w:p>
    <w:p w:rsidRPr="00E32934" w:rsidR="00B55C6C" w:rsidP="00B55C6C" w:rsidRDefault="007148CC">
      <w:pPr>
        <w:jc w:val="both"/>
        <w:rPr>
          <w:rFonts w:ascii="Times New Roman" w:hAnsi="Times New Roman"/>
        </w:rPr>
      </w:pPr>
      <w:r>
        <w:rPr>
          <w:rFonts w:ascii="Times New Roman" w:hAnsi="Times New Roman"/>
        </w:rPr>
        <w:t>Silvana Mihić</w:t>
      </w:r>
      <w:r w:rsidRPr="00E32934" w:rsidR="00B55C6C">
        <w:rPr>
          <w:rFonts w:ascii="Times New Roman" w:hAnsi="Times New Roman"/>
        </w:rPr>
        <w:t xml:space="preserve">, </w:t>
      </w:r>
      <w:proofErr w:type="spellStart"/>
      <w:r w:rsidRPr="00E32934" w:rsidR="00B55C6C">
        <w:rPr>
          <w:rFonts w:ascii="Times New Roman" w:hAnsi="Times New Roman"/>
        </w:rPr>
        <w:t>zapisničar</w:t>
      </w:r>
      <w:proofErr w:type="spellEnd"/>
    </w:p>
    <w:p w:rsidRPr="00E32934" w:rsidR="00B55C6C" w:rsidP="00B55C6C" w:rsidRDefault="00B55C6C">
      <w:pPr>
        <w:ind w:firstLine="720"/>
        <w:jc w:val="both"/>
        <w:rPr>
          <w:rFonts w:ascii="Times New Roman" w:hAnsi="Times New Roman"/>
        </w:rPr>
      </w:pPr>
    </w:p>
    <w:p w:rsidRPr="008302AE" w:rsidR="008302AE" w:rsidP="005A4AEF" w:rsidRDefault="002E79F8">
      <w:pPr>
        <w:ind w:firstLine="708"/>
        <w:jc w:val="both"/>
        <w:rPr>
          <w:rFonts w:ascii="Times New Roman" w:hAnsi="Times New Roman"/>
          <w:szCs w:val="24"/>
          <w:lang w:val="hr-HR" w:eastAsia="en-US"/>
        </w:rPr>
      </w:pPr>
      <w:r w:rsidRPr="002E79F8">
        <w:rPr>
          <w:rFonts w:ascii="Times New Roman" w:hAnsi="Times New Roman"/>
          <w:szCs w:val="24"/>
          <w:lang w:val="hr-HR" w:eastAsia="en-US"/>
        </w:rPr>
        <w:t xml:space="preserve">Konstatira se da je sudu pristupio </w:t>
      </w:r>
      <w:r w:rsidRPr="00F46171">
        <w:rPr>
          <w:rFonts w:ascii="Times New Roman" w:hAnsi="Times New Roman"/>
          <w:b/>
          <w:szCs w:val="24"/>
          <w:lang w:val="hr-HR" w:eastAsia="en-US"/>
        </w:rPr>
        <w:t xml:space="preserve">stečajni upravitelj </w:t>
      </w:r>
      <w:r w:rsidRPr="0053258E" w:rsidR="0053258E">
        <w:rPr>
          <w:rFonts w:ascii="Times New Roman" w:hAnsi="Times New Roman"/>
          <w:b/>
          <w:szCs w:val="24"/>
          <w:lang w:val="hr-HR"/>
        </w:rPr>
        <w:t xml:space="preserve">Zdravko </w:t>
      </w:r>
      <w:proofErr w:type="spellStart"/>
      <w:r w:rsidRPr="0053258E" w:rsidR="0053258E">
        <w:rPr>
          <w:rFonts w:ascii="Times New Roman" w:hAnsi="Times New Roman"/>
          <w:b/>
          <w:szCs w:val="24"/>
          <w:lang w:val="hr-HR"/>
        </w:rPr>
        <w:t>Grubeša</w:t>
      </w:r>
      <w:proofErr w:type="spellEnd"/>
      <w:r w:rsidRPr="0053258E" w:rsidR="0053258E">
        <w:rPr>
          <w:rFonts w:ascii="Times New Roman" w:hAnsi="Times New Roman"/>
          <w:b/>
          <w:szCs w:val="24"/>
          <w:lang w:val="hr-HR"/>
        </w:rPr>
        <w:t>, Zagrebačka 8a, Piškorevci, OIB: 3858</w:t>
      </w:r>
      <w:r w:rsidR="0053258E">
        <w:rPr>
          <w:rFonts w:ascii="Times New Roman" w:hAnsi="Times New Roman"/>
          <w:b/>
          <w:szCs w:val="24"/>
          <w:lang w:val="hr-HR"/>
        </w:rPr>
        <w:t>4131681, telefon: 098/339-737</w:t>
      </w:r>
      <w:r w:rsidRPr="0053258E" w:rsidR="0053258E">
        <w:rPr>
          <w:rFonts w:ascii="Times New Roman" w:hAnsi="Times New Roman"/>
          <w:b/>
          <w:szCs w:val="24"/>
          <w:lang w:val="hr-HR"/>
        </w:rPr>
        <w:t xml:space="preserve"> </w:t>
      </w:r>
    </w:p>
    <w:p w:rsidRPr="008302AE" w:rsidR="008302AE" w:rsidP="008302AE" w:rsidRDefault="005A4AEF">
      <w:pPr>
        <w:overflowPunct/>
        <w:autoSpaceDE/>
        <w:autoSpaceDN/>
        <w:adjustRightInd/>
        <w:jc w:val="both"/>
        <w:rPr>
          <w:rFonts w:ascii="Times New Roman" w:hAnsi="Times New Roman"/>
          <w:szCs w:val="24"/>
          <w:lang w:val="hr-HR" w:eastAsia="en-US"/>
        </w:rPr>
      </w:pPr>
      <w:r>
        <w:rPr>
          <w:rFonts w:ascii="Times New Roman" w:hAnsi="Times New Roman"/>
          <w:szCs w:val="24"/>
          <w:lang w:val="hr-HR" w:eastAsia="en-US"/>
        </w:rPr>
        <w:tab/>
      </w:r>
      <w:r w:rsidRPr="008302AE" w:rsidR="008302AE">
        <w:rPr>
          <w:rFonts w:ascii="Times New Roman" w:hAnsi="Times New Roman"/>
          <w:szCs w:val="24"/>
          <w:lang w:val="hr-HR" w:eastAsia="en-US"/>
        </w:rPr>
        <w:tab/>
        <w:t xml:space="preserve"> </w:t>
      </w:r>
    </w:p>
    <w:p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Za RH, Min. financija-</w:t>
      </w:r>
      <w:r w:rsidR="005A4AEF">
        <w:rPr>
          <w:rFonts w:ascii="Times New Roman" w:hAnsi="Times New Roman"/>
          <w:szCs w:val="24"/>
          <w:lang w:val="hr-HR" w:eastAsia="en-US"/>
        </w:rPr>
        <w:t>Gabrijel Zovak</w:t>
      </w:r>
      <w:r w:rsidRPr="008302AE">
        <w:rPr>
          <w:rFonts w:ascii="Times New Roman" w:hAnsi="Times New Roman"/>
          <w:szCs w:val="24"/>
          <w:lang w:val="hr-HR" w:eastAsia="en-US"/>
        </w:rPr>
        <w:t xml:space="preserve"> za ŽDO</w:t>
      </w:r>
    </w:p>
    <w:p w:rsidR="005A4AEF" w:rsidP="008302AE" w:rsidRDefault="005A4AEF">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za HZZ- pun. Teo Tir</w:t>
      </w:r>
    </w:p>
    <w:p w:rsidR="005A4AEF" w:rsidP="008302AE" w:rsidRDefault="005A4AEF">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za Slatinsku banku – pun. Darko Horvat</w:t>
      </w:r>
    </w:p>
    <w:p w:rsidR="005A4AEF" w:rsidP="008302AE" w:rsidRDefault="005A4AEF">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 za Erste </w:t>
      </w:r>
      <w:proofErr w:type="spellStart"/>
      <w:r>
        <w:rPr>
          <w:rFonts w:ascii="Times New Roman" w:hAnsi="Times New Roman"/>
          <w:szCs w:val="24"/>
          <w:lang w:val="hr-HR" w:eastAsia="en-US"/>
        </w:rPr>
        <w:t>card</w:t>
      </w:r>
      <w:proofErr w:type="spellEnd"/>
      <w:r>
        <w:rPr>
          <w:rFonts w:ascii="Times New Roman" w:hAnsi="Times New Roman"/>
          <w:szCs w:val="24"/>
          <w:lang w:val="hr-HR" w:eastAsia="en-US"/>
        </w:rPr>
        <w:t xml:space="preserve"> </w:t>
      </w:r>
      <w:proofErr w:type="spellStart"/>
      <w:r>
        <w:rPr>
          <w:rFonts w:ascii="Times New Roman" w:hAnsi="Times New Roman"/>
          <w:szCs w:val="24"/>
          <w:lang w:val="hr-HR" w:eastAsia="en-US"/>
        </w:rPr>
        <w:t>club</w:t>
      </w:r>
      <w:proofErr w:type="spellEnd"/>
      <w:r>
        <w:rPr>
          <w:rFonts w:ascii="Times New Roman" w:hAnsi="Times New Roman"/>
          <w:szCs w:val="24"/>
          <w:lang w:val="hr-HR" w:eastAsia="en-US"/>
        </w:rPr>
        <w:t xml:space="preserve"> d.o.o. pun. </w:t>
      </w:r>
      <w:proofErr w:type="spellStart"/>
      <w:r>
        <w:rPr>
          <w:rFonts w:ascii="Times New Roman" w:hAnsi="Times New Roman"/>
          <w:szCs w:val="24"/>
          <w:lang w:val="hr-HR" w:eastAsia="en-US"/>
        </w:rPr>
        <w:t>odvj</w:t>
      </w:r>
      <w:proofErr w:type="spellEnd"/>
      <w:r>
        <w:rPr>
          <w:rFonts w:ascii="Times New Roman" w:hAnsi="Times New Roman"/>
          <w:szCs w:val="24"/>
          <w:lang w:val="hr-HR" w:eastAsia="en-US"/>
        </w:rPr>
        <w:t>. Željka Brandt</w:t>
      </w:r>
    </w:p>
    <w:p w:rsidRPr="008302AE" w:rsidR="005A4AEF" w:rsidP="008302AE" w:rsidRDefault="005A4AEF">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 za PBZ – pun. </w:t>
      </w:r>
      <w:proofErr w:type="spellStart"/>
      <w:r>
        <w:rPr>
          <w:rFonts w:ascii="Times New Roman" w:hAnsi="Times New Roman"/>
          <w:szCs w:val="24"/>
          <w:lang w:val="hr-HR" w:eastAsia="en-US"/>
        </w:rPr>
        <w:t>odvj</w:t>
      </w:r>
      <w:proofErr w:type="spellEnd"/>
      <w:r>
        <w:rPr>
          <w:rFonts w:ascii="Times New Roman" w:hAnsi="Times New Roman"/>
          <w:szCs w:val="24"/>
          <w:lang w:val="hr-HR" w:eastAsia="en-US"/>
        </w:rPr>
        <w:t xml:space="preserve">. Mirko Jelić </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p>
    <w:p w:rsidR="008302AE" w:rsidP="008302AE" w:rsidRDefault="008302AE">
      <w:pPr>
        <w:overflowPunct/>
        <w:autoSpaceDE/>
        <w:autoSpaceDN/>
        <w:adjustRightInd/>
        <w:ind w:firstLine="720"/>
        <w:jc w:val="both"/>
        <w:rPr>
          <w:rFonts w:ascii="Times New Roman" w:hAnsi="Times New Roman"/>
          <w:b/>
          <w:szCs w:val="24"/>
          <w:lang w:val="hr-HR" w:eastAsia="en-US"/>
        </w:rPr>
      </w:pPr>
      <w:r w:rsidRPr="008302AE">
        <w:rPr>
          <w:rFonts w:ascii="Times New Roman" w:hAnsi="Times New Roman"/>
          <w:b/>
          <w:szCs w:val="24"/>
          <w:lang w:val="hr-HR" w:eastAsia="en-US"/>
        </w:rPr>
        <w:t xml:space="preserve">Početak u </w:t>
      </w:r>
      <w:r w:rsidR="005A4AEF">
        <w:rPr>
          <w:rFonts w:ascii="Times New Roman" w:hAnsi="Times New Roman"/>
          <w:b/>
          <w:szCs w:val="24"/>
          <w:lang w:val="hr-HR" w:eastAsia="en-US"/>
        </w:rPr>
        <w:t>09,15</w:t>
      </w:r>
      <w:r w:rsidRPr="008302AE">
        <w:rPr>
          <w:rFonts w:ascii="Times New Roman" w:hAnsi="Times New Roman"/>
          <w:b/>
          <w:szCs w:val="24"/>
          <w:lang w:val="hr-HR" w:eastAsia="en-US"/>
        </w:rPr>
        <w:t xml:space="preserve"> sati</w:t>
      </w:r>
    </w:p>
    <w:p w:rsidR="005A4AEF" w:rsidP="008302AE" w:rsidRDefault="005A4AEF">
      <w:pPr>
        <w:overflowPunct/>
        <w:autoSpaceDE/>
        <w:autoSpaceDN/>
        <w:adjustRightInd/>
        <w:ind w:firstLine="720"/>
        <w:jc w:val="both"/>
        <w:rPr>
          <w:rFonts w:ascii="Times New Roman" w:hAnsi="Times New Roman"/>
          <w:b/>
          <w:szCs w:val="24"/>
          <w:lang w:val="hr-HR" w:eastAsia="en-US"/>
        </w:rPr>
      </w:pPr>
    </w:p>
    <w:p w:rsidRPr="005A4AEF" w:rsidR="005A4AEF" w:rsidP="008302AE" w:rsidRDefault="005A4AEF">
      <w:pPr>
        <w:overflowPunct/>
        <w:autoSpaceDE/>
        <w:autoSpaceDN/>
        <w:adjustRightInd/>
        <w:ind w:firstLine="720"/>
        <w:jc w:val="both"/>
        <w:rPr>
          <w:rFonts w:ascii="Times New Roman" w:hAnsi="Times New Roman"/>
          <w:szCs w:val="24"/>
          <w:lang w:val="hr-HR" w:eastAsia="en-US"/>
        </w:rPr>
      </w:pPr>
      <w:r w:rsidRPr="005A4AEF">
        <w:rPr>
          <w:rFonts w:ascii="Times New Roman" w:hAnsi="Times New Roman"/>
          <w:szCs w:val="24"/>
          <w:lang w:val="hr-HR" w:eastAsia="en-US"/>
        </w:rPr>
        <w:t xml:space="preserve">Prije početka raspravljanja </w:t>
      </w:r>
      <w:proofErr w:type="spellStart"/>
      <w:r w:rsidRPr="005A4AEF">
        <w:rPr>
          <w:rFonts w:ascii="Times New Roman" w:hAnsi="Times New Roman"/>
          <w:szCs w:val="24"/>
          <w:lang w:val="hr-HR" w:eastAsia="en-US"/>
        </w:rPr>
        <w:t>steč</w:t>
      </w:r>
      <w:proofErr w:type="spellEnd"/>
      <w:r w:rsidRPr="005A4AEF">
        <w:rPr>
          <w:rFonts w:ascii="Times New Roman" w:hAnsi="Times New Roman"/>
          <w:szCs w:val="24"/>
          <w:lang w:val="hr-HR" w:eastAsia="en-US"/>
        </w:rPr>
        <w:t xml:space="preserve">. upravitelj predaje u spis popis privremenih troškova vezano za eventualno pobijanje pravnih radnji. </w:t>
      </w:r>
    </w:p>
    <w:p w:rsidRPr="008302AE" w:rsidR="008302AE" w:rsidP="008302AE" w:rsidRDefault="008302AE">
      <w:pPr>
        <w:overflowPunct/>
        <w:autoSpaceDE/>
        <w:autoSpaceDN/>
        <w:adjustRightInd/>
        <w:jc w:val="center"/>
        <w:rPr>
          <w:rFonts w:ascii="Times New Roman" w:hAnsi="Times New Roman"/>
          <w:b/>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color w:val="FF0000"/>
          <w:szCs w:val="24"/>
          <w:lang w:val="hr-HR" w:eastAsia="en-US"/>
        </w:rPr>
        <w:tab/>
      </w:r>
      <w:r w:rsidRPr="008302AE">
        <w:rPr>
          <w:rFonts w:ascii="Times New Roman" w:hAnsi="Times New Roman"/>
          <w:szCs w:val="24"/>
          <w:lang w:val="hr-HR" w:eastAsia="en-US"/>
        </w:rPr>
        <w:t>Stečajna sutkinja otvara raspravu i objavljuje da je predmet današnjeg ispitnog ročišta ispitivanje prijavljenih tražbina prema iznosima i redu kako su iste unesene u tablice sastavljene po stečajnom upravitelju.</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Na današnjem ročištu utvrđivat će se sve tražbine obuhvaćene tablicama stečajnog upravitelja koje su izložene u sudskoj pisarnici.</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Vjerovnici se obavještavaju da sukladno čl. 178. Stečajnog zakona, ako im je tražbina priznata neće dobiti poseban </w:t>
      </w:r>
      <w:proofErr w:type="spellStart"/>
      <w:r w:rsidRPr="008302AE">
        <w:rPr>
          <w:rFonts w:ascii="Times New Roman" w:hAnsi="Times New Roman"/>
          <w:szCs w:val="24"/>
          <w:lang w:val="hr-HR" w:eastAsia="en-US"/>
        </w:rPr>
        <w:t>otpravak</w:t>
      </w:r>
      <w:proofErr w:type="spellEnd"/>
      <w:r w:rsidRPr="008302AE">
        <w:rPr>
          <w:rFonts w:ascii="Times New Roman" w:hAnsi="Times New Roman"/>
          <w:szCs w:val="24"/>
          <w:lang w:val="hr-HR" w:eastAsia="en-US"/>
        </w:rPr>
        <w:t xml:space="preserve"> rješenja po utvrđivanju tražbine, osim ako to posebno ne zatraže i ako plate troškove rješenja.</w:t>
      </w:r>
    </w:p>
    <w:p w:rsidR="005A4AEF" w:rsidP="008302AE" w:rsidRDefault="005A4AEF">
      <w:pPr>
        <w:overflowPunct/>
        <w:autoSpaceDE/>
        <w:autoSpaceDN/>
        <w:adjustRightInd/>
        <w:jc w:val="both"/>
        <w:rPr>
          <w:rFonts w:ascii="Times New Roman" w:hAnsi="Times New Roman"/>
          <w:szCs w:val="24"/>
          <w:lang w:val="hr-HR" w:eastAsia="en-US"/>
        </w:rPr>
      </w:pPr>
    </w:p>
    <w:p w:rsidRPr="008302AE" w:rsidR="008302AE" w:rsidP="008302AE" w:rsidRDefault="005A4AEF">
      <w:pPr>
        <w:overflowPunct/>
        <w:autoSpaceDE/>
        <w:autoSpaceDN/>
        <w:adjustRightInd/>
        <w:jc w:val="both"/>
        <w:rPr>
          <w:rFonts w:ascii="Times New Roman" w:hAnsi="Times New Roman"/>
          <w:szCs w:val="24"/>
          <w:lang w:val="hr-HR" w:eastAsia="en-US"/>
        </w:rPr>
      </w:pPr>
      <w:r>
        <w:rPr>
          <w:rFonts w:ascii="Times New Roman" w:hAnsi="Times New Roman"/>
          <w:szCs w:val="24"/>
          <w:lang w:val="hr-HR" w:eastAsia="en-US"/>
        </w:rPr>
        <w:tab/>
      </w:r>
      <w:r w:rsidRPr="008302AE" w:rsidR="008302AE">
        <w:rPr>
          <w:rFonts w:ascii="Times New Roman" w:hAnsi="Times New Roman"/>
          <w:szCs w:val="24"/>
          <w:lang w:val="hr-HR" w:eastAsia="en-US"/>
        </w:rPr>
        <w:t xml:space="preserve">           </w:t>
      </w:r>
    </w:p>
    <w:p w:rsidR="00F31299" w:rsidP="00F31299"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 </w:t>
      </w:r>
      <w:proofErr w:type="spellStart"/>
      <w:r w:rsidRPr="008302AE">
        <w:rPr>
          <w:rFonts w:ascii="Times New Roman" w:hAnsi="Times New Roman"/>
          <w:szCs w:val="24"/>
          <w:lang w:val="hr-HR" w:eastAsia="en-US"/>
        </w:rPr>
        <w:t>Steč</w:t>
      </w:r>
      <w:proofErr w:type="spellEnd"/>
      <w:r w:rsidRPr="008302AE">
        <w:rPr>
          <w:rFonts w:ascii="Times New Roman" w:hAnsi="Times New Roman"/>
          <w:szCs w:val="24"/>
          <w:lang w:val="hr-HR" w:eastAsia="en-US"/>
        </w:rPr>
        <w:t xml:space="preserve">. upravitelj podnosi izvješće o prijavljenim i ispitanim tražbinama i izjavljuje da je ukupno prijavljeno u I. višem isplatnom redu </w:t>
      </w:r>
      <w:r w:rsidR="005A4AEF">
        <w:rPr>
          <w:rFonts w:ascii="Times New Roman" w:hAnsi="Times New Roman"/>
          <w:szCs w:val="24"/>
          <w:lang w:val="hr-HR" w:eastAsia="en-US"/>
        </w:rPr>
        <w:t>dvije</w:t>
      </w:r>
      <w:r w:rsidRPr="008302AE">
        <w:rPr>
          <w:rFonts w:ascii="Times New Roman" w:hAnsi="Times New Roman"/>
          <w:szCs w:val="24"/>
          <w:lang w:val="hr-HR" w:eastAsia="en-US"/>
        </w:rPr>
        <w:t xml:space="preserve"> tražbine za iznos od </w:t>
      </w:r>
      <w:r w:rsidR="005A4AEF">
        <w:rPr>
          <w:rFonts w:ascii="Times New Roman" w:hAnsi="Times New Roman"/>
          <w:b/>
          <w:szCs w:val="24"/>
          <w:lang w:val="hr-HR" w:eastAsia="en-US"/>
        </w:rPr>
        <w:t>38.729,92</w:t>
      </w:r>
      <w:r w:rsidRPr="008302AE">
        <w:rPr>
          <w:rFonts w:ascii="Times New Roman" w:hAnsi="Times New Roman"/>
          <w:b/>
          <w:szCs w:val="24"/>
          <w:lang w:val="hr-HR" w:eastAsia="en-US"/>
        </w:rPr>
        <w:t xml:space="preserve"> kn, </w:t>
      </w:r>
      <w:r w:rsidRPr="008302AE">
        <w:rPr>
          <w:rFonts w:ascii="Times New Roman" w:hAnsi="Times New Roman"/>
          <w:szCs w:val="24"/>
          <w:lang w:val="hr-HR" w:eastAsia="en-US"/>
        </w:rPr>
        <w:t xml:space="preserve">a u drugom višem isplatnom redu </w:t>
      </w:r>
      <w:r w:rsidR="005A4AEF">
        <w:rPr>
          <w:rFonts w:ascii="Times New Roman" w:hAnsi="Times New Roman"/>
          <w:szCs w:val="24"/>
          <w:lang w:val="hr-HR" w:eastAsia="en-US"/>
        </w:rPr>
        <w:t>prijavljeno je tražbina u iznosu od 1.599.667,40</w:t>
      </w:r>
      <w:r w:rsidR="00F31299">
        <w:rPr>
          <w:rFonts w:ascii="Times New Roman" w:hAnsi="Times New Roman"/>
          <w:szCs w:val="24"/>
          <w:lang w:val="hr-HR" w:eastAsia="en-US"/>
        </w:rPr>
        <w:t xml:space="preserve">. </w:t>
      </w:r>
      <w:r w:rsidRPr="008302AE">
        <w:rPr>
          <w:rFonts w:ascii="Times New Roman" w:hAnsi="Times New Roman"/>
          <w:szCs w:val="24"/>
          <w:lang w:val="hr-HR" w:eastAsia="en-US"/>
        </w:rPr>
        <w:t xml:space="preserve">     </w:t>
      </w:r>
    </w:p>
    <w:p w:rsidRPr="008302AE" w:rsidR="008302AE" w:rsidP="00F31299" w:rsidRDefault="00F31299">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Stečajni upravitelj obavještava da predlaže da se na današnjem ročištu ne raspravljaju tražbine pod </w:t>
      </w:r>
      <w:proofErr w:type="spellStart"/>
      <w:r>
        <w:rPr>
          <w:rFonts w:ascii="Times New Roman" w:hAnsi="Times New Roman"/>
          <w:szCs w:val="24"/>
          <w:lang w:val="hr-HR" w:eastAsia="en-US"/>
        </w:rPr>
        <w:t>rbr</w:t>
      </w:r>
      <w:proofErr w:type="spellEnd"/>
      <w:r>
        <w:rPr>
          <w:rFonts w:ascii="Times New Roman" w:hAnsi="Times New Roman"/>
          <w:szCs w:val="24"/>
          <w:lang w:val="hr-HR" w:eastAsia="en-US"/>
        </w:rPr>
        <w:t xml:space="preserve">. 13 i </w:t>
      </w:r>
      <w:proofErr w:type="spellStart"/>
      <w:r>
        <w:rPr>
          <w:rFonts w:ascii="Times New Roman" w:hAnsi="Times New Roman"/>
          <w:szCs w:val="24"/>
          <w:lang w:val="hr-HR" w:eastAsia="en-US"/>
        </w:rPr>
        <w:t>rbr</w:t>
      </w:r>
      <w:proofErr w:type="spellEnd"/>
      <w:r>
        <w:rPr>
          <w:rFonts w:ascii="Times New Roman" w:hAnsi="Times New Roman"/>
          <w:szCs w:val="24"/>
          <w:lang w:val="hr-HR" w:eastAsia="en-US"/>
        </w:rPr>
        <w:t xml:space="preserve">. 16, tablica II. višeg isplatnog reda iz razloga što se radi o nepotpunim prijavama. Naime, prijave ne sadržavaju priloge pa predlaže da sud pozove iste </w:t>
      </w:r>
      <w:r>
        <w:rPr>
          <w:rFonts w:ascii="Times New Roman" w:hAnsi="Times New Roman"/>
          <w:szCs w:val="24"/>
          <w:lang w:val="hr-HR" w:eastAsia="en-US"/>
        </w:rPr>
        <w:lastRenderedPageBreak/>
        <w:t xml:space="preserve">vjerovnike na dopunu prijava, a kod te dopune da ih pozove i na uplatu predujma za još jedno ispitno ročište na kojem će se te tražbine ispitati. </w:t>
      </w:r>
      <w:r w:rsidRPr="008302AE" w:rsidR="008302AE">
        <w:rPr>
          <w:rFonts w:ascii="Times New Roman" w:hAnsi="Times New Roman"/>
          <w:szCs w:val="24"/>
          <w:lang w:val="hr-HR" w:eastAsia="en-US"/>
        </w:rPr>
        <w:t xml:space="preserve">     </w:t>
      </w:r>
      <w:r w:rsidRPr="008302AE" w:rsidR="008302AE">
        <w:rPr>
          <w:rFonts w:ascii="Times New Roman" w:hAnsi="Times New Roman"/>
          <w:szCs w:val="24"/>
          <w:lang w:val="hr-HR" w:eastAsia="en-US"/>
        </w:rPr>
        <w:tab/>
      </w:r>
      <w:r w:rsidRPr="008302AE" w:rsidR="008302AE">
        <w:rPr>
          <w:rFonts w:ascii="Times New Roman" w:hAnsi="Times New Roman"/>
          <w:szCs w:val="24"/>
          <w:lang w:val="hr-HR" w:eastAsia="en-US"/>
        </w:rPr>
        <w:tab/>
      </w:r>
      <w:r w:rsidRPr="008302AE" w:rsidR="008302AE">
        <w:rPr>
          <w:rFonts w:ascii="Times New Roman" w:hAnsi="Times New Roman"/>
          <w:szCs w:val="24"/>
          <w:lang w:val="hr-HR" w:eastAsia="en-US"/>
        </w:rPr>
        <w:tab/>
      </w:r>
      <w:r w:rsidRPr="008302AE" w:rsidR="008302AE">
        <w:rPr>
          <w:rFonts w:ascii="Times New Roman" w:hAnsi="Times New Roman"/>
          <w:szCs w:val="24"/>
          <w:lang w:val="hr-HR" w:eastAsia="en-US"/>
        </w:rPr>
        <w:tab/>
      </w:r>
      <w:r w:rsidRPr="008302AE" w:rsidR="008302AE">
        <w:rPr>
          <w:rFonts w:ascii="Times New Roman" w:hAnsi="Times New Roman"/>
          <w:szCs w:val="24"/>
          <w:lang w:val="hr-HR" w:eastAsia="en-US"/>
        </w:rPr>
        <w:tab/>
      </w:r>
      <w:r w:rsidRPr="008302AE" w:rsidR="008302AE">
        <w:rPr>
          <w:rFonts w:ascii="Times New Roman" w:hAnsi="Times New Roman"/>
          <w:szCs w:val="24"/>
          <w:lang w:val="hr-HR" w:eastAsia="en-US"/>
        </w:rPr>
        <w:tab/>
        <w:t xml:space="preserve">      </w:t>
      </w:r>
    </w:p>
    <w:p w:rsidR="00F31299"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Stečajna sutkinja otvara raspravu i objavljuje da je predmet današnjeg ispitnog ročišta ispitivanje prijavljenih tražbina prema iznosima i redu kako su iste unesene u tablice sastavljene po stečajnom upravitelju. </w:t>
      </w:r>
    </w:p>
    <w:p w:rsidRPr="008302AE" w:rsidR="00F31299" w:rsidP="008302AE" w:rsidRDefault="00F31299">
      <w:pPr>
        <w:overflowPunct/>
        <w:autoSpaceDE/>
        <w:autoSpaceDN/>
        <w:adjustRightInd/>
        <w:jc w:val="both"/>
        <w:rPr>
          <w:rFonts w:ascii="Times New Roman" w:hAnsi="Times New Roman"/>
          <w:szCs w:val="24"/>
          <w:lang w:val="hr-HR" w:eastAsia="en-US"/>
        </w:rPr>
      </w:pPr>
    </w:p>
    <w:p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Utvrđuje se da su sve prijave i isprave bile izložene u sudskoj pisarnici prije ovog ročišta u vremenskom periodu kako to propisuje Zakon, i to one koje su bile prijavljene 8 dana prije održavanja ovog ročišta.</w:t>
      </w:r>
    </w:p>
    <w:p w:rsidRPr="008302AE" w:rsidR="00F31299" w:rsidP="008302AE" w:rsidRDefault="00F31299">
      <w:pPr>
        <w:overflowPunct/>
        <w:autoSpaceDE/>
        <w:autoSpaceDN/>
        <w:adjustRightInd/>
        <w:jc w:val="both"/>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Stečajni upravitelj izjavljuje da je primio izjavu vjerovnika koji tvrdi da ima izlučno pravo, a sačinila je tablicu, te popis vjerovnika koji su obavijestili o svojim razlučnim pravima.</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Na današnjem ročištu utvrđivat će se sve tražbine obuhvaćene tablicama stečajnog upravitelja, a koje su prijavljene do dana sastava istih tablica.</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Vjerovnici se obavještavaju da sukladno Zakonu, ako im je tražbina priznata neće dobiti poseban </w:t>
      </w:r>
      <w:proofErr w:type="spellStart"/>
      <w:r w:rsidRPr="008302AE">
        <w:rPr>
          <w:rFonts w:ascii="Times New Roman" w:hAnsi="Times New Roman"/>
          <w:szCs w:val="24"/>
          <w:lang w:val="hr-HR" w:eastAsia="en-US"/>
        </w:rPr>
        <w:t>otpravak</w:t>
      </w:r>
      <w:proofErr w:type="spellEnd"/>
      <w:r w:rsidRPr="008302AE">
        <w:rPr>
          <w:rFonts w:ascii="Times New Roman" w:hAnsi="Times New Roman"/>
          <w:szCs w:val="24"/>
          <w:lang w:val="hr-HR" w:eastAsia="en-US"/>
        </w:rPr>
        <w:t xml:space="preserve"> rješenja po utvrđivanju tražbine osim ako to posebno ne zatraže i ako plate troškove rješenja, a da će rješenje o utvrđenju i osporavanju tražbina biti objavljeno na E-oglasnoj ploči radi dostave svim stečajnim vjerovnicima i stečajnom upravitelju te svim zainteresiranim.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both"/>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Poziva se stečajni upravitelj određeno se izjasniti o osporavanju odnosno priznavanju svake prijavljene tražbine. Ukazuje se vjerovnicima da imaju pravo osporavati tražbinu koju je priznao stečajni upravitelj te da imaju pravo predlagati otklanjanje osporavanja ako stečajni upravitelj ospori koju tražbinu.</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Stečajni upravitelj iskazuje:</w:t>
      </w:r>
    </w:p>
    <w:p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„Priznajem tražbine u I. višem isplatnom redu, i to tražbinu pod rednim brojem </w:t>
      </w:r>
      <w:r w:rsidR="00F31299">
        <w:rPr>
          <w:rFonts w:ascii="Times New Roman" w:hAnsi="Times New Roman"/>
          <w:szCs w:val="24"/>
          <w:lang w:val="hr-HR" w:eastAsia="en-US"/>
        </w:rPr>
        <w:t xml:space="preserve">1 i 2. </w:t>
      </w:r>
    </w:p>
    <w:p w:rsidRPr="008302AE" w:rsidR="008302AE" w:rsidP="008302AE" w:rsidRDefault="008302AE">
      <w:pPr>
        <w:overflowPunct/>
        <w:autoSpaceDE/>
        <w:autoSpaceDN/>
        <w:adjustRightInd/>
        <w:jc w:val="both"/>
        <w:rPr>
          <w:rFonts w:ascii="Times New Roman" w:hAnsi="Times New Roman"/>
          <w:szCs w:val="24"/>
          <w:lang w:val="hr-HR" w:eastAsia="en-US"/>
        </w:rPr>
      </w:pPr>
    </w:p>
    <w:p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U II. višem isplatnom redu priznajem u cijelosti tražbine od rednog broja 1 do rednog broja</w:t>
      </w:r>
      <w:r w:rsidR="00F31299">
        <w:rPr>
          <w:rFonts w:ascii="Times New Roman" w:hAnsi="Times New Roman"/>
          <w:szCs w:val="24"/>
          <w:lang w:val="hr-HR" w:eastAsia="en-US"/>
        </w:rPr>
        <w:t xml:space="preserve"> 12, djelomično tražbinu pod </w:t>
      </w:r>
      <w:proofErr w:type="spellStart"/>
      <w:r w:rsidR="00F31299">
        <w:rPr>
          <w:rFonts w:ascii="Times New Roman" w:hAnsi="Times New Roman"/>
          <w:szCs w:val="24"/>
          <w:lang w:val="hr-HR" w:eastAsia="en-US"/>
        </w:rPr>
        <w:t>rbr</w:t>
      </w:r>
      <w:proofErr w:type="spellEnd"/>
      <w:r w:rsidR="00F31299">
        <w:rPr>
          <w:rFonts w:ascii="Times New Roman" w:hAnsi="Times New Roman"/>
          <w:szCs w:val="24"/>
          <w:lang w:val="hr-HR" w:eastAsia="en-US"/>
        </w:rPr>
        <w:t xml:space="preserve">. 14. vjerovnika </w:t>
      </w:r>
      <w:proofErr w:type="spellStart"/>
      <w:r w:rsidR="00F31299">
        <w:rPr>
          <w:rFonts w:ascii="Times New Roman" w:hAnsi="Times New Roman"/>
          <w:szCs w:val="24"/>
          <w:lang w:val="hr-HR" w:eastAsia="en-US"/>
        </w:rPr>
        <w:t>Inmax</w:t>
      </w:r>
      <w:proofErr w:type="spellEnd"/>
      <w:r w:rsidR="00F31299">
        <w:rPr>
          <w:rFonts w:ascii="Times New Roman" w:hAnsi="Times New Roman"/>
          <w:szCs w:val="24"/>
          <w:lang w:val="hr-HR" w:eastAsia="en-US"/>
        </w:rPr>
        <w:t xml:space="preserve"> d.o.o. za iznos od 20.297,00 kn, te osporava m za iznos od 116,95 kn i to iz razloga što kamate teku do dana otvaranja stečaja, a obračunate su i nakon tog datuma. Priznajem u cijelosti tražbine od </w:t>
      </w:r>
      <w:proofErr w:type="spellStart"/>
      <w:r w:rsidR="00F31299">
        <w:rPr>
          <w:rFonts w:ascii="Times New Roman" w:hAnsi="Times New Roman"/>
          <w:szCs w:val="24"/>
          <w:lang w:val="hr-HR" w:eastAsia="en-US"/>
        </w:rPr>
        <w:t>rbr</w:t>
      </w:r>
      <w:proofErr w:type="spellEnd"/>
      <w:r w:rsidR="00F31299">
        <w:rPr>
          <w:rFonts w:ascii="Times New Roman" w:hAnsi="Times New Roman"/>
          <w:szCs w:val="24"/>
          <w:lang w:val="hr-HR" w:eastAsia="en-US"/>
        </w:rPr>
        <w:t xml:space="preserve">. 17 do </w:t>
      </w:r>
      <w:proofErr w:type="spellStart"/>
      <w:r w:rsidR="00F31299">
        <w:rPr>
          <w:rFonts w:ascii="Times New Roman" w:hAnsi="Times New Roman"/>
          <w:szCs w:val="24"/>
          <w:lang w:val="hr-HR" w:eastAsia="en-US"/>
        </w:rPr>
        <w:t>rbr</w:t>
      </w:r>
      <w:proofErr w:type="spellEnd"/>
      <w:r w:rsidR="00F31299">
        <w:rPr>
          <w:rFonts w:ascii="Times New Roman" w:hAnsi="Times New Roman"/>
          <w:szCs w:val="24"/>
          <w:lang w:val="hr-HR" w:eastAsia="en-US"/>
        </w:rPr>
        <w:t xml:space="preserve">. 25.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Utvrđuje se da su priznate prijavljene tražbine stečajnih vjerovnika sukladno tablicama koje je priložio stečajni upravitelj, u cijelosti u I. višem isplatnom redu, i to  tražbine od rednog broja 1 do rednog broja </w:t>
      </w:r>
      <w:r w:rsidR="00F31299">
        <w:rPr>
          <w:rFonts w:ascii="Times New Roman" w:hAnsi="Times New Roman"/>
          <w:szCs w:val="24"/>
          <w:lang w:val="hr-HR" w:eastAsia="en-US"/>
        </w:rPr>
        <w:t xml:space="preserve">2. </w:t>
      </w: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lastRenderedPageBreak/>
        <w:tab/>
        <w:t xml:space="preserve">Utvrđuje se da su u II. višem isplatnom redu u cijelosti priznate tražbine od rednog broja 1 do rednog broja </w:t>
      </w:r>
      <w:r w:rsidRPr="00F31299" w:rsidR="00F31299">
        <w:rPr>
          <w:rFonts w:ascii="Times New Roman" w:hAnsi="Times New Roman"/>
          <w:szCs w:val="24"/>
          <w:lang w:val="hr-HR" w:eastAsia="en-US"/>
        </w:rPr>
        <w:t>12, djelomično tražbin</w:t>
      </w:r>
      <w:r w:rsidR="00F31299">
        <w:rPr>
          <w:rFonts w:ascii="Times New Roman" w:hAnsi="Times New Roman"/>
          <w:szCs w:val="24"/>
          <w:lang w:val="hr-HR" w:eastAsia="en-US"/>
        </w:rPr>
        <w:t>a</w:t>
      </w:r>
      <w:r w:rsidRPr="00F31299" w:rsidR="00F31299">
        <w:rPr>
          <w:rFonts w:ascii="Times New Roman" w:hAnsi="Times New Roman"/>
          <w:szCs w:val="24"/>
          <w:lang w:val="hr-HR" w:eastAsia="en-US"/>
        </w:rPr>
        <w:t xml:space="preserve"> pod </w:t>
      </w:r>
      <w:proofErr w:type="spellStart"/>
      <w:r w:rsidRPr="00F31299" w:rsidR="00F31299">
        <w:rPr>
          <w:rFonts w:ascii="Times New Roman" w:hAnsi="Times New Roman"/>
          <w:szCs w:val="24"/>
          <w:lang w:val="hr-HR" w:eastAsia="en-US"/>
        </w:rPr>
        <w:t>rbr</w:t>
      </w:r>
      <w:proofErr w:type="spellEnd"/>
      <w:r w:rsidRPr="00F31299" w:rsidR="00F31299">
        <w:rPr>
          <w:rFonts w:ascii="Times New Roman" w:hAnsi="Times New Roman"/>
          <w:szCs w:val="24"/>
          <w:lang w:val="hr-HR" w:eastAsia="en-US"/>
        </w:rPr>
        <w:t xml:space="preserve">. 14. vjerovnika </w:t>
      </w:r>
      <w:proofErr w:type="spellStart"/>
      <w:r w:rsidRPr="00F31299" w:rsidR="00F31299">
        <w:rPr>
          <w:rFonts w:ascii="Times New Roman" w:hAnsi="Times New Roman"/>
          <w:szCs w:val="24"/>
          <w:lang w:val="hr-HR" w:eastAsia="en-US"/>
        </w:rPr>
        <w:t>Inmax</w:t>
      </w:r>
      <w:proofErr w:type="spellEnd"/>
      <w:r w:rsidRPr="00F31299" w:rsidR="00F31299">
        <w:rPr>
          <w:rFonts w:ascii="Times New Roman" w:hAnsi="Times New Roman"/>
          <w:szCs w:val="24"/>
          <w:lang w:val="hr-HR" w:eastAsia="en-US"/>
        </w:rPr>
        <w:t xml:space="preserve"> d.o.o. za iznos od 20.297,00 kn, </w:t>
      </w:r>
      <w:r w:rsidR="00F31299">
        <w:rPr>
          <w:rFonts w:ascii="Times New Roman" w:hAnsi="Times New Roman"/>
          <w:szCs w:val="24"/>
          <w:lang w:val="hr-HR" w:eastAsia="en-US"/>
        </w:rPr>
        <w:t>Priznate su</w:t>
      </w:r>
      <w:r w:rsidRPr="00F31299" w:rsidR="00F31299">
        <w:rPr>
          <w:rFonts w:ascii="Times New Roman" w:hAnsi="Times New Roman"/>
          <w:szCs w:val="24"/>
          <w:lang w:val="hr-HR" w:eastAsia="en-US"/>
        </w:rPr>
        <w:t xml:space="preserve"> u cijelosti tražbine od </w:t>
      </w:r>
      <w:proofErr w:type="spellStart"/>
      <w:r w:rsidRPr="00F31299" w:rsidR="00F31299">
        <w:rPr>
          <w:rFonts w:ascii="Times New Roman" w:hAnsi="Times New Roman"/>
          <w:szCs w:val="24"/>
          <w:lang w:val="hr-HR" w:eastAsia="en-US"/>
        </w:rPr>
        <w:t>rbr</w:t>
      </w:r>
      <w:proofErr w:type="spellEnd"/>
      <w:r w:rsidRPr="00F31299" w:rsidR="00F31299">
        <w:rPr>
          <w:rFonts w:ascii="Times New Roman" w:hAnsi="Times New Roman"/>
          <w:szCs w:val="24"/>
          <w:lang w:val="hr-HR" w:eastAsia="en-US"/>
        </w:rPr>
        <w:t xml:space="preserve">. 17 do </w:t>
      </w:r>
      <w:proofErr w:type="spellStart"/>
      <w:r w:rsidRPr="00F31299" w:rsidR="00F31299">
        <w:rPr>
          <w:rFonts w:ascii="Times New Roman" w:hAnsi="Times New Roman"/>
          <w:szCs w:val="24"/>
          <w:lang w:val="hr-HR" w:eastAsia="en-US"/>
        </w:rPr>
        <w:t>rbr</w:t>
      </w:r>
      <w:proofErr w:type="spellEnd"/>
      <w:r w:rsidRPr="00F31299" w:rsidR="00F31299">
        <w:rPr>
          <w:rFonts w:ascii="Times New Roman" w:hAnsi="Times New Roman"/>
          <w:szCs w:val="24"/>
          <w:lang w:val="hr-HR" w:eastAsia="en-US"/>
        </w:rPr>
        <w:t>. 25.</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Konstatira se da je dovršeno ispitno ročište, a rješenje o tome u kojem iznosu i u kojem isplatnom redu su utvrđene prijavljene tražbine, biti će objavljeno na oglasnoj ploči suda.</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D o v r š e n o u </w:t>
      </w:r>
      <w:r w:rsidR="00F31299">
        <w:rPr>
          <w:rFonts w:ascii="Times New Roman" w:hAnsi="Times New Roman"/>
          <w:szCs w:val="24"/>
          <w:lang w:val="hr-HR" w:eastAsia="en-US"/>
        </w:rPr>
        <w:t>09,25</w:t>
      </w:r>
      <w:r>
        <w:rPr>
          <w:rFonts w:ascii="Times New Roman" w:hAnsi="Times New Roman"/>
          <w:szCs w:val="24"/>
          <w:lang w:val="hr-HR" w:eastAsia="en-US"/>
        </w:rPr>
        <w:t xml:space="preserve"> sati.</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Prelazi se na</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IZVJEŠTAJNO ROČIŠTE</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008302AE" w:rsidP="008302AE" w:rsidRDefault="008302AE">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Stečajn</w:t>
      </w:r>
      <w:r w:rsidR="00F31299">
        <w:rPr>
          <w:rFonts w:ascii="Times New Roman" w:hAnsi="Times New Roman"/>
          <w:szCs w:val="24"/>
          <w:lang w:val="hr-HR" w:eastAsia="en-US"/>
        </w:rPr>
        <w:t>i</w:t>
      </w:r>
      <w:r>
        <w:rPr>
          <w:rFonts w:ascii="Times New Roman" w:hAnsi="Times New Roman"/>
          <w:szCs w:val="24"/>
          <w:lang w:val="hr-HR" w:eastAsia="en-US"/>
        </w:rPr>
        <w:t xml:space="preserve"> upravitelj</w:t>
      </w:r>
      <w:r w:rsidRPr="008302AE">
        <w:rPr>
          <w:rFonts w:ascii="Times New Roman" w:hAnsi="Times New Roman"/>
          <w:szCs w:val="24"/>
          <w:lang w:val="hr-HR" w:eastAsia="en-US"/>
        </w:rPr>
        <w:t xml:space="preserve"> se izjašnjava </w:t>
      </w:r>
      <w:r w:rsidR="00687E7B">
        <w:rPr>
          <w:rFonts w:ascii="Times New Roman" w:hAnsi="Times New Roman"/>
          <w:szCs w:val="24"/>
          <w:lang w:val="hr-HR" w:eastAsia="en-US"/>
        </w:rPr>
        <w:t>o tome da je društvo poslovalo na način da su umjetno iskazivali dobit, prikazivali su postojanje velikih zaliha koje nisu postojale i na taj način su se nastojali prikazati likvidnima i dobiti od banaka kredite, što su i usp</w:t>
      </w:r>
      <w:r w:rsidR="00912618">
        <w:rPr>
          <w:rFonts w:ascii="Times New Roman" w:hAnsi="Times New Roman"/>
          <w:szCs w:val="24"/>
          <w:lang w:val="hr-HR" w:eastAsia="en-US"/>
        </w:rPr>
        <w:t>i</w:t>
      </w:r>
      <w:r w:rsidR="00687E7B">
        <w:rPr>
          <w:rFonts w:ascii="Times New Roman" w:hAnsi="Times New Roman"/>
          <w:szCs w:val="24"/>
          <w:lang w:val="hr-HR" w:eastAsia="en-US"/>
        </w:rPr>
        <w:t xml:space="preserve">jevali. </w:t>
      </w:r>
    </w:p>
    <w:p w:rsidR="00687E7B" w:rsidP="008302AE" w:rsidRDefault="00687E7B">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U 2018. g. kada već dolazi do poteškoća u poslovanju iskazuje se realan poslovni </w:t>
      </w:r>
      <w:r w:rsidR="00912618">
        <w:rPr>
          <w:rFonts w:ascii="Times New Roman" w:hAnsi="Times New Roman"/>
          <w:szCs w:val="24"/>
          <w:lang w:val="hr-HR" w:eastAsia="en-US"/>
        </w:rPr>
        <w:t>rezultat</w:t>
      </w:r>
      <w:r>
        <w:rPr>
          <w:rFonts w:ascii="Times New Roman" w:hAnsi="Times New Roman"/>
          <w:szCs w:val="24"/>
          <w:lang w:val="hr-HR" w:eastAsia="en-US"/>
        </w:rPr>
        <w:t xml:space="preserve"> 1.725,00 </w:t>
      </w:r>
      <w:proofErr w:type="spellStart"/>
      <w:r>
        <w:rPr>
          <w:rFonts w:ascii="Times New Roman" w:hAnsi="Times New Roman"/>
          <w:szCs w:val="24"/>
          <w:lang w:val="hr-HR" w:eastAsia="en-US"/>
        </w:rPr>
        <w:t>tis</w:t>
      </w:r>
      <w:proofErr w:type="spellEnd"/>
      <w:r>
        <w:rPr>
          <w:rFonts w:ascii="Times New Roman" w:hAnsi="Times New Roman"/>
          <w:szCs w:val="24"/>
          <w:lang w:val="hr-HR" w:eastAsia="en-US"/>
        </w:rPr>
        <w:t xml:space="preserve"> kn gubitka. </w:t>
      </w:r>
    </w:p>
    <w:p w:rsidR="00912618" w:rsidP="00912618" w:rsidRDefault="00687E7B">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Istovremeno poslovanje se usmjerava na društvo </w:t>
      </w:r>
      <w:proofErr w:type="spellStart"/>
      <w:r>
        <w:rPr>
          <w:rFonts w:ascii="Times New Roman" w:hAnsi="Times New Roman"/>
          <w:szCs w:val="24"/>
          <w:lang w:val="hr-HR" w:eastAsia="en-US"/>
        </w:rPr>
        <w:t>Humanus</w:t>
      </w:r>
      <w:proofErr w:type="spellEnd"/>
      <w:r>
        <w:rPr>
          <w:rFonts w:ascii="Times New Roman" w:hAnsi="Times New Roman"/>
          <w:szCs w:val="24"/>
          <w:lang w:val="hr-HR" w:eastAsia="en-US"/>
        </w:rPr>
        <w:t xml:space="preserve"> d.o.o. na istom sjedištu, a vlasnica </w:t>
      </w:r>
      <w:proofErr w:type="spellStart"/>
      <w:r>
        <w:rPr>
          <w:rFonts w:ascii="Times New Roman" w:hAnsi="Times New Roman"/>
          <w:szCs w:val="24"/>
          <w:lang w:val="hr-HR" w:eastAsia="en-US"/>
        </w:rPr>
        <w:t>zz</w:t>
      </w:r>
      <w:proofErr w:type="spellEnd"/>
      <w:r>
        <w:rPr>
          <w:rFonts w:ascii="Times New Roman" w:hAnsi="Times New Roman"/>
          <w:szCs w:val="24"/>
          <w:lang w:val="hr-HR" w:eastAsia="en-US"/>
        </w:rPr>
        <w:t xml:space="preserve"> društva </w:t>
      </w:r>
      <w:proofErr w:type="spellStart"/>
      <w:r>
        <w:rPr>
          <w:rFonts w:ascii="Times New Roman" w:hAnsi="Times New Roman"/>
          <w:szCs w:val="24"/>
          <w:lang w:val="hr-HR" w:eastAsia="en-US"/>
        </w:rPr>
        <w:t>Humanus</w:t>
      </w:r>
      <w:proofErr w:type="spellEnd"/>
      <w:r>
        <w:rPr>
          <w:rFonts w:ascii="Times New Roman" w:hAnsi="Times New Roman"/>
          <w:szCs w:val="24"/>
          <w:lang w:val="hr-HR" w:eastAsia="en-US"/>
        </w:rPr>
        <w:t xml:space="preserve"> je supruga od </w:t>
      </w:r>
      <w:proofErr w:type="spellStart"/>
      <w:r>
        <w:rPr>
          <w:rFonts w:ascii="Times New Roman" w:hAnsi="Times New Roman"/>
          <w:szCs w:val="24"/>
          <w:lang w:val="hr-HR" w:eastAsia="en-US"/>
        </w:rPr>
        <w:t>zz</w:t>
      </w:r>
      <w:proofErr w:type="spellEnd"/>
      <w:r>
        <w:rPr>
          <w:rFonts w:ascii="Times New Roman" w:hAnsi="Times New Roman"/>
          <w:szCs w:val="24"/>
          <w:lang w:val="hr-HR" w:eastAsia="en-US"/>
        </w:rPr>
        <w:t xml:space="preserve"> dužnika Kosac d.o.o. Uvidom u bilancu stanja na dan 31.7.2019. g. utvrdio sam da društvo od dugotrajne imovine ima samo nematerijalnu imovinu, što znači računalni softver i ulaganja u tuđu imovinu za vrijeme zakupa. </w:t>
      </w:r>
      <w:r w:rsidR="00AF4828">
        <w:rPr>
          <w:rFonts w:ascii="Times New Roman" w:hAnsi="Times New Roman"/>
          <w:szCs w:val="24"/>
          <w:lang w:val="hr-HR" w:eastAsia="en-US"/>
        </w:rPr>
        <w:t>Navedenu</w:t>
      </w:r>
      <w:r>
        <w:rPr>
          <w:rFonts w:ascii="Times New Roman" w:hAnsi="Times New Roman"/>
          <w:szCs w:val="24"/>
          <w:lang w:val="hr-HR" w:eastAsia="en-US"/>
        </w:rPr>
        <w:t xml:space="preserve"> imovinu nije moguće unovčavati. U 2017. g. </w:t>
      </w:r>
      <w:proofErr w:type="spellStart"/>
      <w:r>
        <w:rPr>
          <w:rFonts w:ascii="Times New Roman" w:hAnsi="Times New Roman"/>
          <w:szCs w:val="24"/>
          <w:lang w:val="hr-HR" w:eastAsia="en-US"/>
        </w:rPr>
        <w:t>steč</w:t>
      </w:r>
      <w:proofErr w:type="spellEnd"/>
      <w:r>
        <w:rPr>
          <w:rFonts w:ascii="Times New Roman" w:hAnsi="Times New Roman"/>
          <w:szCs w:val="24"/>
          <w:lang w:val="hr-HR" w:eastAsia="en-US"/>
        </w:rPr>
        <w:t xml:space="preserve">. dužnik je vratio osobno vozilo Audi A1, i to je bio povrat </w:t>
      </w:r>
      <w:proofErr w:type="spellStart"/>
      <w:r>
        <w:rPr>
          <w:rFonts w:ascii="Times New Roman" w:hAnsi="Times New Roman"/>
          <w:szCs w:val="24"/>
          <w:lang w:val="hr-HR" w:eastAsia="en-US"/>
        </w:rPr>
        <w:t>leasing</w:t>
      </w:r>
      <w:proofErr w:type="spellEnd"/>
      <w:r>
        <w:rPr>
          <w:rFonts w:ascii="Times New Roman" w:hAnsi="Times New Roman"/>
          <w:szCs w:val="24"/>
          <w:lang w:val="hr-HR" w:eastAsia="en-US"/>
        </w:rPr>
        <w:t xml:space="preserve"> kući zbog nemogućnosti plaćanja dospjelih obveza. Također, je vraćeno 18.1.2019. g. i osobno vozilo BMW X1, s tim da je ovdje zaključen Ugovor o cesiji </w:t>
      </w:r>
      <w:r w:rsidR="00912618">
        <w:rPr>
          <w:rFonts w:ascii="Times New Roman" w:hAnsi="Times New Roman"/>
          <w:szCs w:val="24"/>
          <w:lang w:val="hr-HR" w:eastAsia="en-US"/>
        </w:rPr>
        <w:t xml:space="preserve">dana 18.1.2019. g. na iznos od 57.280,64 kn, a radi se o </w:t>
      </w:r>
      <w:proofErr w:type="spellStart"/>
      <w:r w:rsidR="00912618">
        <w:rPr>
          <w:rFonts w:ascii="Times New Roman" w:hAnsi="Times New Roman"/>
          <w:szCs w:val="24"/>
          <w:lang w:val="hr-HR" w:eastAsia="en-US"/>
        </w:rPr>
        <w:t>pobojnoj</w:t>
      </w:r>
      <w:proofErr w:type="spellEnd"/>
      <w:r w:rsidR="00912618">
        <w:rPr>
          <w:rFonts w:ascii="Times New Roman" w:hAnsi="Times New Roman"/>
          <w:szCs w:val="24"/>
          <w:lang w:val="hr-HR" w:eastAsia="en-US"/>
        </w:rPr>
        <w:t xml:space="preserve"> radnji s </w:t>
      </w:r>
      <w:r w:rsidR="00AF4828">
        <w:rPr>
          <w:rFonts w:ascii="Times New Roman" w:hAnsi="Times New Roman"/>
          <w:szCs w:val="24"/>
          <w:lang w:val="hr-HR" w:eastAsia="en-US"/>
        </w:rPr>
        <w:t>obzirom</w:t>
      </w:r>
      <w:r w:rsidR="00912618">
        <w:rPr>
          <w:rFonts w:ascii="Times New Roman" w:hAnsi="Times New Roman"/>
          <w:szCs w:val="24"/>
          <w:lang w:val="hr-HR" w:eastAsia="en-US"/>
        </w:rPr>
        <w:t xml:space="preserve"> da je žiro račun </w:t>
      </w:r>
      <w:proofErr w:type="spellStart"/>
      <w:r w:rsidR="00912618">
        <w:rPr>
          <w:rFonts w:ascii="Times New Roman" w:hAnsi="Times New Roman"/>
          <w:szCs w:val="24"/>
          <w:lang w:val="hr-HR" w:eastAsia="en-US"/>
        </w:rPr>
        <w:t>steč</w:t>
      </w:r>
      <w:proofErr w:type="spellEnd"/>
      <w:r w:rsidR="00912618">
        <w:rPr>
          <w:rFonts w:ascii="Times New Roman" w:hAnsi="Times New Roman"/>
          <w:szCs w:val="24"/>
          <w:lang w:val="hr-HR" w:eastAsia="en-US"/>
        </w:rPr>
        <w:t xml:space="preserve">. dužnika u tom trenutku bio blokiran. </w:t>
      </w:r>
    </w:p>
    <w:p w:rsidR="00912618" w:rsidP="00912618" w:rsidRDefault="00912618">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U 2018. g. poslovanje trg. društva odvijalo se na način da stečajni dužnik nije polagao utrške od trgovina na žiro račun već je to iskazivao kao pozajmice dane direktoru i to u iznosu od 620.585,79 kn. </w:t>
      </w:r>
    </w:p>
    <w:p w:rsidR="00912618" w:rsidP="00912618" w:rsidRDefault="00912618">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Potom je ta ista sredstva koristio za plaćanje obveza stečajnog dužnika Kosac d.o.o. prema rekapitulaciji na strani 9 izvješća iz kojeg je vidljivo da su podmireni računi prema </w:t>
      </w:r>
      <w:proofErr w:type="spellStart"/>
      <w:r>
        <w:rPr>
          <w:rFonts w:ascii="Times New Roman" w:hAnsi="Times New Roman"/>
          <w:szCs w:val="24"/>
          <w:lang w:val="hr-HR" w:eastAsia="en-US"/>
        </w:rPr>
        <w:t>Euroinvest</w:t>
      </w:r>
      <w:proofErr w:type="spellEnd"/>
      <w:r>
        <w:rPr>
          <w:rFonts w:ascii="Times New Roman" w:hAnsi="Times New Roman"/>
          <w:szCs w:val="24"/>
          <w:lang w:val="hr-HR" w:eastAsia="en-US"/>
        </w:rPr>
        <w:t xml:space="preserve"> d.o.o., Ina d.d., zatim najamnine u Požegi, najamnine u Sl. Brodu, zatim obveze za neto plaću, obveze za terenski dodatak i dnevnice i obveze za dospjele rate </w:t>
      </w:r>
      <w:proofErr w:type="spellStart"/>
      <w:r>
        <w:rPr>
          <w:rFonts w:ascii="Times New Roman" w:hAnsi="Times New Roman"/>
          <w:szCs w:val="24"/>
          <w:lang w:val="hr-HR" w:eastAsia="en-US"/>
        </w:rPr>
        <w:t>leasinga</w:t>
      </w:r>
      <w:proofErr w:type="spellEnd"/>
      <w:r>
        <w:rPr>
          <w:rFonts w:ascii="Times New Roman" w:hAnsi="Times New Roman"/>
          <w:szCs w:val="24"/>
          <w:lang w:val="hr-HR" w:eastAsia="en-US"/>
        </w:rPr>
        <w:t xml:space="preserve">. </w:t>
      </w:r>
    </w:p>
    <w:p w:rsidR="00912618" w:rsidP="00912618" w:rsidRDefault="00912618">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Skrećem pozornost na činjenicu da je isplaćena dobit u iznosu od 65.767,05 kn, i to u gotovini, što </w:t>
      </w:r>
      <w:r w:rsidR="00AF4828">
        <w:rPr>
          <w:rFonts w:ascii="Times New Roman" w:hAnsi="Times New Roman"/>
          <w:szCs w:val="24"/>
          <w:lang w:val="hr-HR" w:eastAsia="en-US"/>
        </w:rPr>
        <w:t xml:space="preserve">je protuzakonito, a da pritom </w:t>
      </w:r>
      <w:proofErr w:type="spellStart"/>
      <w:r w:rsidR="00AF4828">
        <w:rPr>
          <w:rFonts w:ascii="Times New Roman" w:hAnsi="Times New Roman"/>
          <w:szCs w:val="24"/>
          <w:lang w:val="hr-HR" w:eastAsia="en-US"/>
        </w:rPr>
        <w:t>zz</w:t>
      </w:r>
      <w:proofErr w:type="spellEnd"/>
      <w:r w:rsidR="00AF4828">
        <w:rPr>
          <w:rFonts w:ascii="Times New Roman" w:hAnsi="Times New Roman"/>
          <w:szCs w:val="24"/>
          <w:lang w:val="hr-HR" w:eastAsia="en-US"/>
        </w:rPr>
        <w:t xml:space="preserve"> nije platio porez na kapital i nije dostavio JOPPD obrazac, a također za ovu isplatu nisu postojale zakonske pretpostavke obzirom da je društvo u tom trenutku imalo nepodmirene obveze za poreze i doprinose. </w:t>
      </w:r>
    </w:p>
    <w:p w:rsidR="00AF4828" w:rsidP="00912618" w:rsidRDefault="00AF4828">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Od poslovne dokumentacije na koju sam obratio posebno pozornost ističem međusobni prijeboj broj 2/19 od 30.4.2019. g. Radi se o međusobnom prijeboju između dužnika </w:t>
      </w:r>
      <w:proofErr w:type="spellStart"/>
      <w:r>
        <w:rPr>
          <w:rFonts w:ascii="Times New Roman" w:hAnsi="Times New Roman"/>
          <w:szCs w:val="24"/>
          <w:lang w:val="hr-HR" w:eastAsia="en-US"/>
        </w:rPr>
        <w:t>Humanus</w:t>
      </w:r>
      <w:proofErr w:type="spellEnd"/>
      <w:r>
        <w:rPr>
          <w:rFonts w:ascii="Times New Roman" w:hAnsi="Times New Roman"/>
          <w:szCs w:val="24"/>
          <w:lang w:val="hr-HR" w:eastAsia="en-US"/>
        </w:rPr>
        <w:t xml:space="preserve"> d.o.o. i vjerovnika Kosac d.o.o. na iznos od 133.633,15 kn. </w:t>
      </w:r>
      <w:r w:rsidR="00C20600">
        <w:rPr>
          <w:rFonts w:ascii="Times New Roman" w:hAnsi="Times New Roman"/>
          <w:szCs w:val="24"/>
          <w:lang w:val="hr-HR" w:eastAsia="en-US"/>
        </w:rPr>
        <w:t xml:space="preserve">Za međusobni prijeboj postojali su uvjeti za iznos od 27.552,16 kn, dok za iznos od 106.080,99 kn nisu postojale zakonske pretpostavke. </w:t>
      </w:r>
    </w:p>
    <w:p w:rsidR="00947093" w:rsidP="00912618" w:rsidRDefault="00947093">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Naime, </w:t>
      </w:r>
      <w:proofErr w:type="spellStart"/>
      <w:r>
        <w:rPr>
          <w:rFonts w:ascii="Times New Roman" w:hAnsi="Times New Roman"/>
          <w:szCs w:val="24"/>
          <w:lang w:val="hr-HR" w:eastAsia="en-US"/>
        </w:rPr>
        <w:t>Humanus</w:t>
      </w:r>
      <w:proofErr w:type="spellEnd"/>
      <w:r>
        <w:rPr>
          <w:rFonts w:ascii="Times New Roman" w:hAnsi="Times New Roman"/>
          <w:szCs w:val="24"/>
          <w:lang w:val="hr-HR" w:eastAsia="en-US"/>
        </w:rPr>
        <w:t xml:space="preserve"> d.o.o. je svoje obveze prema stečajnom dužniku podmirivao na način da je sa svog računa plaćao obveze od stečajnog dužnika, a da pri tome nisu zaključeni ugovori o cesiji te možemo smatrati da se radi o usmeno zaključenim ugovorima o cesiji, te zbog toga i postoji pretpostavka za pobijanje ovih pravnih radnji. Također bih istaknuo da je stečajni dužnik zaključio i međusobnu kompenzaciju br. 3/19 sa trg. društvom TBS d.o.o. na iznos od 75.562,75 kn i potom kompenzaciju br. 4/19 na iznos od 15.220,90 kuna. Pošto se </w:t>
      </w:r>
      <w:r>
        <w:rPr>
          <w:rFonts w:ascii="Times New Roman" w:hAnsi="Times New Roman"/>
          <w:szCs w:val="24"/>
          <w:lang w:val="hr-HR" w:eastAsia="en-US"/>
        </w:rPr>
        <w:lastRenderedPageBreak/>
        <w:t xml:space="preserve">radi o međusobnom prijeboju </w:t>
      </w:r>
      <w:r w:rsidR="00E05469">
        <w:rPr>
          <w:rFonts w:ascii="Times New Roman" w:hAnsi="Times New Roman"/>
          <w:szCs w:val="24"/>
          <w:lang w:val="hr-HR" w:eastAsia="en-US"/>
        </w:rPr>
        <w:t xml:space="preserve">gdje obje tražbine glase na novac i obje su dospjele smatram da je ovaj međusobni prijeboj bio moguć i da nije protivan zakonskim odredbama. </w:t>
      </w:r>
    </w:p>
    <w:p w:rsidR="00E05469" w:rsidP="00912618" w:rsidRDefault="00E05469">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Osvrnuo sam se i na pitanje proboja pravne osobnosti koja su uređena čl. 10 Zakona o trg. društvima gdje se navode okolnosti kada se r</w:t>
      </w:r>
      <w:r w:rsidR="00750331">
        <w:rPr>
          <w:rFonts w:ascii="Times New Roman" w:hAnsi="Times New Roman"/>
          <w:szCs w:val="24"/>
          <w:lang w:val="hr-HR" w:eastAsia="en-US"/>
        </w:rPr>
        <w:t>adi o proboju pravne osobnosti. Pod t. 1 ako čl. društva koriste društvo zato da bi postigli cilj koji je inače zabranj</w:t>
      </w:r>
      <w:r w:rsidR="00F7678F">
        <w:rPr>
          <w:rFonts w:ascii="Times New Roman" w:hAnsi="Times New Roman"/>
          <w:szCs w:val="24"/>
          <w:lang w:val="hr-HR" w:eastAsia="en-US"/>
        </w:rPr>
        <w:t>en, pod t. 1. ako koriste društ</w:t>
      </w:r>
      <w:r w:rsidR="00750331">
        <w:rPr>
          <w:rFonts w:ascii="Times New Roman" w:hAnsi="Times New Roman"/>
          <w:szCs w:val="24"/>
          <w:lang w:val="hr-HR" w:eastAsia="en-US"/>
        </w:rPr>
        <w:t>v</w:t>
      </w:r>
      <w:r w:rsidR="00F7678F">
        <w:rPr>
          <w:rFonts w:ascii="Times New Roman" w:hAnsi="Times New Roman"/>
          <w:szCs w:val="24"/>
          <w:lang w:val="hr-HR" w:eastAsia="en-US"/>
        </w:rPr>
        <w:t>o</w:t>
      </w:r>
      <w:r w:rsidR="00750331">
        <w:rPr>
          <w:rFonts w:ascii="Times New Roman" w:hAnsi="Times New Roman"/>
          <w:szCs w:val="24"/>
          <w:lang w:val="hr-HR" w:eastAsia="en-US"/>
        </w:rPr>
        <w:t xml:space="preserve"> da bi oštetili vjerovnike, pod t. 3. ako protivno Zakonu upravljaju imovinom </w:t>
      </w:r>
      <w:r w:rsidR="00F7678F">
        <w:rPr>
          <w:rFonts w:ascii="Times New Roman" w:hAnsi="Times New Roman"/>
          <w:szCs w:val="24"/>
          <w:lang w:val="hr-HR" w:eastAsia="en-US"/>
        </w:rPr>
        <w:t>društva</w:t>
      </w:r>
      <w:r w:rsidR="00750331">
        <w:rPr>
          <w:rFonts w:ascii="Times New Roman" w:hAnsi="Times New Roman"/>
          <w:szCs w:val="24"/>
          <w:lang w:val="hr-HR" w:eastAsia="en-US"/>
        </w:rPr>
        <w:t xml:space="preserve"> kao da je to njegova imovina, pod t. 4. ako u svoju korist ili u korist neke druge osobe umanjuju imovinu društva iako je znao ili je morao znati da ono neće moći podmiriti sve obveze. </w:t>
      </w:r>
    </w:p>
    <w:p w:rsidR="00F7678F" w:rsidP="00912618" w:rsidRDefault="00F7678F">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Opći porezni zakon u čl. 29 propisuje odgovornost osoba koje vode poslove društva na isti način kao i čl. 10 ZTD-a gdje zakonski zastupnik postaje jamac za obveze društva ukoliko postupa na način kao što sam to naveo od t. 1-4. </w:t>
      </w:r>
    </w:p>
    <w:p w:rsidR="00F7678F" w:rsidP="00912618" w:rsidRDefault="00567F37">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Mišljenja sam da je zakonski zastupnik koristio društvo zato da bi postigao cilj koji je inače zabranjen, a također je koristio društvo da bi oštetio vjerov</w:t>
      </w:r>
      <w:r w:rsidR="00E1628D">
        <w:rPr>
          <w:rFonts w:ascii="Times New Roman" w:hAnsi="Times New Roman"/>
          <w:szCs w:val="24"/>
          <w:lang w:val="hr-HR" w:eastAsia="en-US"/>
        </w:rPr>
        <w:t>n</w:t>
      </w:r>
      <w:r>
        <w:rPr>
          <w:rFonts w:ascii="Times New Roman" w:hAnsi="Times New Roman"/>
          <w:szCs w:val="24"/>
          <w:lang w:val="hr-HR" w:eastAsia="en-US"/>
        </w:rPr>
        <w:t xml:space="preserve">ike. </w:t>
      </w:r>
      <w:r w:rsidR="00E1628D">
        <w:rPr>
          <w:rFonts w:ascii="Times New Roman" w:hAnsi="Times New Roman"/>
          <w:szCs w:val="24"/>
          <w:lang w:val="hr-HR" w:eastAsia="en-US"/>
        </w:rPr>
        <w:t xml:space="preserve">Uz prijavu tražbine dobavljača </w:t>
      </w:r>
      <w:proofErr w:type="spellStart"/>
      <w:r w:rsidR="00E1628D">
        <w:rPr>
          <w:rFonts w:ascii="Times New Roman" w:hAnsi="Times New Roman"/>
          <w:szCs w:val="24"/>
          <w:lang w:val="hr-HR" w:eastAsia="en-US"/>
        </w:rPr>
        <w:t>Ales</w:t>
      </w:r>
      <w:proofErr w:type="spellEnd"/>
      <w:r w:rsidR="00E1628D">
        <w:rPr>
          <w:rFonts w:ascii="Times New Roman" w:hAnsi="Times New Roman"/>
          <w:szCs w:val="24"/>
          <w:lang w:val="hr-HR" w:eastAsia="en-US"/>
        </w:rPr>
        <w:t xml:space="preserve"> d.o.o. obratio sam pozornost na račun br. 22 643 od 15.9.2018. g. koji glasi na iznos 24.526,31 kn. Radi se o kupovini hladnjaka, pećnice, perilice i dr. Zakonski zastupnik nema saznanja gdje se nalazi navedena imovina. </w:t>
      </w:r>
    </w:p>
    <w:p w:rsidR="00E1628D" w:rsidP="00912618" w:rsidRDefault="0052095E">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Iz pregleda imovine i obveza vidljivo je da društvo nema imovine, a da obveze iznose </w:t>
      </w:r>
      <w:r w:rsidR="0045357F">
        <w:rPr>
          <w:rFonts w:ascii="Times New Roman" w:hAnsi="Times New Roman"/>
          <w:szCs w:val="24"/>
          <w:lang w:val="hr-HR" w:eastAsia="en-US"/>
        </w:rPr>
        <w:t xml:space="preserve">1.608.744,53 kn. </w:t>
      </w:r>
    </w:p>
    <w:p w:rsidR="0045357F" w:rsidP="00912618" w:rsidRDefault="0045357F">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Nakon otvaranja stečajnog postupka poduzeo sam slijedeće radnje: pozvao sam </w:t>
      </w:r>
      <w:proofErr w:type="spellStart"/>
      <w:r>
        <w:rPr>
          <w:rFonts w:ascii="Times New Roman" w:hAnsi="Times New Roman"/>
          <w:szCs w:val="24"/>
          <w:lang w:val="hr-HR" w:eastAsia="en-US"/>
        </w:rPr>
        <w:t>zz</w:t>
      </w:r>
      <w:proofErr w:type="spellEnd"/>
      <w:r>
        <w:rPr>
          <w:rFonts w:ascii="Times New Roman" w:hAnsi="Times New Roman"/>
          <w:szCs w:val="24"/>
          <w:lang w:val="hr-HR" w:eastAsia="en-US"/>
        </w:rPr>
        <w:t xml:space="preserve"> na ažuriranje i dostavu poslovne dokumentacije za razdoblje do dana otvaranja stečajnog postupka, izvršen je popis imovine stečajnog dužnika, zatvoreni su žiro računi preko kojih je stečajni dužnik poslovao do dana otvaranja stečajnog postupka, otvorio sam novi žiro račun za poslovanje u stečaju kod PBZ, ispitao sam pristigle tražbine </w:t>
      </w:r>
      <w:proofErr w:type="spellStart"/>
      <w:r>
        <w:rPr>
          <w:rFonts w:ascii="Times New Roman" w:hAnsi="Times New Roman"/>
          <w:szCs w:val="24"/>
          <w:lang w:val="hr-HR" w:eastAsia="en-US"/>
        </w:rPr>
        <w:t>steč</w:t>
      </w:r>
      <w:proofErr w:type="spellEnd"/>
      <w:r>
        <w:rPr>
          <w:rFonts w:ascii="Times New Roman" w:hAnsi="Times New Roman"/>
          <w:szCs w:val="24"/>
          <w:lang w:val="hr-HR" w:eastAsia="en-US"/>
        </w:rPr>
        <w:t xml:space="preserve">. vjerovnika. </w:t>
      </w:r>
    </w:p>
    <w:p w:rsidR="00E906B3" w:rsidP="00912618" w:rsidRDefault="00E906B3">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xml:space="preserve">Pun. HZZ predlaže da </w:t>
      </w:r>
      <w:proofErr w:type="spellStart"/>
      <w:r>
        <w:rPr>
          <w:rFonts w:ascii="Times New Roman" w:hAnsi="Times New Roman"/>
          <w:szCs w:val="24"/>
          <w:lang w:val="hr-HR" w:eastAsia="en-US"/>
        </w:rPr>
        <w:t>steč</w:t>
      </w:r>
      <w:proofErr w:type="spellEnd"/>
      <w:r>
        <w:rPr>
          <w:rFonts w:ascii="Times New Roman" w:hAnsi="Times New Roman"/>
          <w:szCs w:val="24"/>
          <w:lang w:val="hr-HR" w:eastAsia="en-US"/>
        </w:rPr>
        <w:t xml:space="preserve">. upravitelj poduzme radnje pred </w:t>
      </w:r>
      <w:proofErr w:type="spellStart"/>
      <w:r>
        <w:rPr>
          <w:rFonts w:ascii="Times New Roman" w:hAnsi="Times New Roman"/>
          <w:szCs w:val="24"/>
          <w:lang w:val="hr-HR" w:eastAsia="en-US"/>
        </w:rPr>
        <w:t>drž</w:t>
      </w:r>
      <w:proofErr w:type="spellEnd"/>
      <w:r>
        <w:rPr>
          <w:rFonts w:ascii="Times New Roman" w:hAnsi="Times New Roman"/>
          <w:szCs w:val="24"/>
          <w:lang w:val="hr-HR" w:eastAsia="en-US"/>
        </w:rPr>
        <w:t xml:space="preserve">. odvjetništvom zbog očito nezakonitih radnji ranijeg direktora.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Glasat će se o slijedećim prijedlozima stečajnog upravitelja:</w:t>
      </w:r>
    </w:p>
    <w:p w:rsidRPr="008302AE" w:rsidR="008302AE" w:rsidP="008302AE" w:rsidRDefault="008302AE">
      <w:pPr>
        <w:overflowPunct/>
        <w:autoSpaceDE/>
        <w:autoSpaceDN/>
        <w:adjustRightInd/>
        <w:jc w:val="both"/>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b/>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b/>
          <w:szCs w:val="24"/>
          <w:lang w:val="hr-HR" w:eastAsia="en-US"/>
        </w:rPr>
        <w:t>1.</w:t>
      </w:r>
      <w:r w:rsidRPr="008302AE">
        <w:rPr>
          <w:rFonts w:ascii="Times New Roman" w:hAnsi="Times New Roman"/>
          <w:szCs w:val="24"/>
          <w:lang w:val="hr-HR" w:eastAsia="en-US"/>
        </w:rPr>
        <w:t xml:space="preserve"> Da se prihvati podneseno izvješće i da se prihvate sve do sada poduzete radnje stečajnog upravitelja, da se odobri predračun troškova stečaja stečajnog upravitelja na iznos od </w:t>
      </w:r>
      <w:r w:rsidR="00E906B3">
        <w:rPr>
          <w:rFonts w:ascii="Times New Roman" w:hAnsi="Times New Roman"/>
          <w:szCs w:val="24"/>
          <w:lang w:val="hr-HR" w:eastAsia="en-US"/>
        </w:rPr>
        <w:t xml:space="preserve">45.840,44 kune + 60.171,18 kuna za eventualno pobijanje pravnih radnji.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b/>
          <w:szCs w:val="24"/>
          <w:lang w:val="hr-HR" w:eastAsia="en-US"/>
        </w:rPr>
        <w:t>2.</w:t>
      </w:r>
      <w:r w:rsidRPr="008302AE">
        <w:rPr>
          <w:rFonts w:ascii="Times New Roman" w:hAnsi="Times New Roman"/>
          <w:szCs w:val="24"/>
          <w:lang w:val="hr-HR" w:eastAsia="en-US"/>
        </w:rPr>
        <w:t xml:space="preserve"> Da se poslovanje stečajnog dužnika neće nastaviti, odnosno da će se postupak provesti kao likvidacijski postupak.</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3.</w:t>
      </w:r>
      <w:r w:rsidRPr="008302AE">
        <w:rPr>
          <w:rFonts w:ascii="Times New Roman" w:hAnsi="Times New Roman"/>
          <w:szCs w:val="24"/>
          <w:lang w:val="hr-HR" w:eastAsia="en-US"/>
        </w:rPr>
        <w:t xml:space="preserve"> Da se ovlasti stečajni upravitelj popisati, arhivirati i pohraniti dokumentaciju dužnika, odnosno da se odobre sve do sada poduzete radnje u tom cilju.</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4.</w:t>
      </w:r>
      <w:r w:rsidRPr="008302AE">
        <w:rPr>
          <w:rFonts w:ascii="Times New Roman" w:hAnsi="Times New Roman"/>
          <w:szCs w:val="24"/>
          <w:lang w:val="hr-HR" w:eastAsia="en-US"/>
        </w:rPr>
        <w:t xml:space="preserve"> Da se odobri sklapanje stečajnom upravitelju ugovora za obavljanje računovodstvenih i adminis</w:t>
      </w:r>
      <w:r w:rsidR="00E906B3">
        <w:rPr>
          <w:rFonts w:ascii="Times New Roman" w:hAnsi="Times New Roman"/>
          <w:szCs w:val="24"/>
          <w:lang w:val="hr-HR" w:eastAsia="en-US"/>
        </w:rPr>
        <w:t xml:space="preserve">trativnih poslova za iznos od </w:t>
      </w:r>
      <w:r w:rsidRPr="008302AE">
        <w:rPr>
          <w:rFonts w:ascii="Times New Roman" w:hAnsi="Times New Roman"/>
          <w:szCs w:val="24"/>
          <w:lang w:val="hr-HR" w:eastAsia="en-US"/>
        </w:rPr>
        <w:t xml:space="preserve">500,00 kn mjesečno, s računovodstvenim servisom </w:t>
      </w:r>
      <w:r w:rsidR="00E906B3">
        <w:rPr>
          <w:rFonts w:ascii="Times New Roman" w:hAnsi="Times New Roman"/>
          <w:szCs w:val="24"/>
          <w:lang w:val="hr-HR" w:eastAsia="en-US"/>
        </w:rPr>
        <w:t xml:space="preserve">Obla d.o.o. Đakovo. </w:t>
      </w:r>
    </w:p>
    <w:p w:rsidR="00E906B3"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5.</w:t>
      </w:r>
      <w:r w:rsidRPr="008302AE">
        <w:rPr>
          <w:rFonts w:ascii="Times New Roman" w:hAnsi="Times New Roman"/>
          <w:szCs w:val="24"/>
          <w:lang w:val="hr-HR" w:eastAsia="en-US"/>
        </w:rPr>
        <w:t xml:space="preserve"> Da se odobri stečajnom upravitelju </w:t>
      </w:r>
      <w:r w:rsidR="00E906B3">
        <w:rPr>
          <w:rFonts w:ascii="Times New Roman" w:hAnsi="Times New Roman"/>
          <w:szCs w:val="24"/>
          <w:lang w:val="hr-HR" w:eastAsia="en-US"/>
        </w:rPr>
        <w:t xml:space="preserve">pokretanje postupka radi pobijanja pravnih radnji </w:t>
      </w:r>
      <w:proofErr w:type="spellStart"/>
      <w:r w:rsidR="00E906B3">
        <w:rPr>
          <w:rFonts w:ascii="Times New Roman" w:hAnsi="Times New Roman"/>
          <w:szCs w:val="24"/>
          <w:lang w:val="hr-HR" w:eastAsia="en-US"/>
        </w:rPr>
        <w:t>steč</w:t>
      </w:r>
      <w:proofErr w:type="spellEnd"/>
      <w:r w:rsidR="00E906B3">
        <w:rPr>
          <w:rFonts w:ascii="Times New Roman" w:hAnsi="Times New Roman"/>
          <w:szCs w:val="24"/>
          <w:lang w:val="hr-HR" w:eastAsia="en-US"/>
        </w:rPr>
        <w:t xml:space="preserve">. dužnika ako vjerovnici uplate iznos predujma od 60.171,18 kuna. </w:t>
      </w:r>
    </w:p>
    <w:p w:rsidRPr="008302AE" w:rsidR="008302AE" w:rsidP="008302AE" w:rsidRDefault="00E906B3">
      <w:pPr>
        <w:overflowPunct/>
        <w:autoSpaceDE/>
        <w:autoSpaceDN/>
        <w:adjustRightInd/>
        <w:ind w:firstLine="720"/>
        <w:jc w:val="both"/>
        <w:rPr>
          <w:rFonts w:ascii="Times New Roman" w:hAnsi="Times New Roman"/>
          <w:szCs w:val="24"/>
          <w:lang w:val="hr-HR" w:eastAsia="en-US"/>
        </w:rPr>
      </w:pPr>
      <w:r w:rsidRPr="00E906B3">
        <w:rPr>
          <w:rFonts w:ascii="Times New Roman" w:hAnsi="Times New Roman"/>
          <w:b/>
          <w:szCs w:val="24"/>
          <w:lang w:val="hr-HR" w:eastAsia="en-US"/>
        </w:rPr>
        <w:t>6.</w:t>
      </w:r>
      <w:r>
        <w:rPr>
          <w:rFonts w:ascii="Times New Roman" w:hAnsi="Times New Roman"/>
          <w:szCs w:val="24"/>
          <w:lang w:val="hr-HR" w:eastAsia="en-US"/>
        </w:rPr>
        <w:t xml:space="preserve"> Da se odobri stečajnom upravitelju sklapanje eventualne nagodbe odnosno ugovora koji će imati </w:t>
      </w:r>
      <w:proofErr w:type="spellStart"/>
      <w:r>
        <w:rPr>
          <w:rFonts w:ascii="Times New Roman" w:hAnsi="Times New Roman"/>
          <w:szCs w:val="24"/>
          <w:lang w:val="hr-HR" w:eastAsia="en-US"/>
        </w:rPr>
        <w:t>svojswtvo</w:t>
      </w:r>
      <w:proofErr w:type="spellEnd"/>
      <w:r>
        <w:rPr>
          <w:rFonts w:ascii="Times New Roman" w:hAnsi="Times New Roman"/>
          <w:szCs w:val="24"/>
          <w:lang w:val="hr-HR" w:eastAsia="en-US"/>
        </w:rPr>
        <w:t xml:space="preserve"> ovršne isprave s ranijim direktorom dužnika, temeljem kojeg ugovora se isti obvezuje osobno, odnosno preko nekog drugog društva u čiju korist je izvršeno nepripadno stjecanje imovine stečajnog dužnika vratiti iznos od 24.526,31 kunu, na način da se dopusti i mogućnost isplate u ratama. </w:t>
      </w:r>
    </w:p>
    <w:p w:rsidR="00E906B3"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lastRenderedPageBreak/>
        <w:tab/>
      </w:r>
      <w:r w:rsidR="00E906B3">
        <w:rPr>
          <w:rFonts w:ascii="Times New Roman" w:hAnsi="Times New Roman"/>
          <w:szCs w:val="24"/>
          <w:lang w:val="hr-HR" w:eastAsia="en-US"/>
        </w:rPr>
        <w:t>7</w:t>
      </w:r>
      <w:r w:rsidRPr="008302AE">
        <w:rPr>
          <w:rFonts w:ascii="Times New Roman" w:hAnsi="Times New Roman"/>
          <w:b/>
          <w:szCs w:val="24"/>
          <w:lang w:val="hr-HR" w:eastAsia="en-US"/>
        </w:rPr>
        <w:t>.</w:t>
      </w:r>
      <w:r w:rsidRPr="008302AE">
        <w:rPr>
          <w:rFonts w:ascii="Times New Roman" w:hAnsi="Times New Roman"/>
          <w:szCs w:val="24"/>
          <w:lang w:val="hr-HR" w:eastAsia="en-US"/>
        </w:rPr>
        <w:t xml:space="preserve"> </w:t>
      </w:r>
      <w:r w:rsidR="00E906B3">
        <w:rPr>
          <w:rFonts w:ascii="Times New Roman" w:hAnsi="Times New Roman"/>
          <w:szCs w:val="24"/>
          <w:lang w:val="hr-HR" w:eastAsia="en-US"/>
        </w:rPr>
        <w:t xml:space="preserve">Da se pozovu vjerovnici uplatiti predujam za vođenje troškova stečaja u iznosu predračuna stečajnog upravitelja uz posebnu napomenu da se iznos od 60.171,18 kuna odnosi na troškove minimalnog vođenja radnji radi pobijanja pravnih radnji, da se radi o 18 postupaka koje bi trebalo pokrenuti u odnosu na osobe navedene u posebnoj tablici koju je stečajni upravitelj predao na današnjem ročištu, pa ako pojedini vjerovnik uplati predujam koji se odnosi samo na određenu tražbinu da je dužan to naznačiti i da se pokrene postupak u odnosu na tu tražbinu, s tim da ako bi se uspjelo s tim radnjama pobijanja pravnih radnji stečajnu masu moguće povećati za iznos od 163.361,63 kn, a za slučaj da se ne izvrši uplata predujma stečaj. upravitelj predlaže da se st. postupak obustavi zbog nedostatnosti stečajne mase za namirenje troškova </w:t>
      </w:r>
      <w:proofErr w:type="spellStart"/>
      <w:r w:rsidR="00E906B3">
        <w:rPr>
          <w:rFonts w:ascii="Times New Roman" w:hAnsi="Times New Roman"/>
          <w:szCs w:val="24"/>
          <w:lang w:val="hr-HR" w:eastAsia="en-US"/>
        </w:rPr>
        <w:t>steč</w:t>
      </w:r>
      <w:proofErr w:type="spellEnd"/>
      <w:r w:rsidR="00E906B3">
        <w:rPr>
          <w:rFonts w:ascii="Times New Roman" w:hAnsi="Times New Roman"/>
          <w:szCs w:val="24"/>
          <w:lang w:val="hr-HR" w:eastAsia="en-US"/>
        </w:rPr>
        <w:t xml:space="preserve">. postupka. </w:t>
      </w:r>
    </w:p>
    <w:p w:rsidR="00E906B3" w:rsidP="008302AE" w:rsidRDefault="00E906B3">
      <w:pPr>
        <w:overflowPunct/>
        <w:autoSpaceDE/>
        <w:autoSpaceDN/>
        <w:adjustRightInd/>
        <w:jc w:val="both"/>
        <w:rPr>
          <w:rFonts w:ascii="Times New Roman" w:hAnsi="Times New Roman"/>
          <w:szCs w:val="24"/>
          <w:lang w:val="hr-HR" w:eastAsia="en-US"/>
        </w:rPr>
      </w:pPr>
    </w:p>
    <w:p w:rsidRPr="00E906B3"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r w:rsidR="00E906B3">
        <w:rPr>
          <w:rFonts w:ascii="Times New Roman" w:hAnsi="Times New Roman"/>
          <w:b/>
          <w:szCs w:val="24"/>
          <w:lang w:val="hr-HR" w:eastAsia="en-US"/>
        </w:rPr>
        <w:t xml:space="preserve">8. </w:t>
      </w:r>
      <w:r w:rsidRPr="00E906B3" w:rsidR="00E906B3">
        <w:rPr>
          <w:rFonts w:ascii="Times New Roman" w:hAnsi="Times New Roman"/>
          <w:szCs w:val="24"/>
          <w:lang w:val="hr-HR" w:eastAsia="en-US"/>
        </w:rPr>
        <w:t xml:space="preserve">Stečajni upravitelj predlaže da se odluka o načinu arhiviranja građe ostavi za eventualnu završnu skupštinu dok stečajni upravitelj ne dobije na uvid svu potrebnu građu koju će eventualno trebati arhivirati te će se potom izjasniti o eventualnim troškovima arhiviranja i potrebi arhiviranja jer u ovom slučaju ne bi bilo moguće arhiviranje povjeriti bivšem direktoru dužnika zbog očito nezakonitih radnji. </w:t>
      </w:r>
    </w:p>
    <w:p w:rsidRPr="008302AE" w:rsidR="00E906B3" w:rsidP="008302AE" w:rsidRDefault="00E906B3">
      <w:pPr>
        <w:overflowPunct/>
        <w:autoSpaceDE/>
        <w:autoSpaceDN/>
        <w:adjustRightInd/>
        <w:jc w:val="both"/>
        <w:rPr>
          <w:rFonts w:ascii="Times New Roman" w:hAnsi="Times New Roman"/>
          <w:szCs w:val="24"/>
          <w:lang w:val="hr-HR" w:eastAsia="en-US"/>
        </w:rPr>
      </w:pPr>
      <w:r>
        <w:rPr>
          <w:rFonts w:ascii="Times New Roman" w:hAnsi="Times New Roman"/>
          <w:b/>
          <w:szCs w:val="24"/>
          <w:lang w:val="hr-HR" w:eastAsia="en-US"/>
        </w:rPr>
        <w:tab/>
      </w:r>
    </w:p>
    <w:p w:rsidR="008302AE" w:rsidP="008302AE" w:rsidRDefault="00E906B3">
      <w:pPr>
        <w:overflowPunct/>
        <w:autoSpaceDE/>
        <w:autoSpaceDN/>
        <w:adjustRightInd/>
        <w:ind w:firstLine="720"/>
        <w:jc w:val="both"/>
        <w:rPr>
          <w:rFonts w:ascii="Times New Roman" w:hAnsi="Times New Roman"/>
          <w:szCs w:val="24"/>
          <w:lang w:val="hr-HR" w:eastAsia="en-US"/>
        </w:rPr>
      </w:pPr>
      <w:r>
        <w:rPr>
          <w:rFonts w:ascii="Times New Roman" w:hAnsi="Times New Roman"/>
          <w:b/>
          <w:szCs w:val="24"/>
          <w:lang w:val="hr-HR" w:eastAsia="en-US"/>
        </w:rPr>
        <w:t>9</w:t>
      </w:r>
      <w:r w:rsidRPr="008302AE" w:rsidR="008302AE">
        <w:rPr>
          <w:rFonts w:ascii="Times New Roman" w:hAnsi="Times New Roman"/>
          <w:b/>
          <w:szCs w:val="24"/>
          <w:lang w:val="hr-HR" w:eastAsia="en-US"/>
        </w:rPr>
        <w:t>.</w:t>
      </w:r>
      <w:r w:rsidRPr="008302AE" w:rsidR="008302AE">
        <w:rPr>
          <w:rFonts w:ascii="Times New Roman" w:hAnsi="Times New Roman"/>
          <w:szCs w:val="24"/>
          <w:lang w:val="hr-HR" w:eastAsia="en-US"/>
        </w:rPr>
        <w:t xml:space="preserve"> Da se odobri radnja za angažiranje odvjetnika za pokretanje i vođenje eventualnog postupka radi </w:t>
      </w:r>
      <w:r>
        <w:rPr>
          <w:rFonts w:ascii="Times New Roman" w:hAnsi="Times New Roman"/>
          <w:szCs w:val="24"/>
          <w:lang w:val="hr-HR" w:eastAsia="en-US"/>
        </w:rPr>
        <w:t xml:space="preserve">pobijanja pravnih radnji, ako se uplati predujam. </w:t>
      </w:r>
    </w:p>
    <w:p w:rsidRPr="008302AE" w:rsidR="00E906B3" w:rsidP="008302AE" w:rsidRDefault="00E906B3">
      <w:pPr>
        <w:overflowPunct/>
        <w:autoSpaceDE/>
        <w:autoSpaceDN/>
        <w:adjustRightInd/>
        <w:ind w:firstLine="720"/>
        <w:jc w:val="both"/>
        <w:rPr>
          <w:rFonts w:ascii="Times New Roman" w:hAnsi="Times New Roman"/>
          <w:szCs w:val="24"/>
          <w:lang w:val="hr-HR" w:eastAsia="en-US"/>
        </w:rPr>
      </w:pPr>
    </w:p>
    <w:p w:rsidRPr="00E906B3" w:rsidR="008302AE" w:rsidP="008302AE" w:rsidRDefault="00E906B3">
      <w:pPr>
        <w:overflowPunct/>
        <w:autoSpaceDE/>
        <w:autoSpaceDN/>
        <w:adjustRightInd/>
        <w:ind w:firstLine="720"/>
        <w:jc w:val="both"/>
        <w:rPr>
          <w:rFonts w:ascii="Times New Roman" w:hAnsi="Times New Roman"/>
          <w:szCs w:val="24"/>
          <w:lang w:val="hr-HR" w:eastAsia="en-US"/>
        </w:rPr>
      </w:pPr>
      <w:r>
        <w:rPr>
          <w:rFonts w:ascii="Times New Roman" w:hAnsi="Times New Roman"/>
          <w:b/>
          <w:szCs w:val="24"/>
          <w:lang w:val="hr-HR" w:eastAsia="en-US"/>
        </w:rPr>
        <w:t xml:space="preserve">10. </w:t>
      </w:r>
      <w:r w:rsidRPr="00E906B3">
        <w:rPr>
          <w:rFonts w:ascii="Times New Roman" w:hAnsi="Times New Roman"/>
          <w:szCs w:val="24"/>
          <w:lang w:val="hr-HR" w:eastAsia="en-US"/>
        </w:rPr>
        <w:t xml:space="preserve">Da se stečajni upravitelj ovlasti obavijestiti </w:t>
      </w:r>
      <w:r>
        <w:rPr>
          <w:rFonts w:ascii="Times New Roman" w:hAnsi="Times New Roman"/>
          <w:szCs w:val="24"/>
          <w:lang w:val="hr-HR" w:eastAsia="en-US"/>
        </w:rPr>
        <w:t>državno odvjetništvo</w:t>
      </w:r>
      <w:r w:rsidRPr="00E906B3">
        <w:rPr>
          <w:rFonts w:ascii="Times New Roman" w:hAnsi="Times New Roman"/>
          <w:szCs w:val="24"/>
          <w:lang w:val="hr-HR" w:eastAsia="en-US"/>
        </w:rPr>
        <w:t xml:space="preserve"> o nezakonitim radnjama direktora </w:t>
      </w:r>
      <w:proofErr w:type="spellStart"/>
      <w:r w:rsidRPr="00E906B3">
        <w:rPr>
          <w:rFonts w:ascii="Times New Roman" w:hAnsi="Times New Roman"/>
          <w:szCs w:val="24"/>
          <w:lang w:val="hr-HR" w:eastAsia="en-US"/>
        </w:rPr>
        <w:t>zz</w:t>
      </w:r>
      <w:proofErr w:type="spellEnd"/>
      <w:r w:rsidRPr="00E906B3">
        <w:rPr>
          <w:rFonts w:ascii="Times New Roman" w:hAnsi="Times New Roman"/>
          <w:szCs w:val="24"/>
          <w:lang w:val="hr-HR" w:eastAsia="en-US"/>
        </w:rPr>
        <w:t xml:space="preserve"> dužnika, pa ako se pokrene kazneni postupak da podnese imovinsko pravni zahtjev u ime i za račun </w:t>
      </w:r>
      <w:r>
        <w:rPr>
          <w:rFonts w:ascii="Times New Roman" w:hAnsi="Times New Roman"/>
          <w:szCs w:val="24"/>
          <w:lang w:val="hr-HR" w:eastAsia="en-US"/>
        </w:rPr>
        <w:t>stečajne mase</w:t>
      </w:r>
      <w:r w:rsidRPr="00E906B3">
        <w:rPr>
          <w:rFonts w:ascii="Times New Roman" w:hAnsi="Times New Roman"/>
          <w:szCs w:val="24"/>
          <w:lang w:val="hr-HR" w:eastAsia="en-US"/>
        </w:rPr>
        <w:t>.</w:t>
      </w:r>
    </w:p>
    <w:p w:rsidRPr="008302AE" w:rsidR="008302AE" w:rsidP="008302AE" w:rsidRDefault="008302AE">
      <w:pPr>
        <w:overflowPunct/>
        <w:autoSpaceDE/>
        <w:autoSpaceDN/>
        <w:adjustRightInd/>
        <w:jc w:val="both"/>
        <w:rPr>
          <w:rFonts w:ascii="Times New Roman" w:hAnsi="Times New Roman"/>
          <w:szCs w:val="24"/>
          <w:lang w:val="hr-HR" w:eastAsia="en-US"/>
        </w:rPr>
      </w:pPr>
    </w:p>
    <w:p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Konstatira se da su prisutni vjerovnici suglasni s navedenim prijedlozima, osim što je RH suzdržan u odnosu na točku 10. prijedloga stečajne upraviteljice. </w:t>
      </w:r>
    </w:p>
    <w:p w:rsidR="00BE0B68" w:rsidP="008302AE" w:rsidRDefault="00BE0B68">
      <w:pPr>
        <w:overflowPunct/>
        <w:autoSpaceDE/>
        <w:autoSpaceDN/>
        <w:adjustRightInd/>
        <w:jc w:val="both"/>
        <w:rPr>
          <w:rFonts w:ascii="Times New Roman" w:hAnsi="Times New Roman"/>
          <w:szCs w:val="24"/>
          <w:lang w:val="hr-HR" w:eastAsia="en-US"/>
        </w:rPr>
      </w:pPr>
    </w:p>
    <w:p w:rsidRPr="008302AE" w:rsidR="00BE0B68" w:rsidP="00BE0B68" w:rsidRDefault="00BE0B68">
      <w:pPr>
        <w:overflowPunct/>
        <w:autoSpaceDE/>
        <w:autoSpaceDN/>
        <w:adjustRightInd/>
        <w:ind w:firstLine="708"/>
        <w:jc w:val="both"/>
        <w:rPr>
          <w:rFonts w:ascii="Times New Roman" w:hAnsi="Times New Roman"/>
          <w:szCs w:val="24"/>
          <w:lang w:val="hr-HR" w:eastAsia="en-US"/>
        </w:rPr>
      </w:pPr>
      <w:r w:rsidRPr="00BE0B68">
        <w:rPr>
          <w:rFonts w:ascii="Times New Roman" w:hAnsi="Times New Roman"/>
          <w:szCs w:val="24"/>
          <w:lang w:val="hr-HR" w:eastAsia="en-US"/>
        </w:rPr>
        <w:t xml:space="preserve">Prisutni predlažu da se na oglasnoj ploči objavi i tablica </w:t>
      </w:r>
      <w:proofErr w:type="spellStart"/>
      <w:r w:rsidRPr="00BE0B68">
        <w:rPr>
          <w:rFonts w:ascii="Times New Roman" w:hAnsi="Times New Roman"/>
          <w:szCs w:val="24"/>
          <w:lang w:val="hr-HR" w:eastAsia="en-US"/>
        </w:rPr>
        <w:t>steč</w:t>
      </w:r>
      <w:proofErr w:type="spellEnd"/>
      <w:r w:rsidRPr="00BE0B68">
        <w:rPr>
          <w:rFonts w:ascii="Times New Roman" w:hAnsi="Times New Roman"/>
          <w:szCs w:val="24"/>
          <w:lang w:val="hr-HR" w:eastAsia="en-US"/>
        </w:rPr>
        <w:t xml:space="preserve">. upravitelja kojom je </w:t>
      </w:r>
      <w:proofErr w:type="spellStart"/>
      <w:r w:rsidRPr="00BE0B68">
        <w:rPr>
          <w:rFonts w:ascii="Times New Roman" w:hAnsi="Times New Roman"/>
          <w:szCs w:val="24"/>
          <w:lang w:val="hr-HR" w:eastAsia="en-US"/>
        </w:rPr>
        <w:t>steč</w:t>
      </w:r>
      <w:proofErr w:type="spellEnd"/>
      <w:r w:rsidRPr="00BE0B68">
        <w:rPr>
          <w:rFonts w:ascii="Times New Roman" w:hAnsi="Times New Roman"/>
          <w:szCs w:val="24"/>
          <w:lang w:val="hr-HR" w:eastAsia="en-US"/>
        </w:rPr>
        <w:t>. upravitelj pregledno naznačio minimalne troškove u odnosu na svaku radnju koju bi eventualno trebalo pobijati, a i da bi se utvrdilo da li po</w:t>
      </w:r>
      <w:r>
        <w:rPr>
          <w:rFonts w:ascii="Times New Roman" w:hAnsi="Times New Roman"/>
          <w:szCs w:val="24"/>
          <w:lang w:val="hr-HR" w:eastAsia="en-US"/>
        </w:rPr>
        <w:t>s</w:t>
      </w:r>
      <w:r w:rsidRPr="00BE0B68">
        <w:rPr>
          <w:rFonts w:ascii="Times New Roman" w:hAnsi="Times New Roman"/>
          <w:szCs w:val="24"/>
          <w:lang w:val="hr-HR" w:eastAsia="en-US"/>
        </w:rPr>
        <w:t>toji ekonomska opravdanost poduzimanja takvih radnji obzirom na solventnost eventualnog tuženika.</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            </w:t>
      </w:r>
    </w:p>
    <w:p w:rsidR="008302AE" w:rsidP="00BE0B68"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rPr>
          <w:rFonts w:ascii="Times New Roman" w:hAnsi="Times New Roman"/>
          <w:szCs w:val="24"/>
          <w:lang w:val="hr-HR" w:eastAsia="en-US"/>
        </w:rPr>
      </w:pPr>
    </w:p>
    <w:p w:rsidR="008302AE" w:rsidP="008302AE" w:rsidRDefault="008302AE">
      <w:pPr>
        <w:overflowPunct/>
        <w:autoSpaceDE/>
        <w:autoSpaceDN/>
        <w:adjustRightInd/>
        <w:rPr>
          <w:rFonts w:ascii="Times New Roman" w:hAnsi="Times New Roman"/>
          <w:szCs w:val="24"/>
          <w:lang w:val="hr-HR" w:eastAsia="en-US"/>
        </w:rPr>
      </w:pPr>
      <w:r w:rsidRPr="008302AE">
        <w:rPr>
          <w:rFonts w:ascii="Times New Roman" w:hAnsi="Times New Roman"/>
          <w:szCs w:val="24"/>
          <w:lang w:val="hr-HR" w:eastAsia="en-US"/>
        </w:rPr>
        <w:tab/>
        <w:t xml:space="preserve">Donijet će se rješenje o utvrđivanju tražbina koje će se objaviti na </w:t>
      </w:r>
      <w:proofErr w:type="spellStart"/>
      <w:r w:rsidRPr="008302AE">
        <w:rPr>
          <w:rFonts w:ascii="Times New Roman" w:hAnsi="Times New Roman"/>
          <w:szCs w:val="24"/>
          <w:lang w:val="hr-HR" w:eastAsia="en-US"/>
        </w:rPr>
        <w:t>eOglasnoj</w:t>
      </w:r>
      <w:proofErr w:type="spellEnd"/>
      <w:r w:rsidRPr="008302AE">
        <w:rPr>
          <w:rFonts w:ascii="Times New Roman" w:hAnsi="Times New Roman"/>
          <w:szCs w:val="24"/>
          <w:lang w:val="hr-HR" w:eastAsia="en-US"/>
        </w:rPr>
        <w:t xml:space="preserve"> ploči suda, u roku od 3 dana, te će se objaviti i ovaj zapisnik zajedno sa prilozima u roku od 10 dana. </w:t>
      </w:r>
    </w:p>
    <w:p w:rsidR="00BE0B68" w:rsidP="00BE0B68" w:rsidRDefault="00BE0B68">
      <w:pPr>
        <w:overflowPunct/>
        <w:autoSpaceDE/>
        <w:autoSpaceDN/>
        <w:adjustRightInd/>
        <w:ind w:firstLine="708"/>
        <w:rPr>
          <w:rFonts w:ascii="Times New Roman" w:hAnsi="Times New Roman"/>
          <w:szCs w:val="24"/>
          <w:lang w:val="hr-HR" w:eastAsia="en-US"/>
        </w:rPr>
      </w:pPr>
      <w:r>
        <w:rPr>
          <w:rFonts w:ascii="Times New Roman" w:hAnsi="Times New Roman"/>
          <w:szCs w:val="24"/>
          <w:lang w:val="hr-HR" w:eastAsia="en-US"/>
        </w:rPr>
        <w:t xml:space="preserve">Posebnim zaključkom će se pozvati oni vjerovnici koji su podnijeli nepotpune prijave da ih dopune u roku od 10 dana, pa ako sud zaprimi valjane dopune u određenom roku isti će se pozvati na dopunu za još jedno ispitno ročište. </w:t>
      </w:r>
    </w:p>
    <w:p w:rsidRPr="008302AE" w:rsidR="008302AE" w:rsidP="008302AE" w:rsidRDefault="008302AE">
      <w:pPr>
        <w:overflowPunct/>
        <w:autoSpaceDE/>
        <w:autoSpaceDN/>
        <w:adjustRightInd/>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D o v r š e n o  u </w:t>
      </w:r>
      <w:r>
        <w:rPr>
          <w:rFonts w:ascii="Times New Roman" w:hAnsi="Times New Roman"/>
          <w:szCs w:val="24"/>
          <w:lang w:val="hr-HR" w:eastAsia="en-US"/>
        </w:rPr>
        <w:t>09</w:t>
      </w:r>
      <w:r w:rsidRPr="008302AE">
        <w:rPr>
          <w:rFonts w:ascii="Times New Roman" w:hAnsi="Times New Roman"/>
          <w:szCs w:val="24"/>
          <w:lang w:val="hr-HR" w:eastAsia="en-US"/>
        </w:rPr>
        <w:t>,</w:t>
      </w:r>
      <w:r w:rsidR="00BE0B68">
        <w:rPr>
          <w:rFonts w:ascii="Times New Roman" w:hAnsi="Times New Roman"/>
          <w:szCs w:val="24"/>
          <w:lang w:val="hr-HR" w:eastAsia="en-US"/>
        </w:rPr>
        <w:t xml:space="preserve">55 </w:t>
      </w:r>
      <w:r w:rsidRPr="008302AE">
        <w:rPr>
          <w:rFonts w:ascii="Times New Roman" w:hAnsi="Times New Roman"/>
          <w:szCs w:val="24"/>
          <w:lang w:val="hr-HR" w:eastAsia="en-US"/>
        </w:rPr>
        <w:t xml:space="preserve">sati.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Sudac: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Zapisničar: </w:t>
      </w:r>
    </w:p>
    <w:p w:rsidRPr="008302AE" w:rsidR="008302AE" w:rsidP="008302AE" w:rsidRDefault="008302AE">
      <w:pPr>
        <w:overflowPunct/>
        <w:autoSpaceDE/>
        <w:autoSpaceDN/>
        <w:adjustRightInd/>
        <w:jc w:val="center"/>
        <w:rPr>
          <w:rFonts w:ascii="Times New Roman" w:hAnsi="Times New Roman"/>
          <w:szCs w:val="24"/>
          <w:lang w:val="hr-HR" w:eastAsia="en-US"/>
        </w:rPr>
      </w:pPr>
      <w:bookmarkStart w:name="_GoBack" w:id="0"/>
      <w:bookmarkEnd w:id="0"/>
    </w:p>
    <w:p w:rsidRPr="00E32934" w:rsidR="002E79F8" w:rsidP="00BE0B68" w:rsidRDefault="008302AE">
      <w:pPr>
        <w:overflowPunct/>
        <w:autoSpaceDE/>
        <w:autoSpaceDN/>
        <w:adjustRightInd/>
        <w:jc w:val="right"/>
        <w:rPr>
          <w:rFonts w:ascii="Times New Roman" w:hAnsi="Times New Roman"/>
          <w:szCs w:val="24"/>
          <w:lang w:val="hr-HR"/>
        </w:rPr>
      </w:pPr>
      <w:r w:rsidRPr="008302AE">
        <w:rPr>
          <w:rFonts w:ascii="Times New Roman" w:hAnsi="Times New Roman"/>
          <w:szCs w:val="24"/>
          <w:lang w:val="hr-HR" w:eastAsia="en-US"/>
        </w:rPr>
        <w:t xml:space="preserve">Stranke: </w:t>
      </w:r>
    </w:p>
    <w:sectPr w:rsidRPr="00E32934" w:rsidR="002E79F8" w:rsidSect="008302AE">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02AE" w:rsidP="008302AE" w:rsidRDefault="008302AE">
      <w:r>
        <w:separator/>
      </w:r>
    </w:p>
  </w:endnote>
  <w:endnote w:type="continuationSeparator" w:id="0">
    <w:p w:rsidR="008302AE" w:rsidP="008302AE" w:rsidRDefault="008302A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02AE" w:rsidP="008302AE" w:rsidRDefault="008302AE">
      <w:r>
        <w:separator/>
      </w:r>
    </w:p>
  </w:footnote>
  <w:footnote w:type="continuationSeparator" w:id="0">
    <w:p w:rsidR="008302AE" w:rsidP="008302AE" w:rsidRDefault="008302A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0946921"/>
      <w:docPartObj>
        <w:docPartGallery w:val="Page Numbers (Top of Page)"/>
        <w:docPartUnique/>
      </w:docPartObj>
    </w:sdtPr>
    <w:sdtEndPr/>
    <w:sdtContent>
      <w:p w:rsidR="008302AE" w:rsidRDefault="008302AE">
        <w:pPr>
          <w:pStyle w:val="Zaglavlje"/>
          <w:jc w:val="center"/>
        </w:pPr>
        <w:r>
          <w:fldChar w:fldCharType="begin"/>
        </w:r>
        <w:r>
          <w:instrText>PAGE   \* MERGEFORMAT</w:instrText>
        </w:r>
        <w:r>
          <w:fldChar w:fldCharType="separate"/>
        </w:r>
        <w:r w:rsidRPr="00BE0B68" w:rsidR="00BE0B68">
          <w:rPr>
            <w:noProof/>
            <w:lang w:val="hr-HR"/>
          </w:rPr>
          <w:t>4</w:t>
        </w:r>
        <w:r>
          <w:fldChar w:fldCharType="end"/>
        </w:r>
      </w:p>
    </w:sdtContent>
  </w:sdt>
  <w:p w:rsidRPr="004E788F" w:rsidR="008302AE" w:rsidP="008302AE" w:rsidRDefault="008302AE">
    <w:pPr>
      <w:ind w:left="5040" w:firstLine="720"/>
      <w:rPr>
        <w:rFonts w:ascii="Times New Roman" w:hAnsi="Times New Roman"/>
        <w:b/>
        <w:szCs w:val="24"/>
        <w:lang w:val="hr-HR"/>
      </w:rPr>
    </w:pPr>
    <w:r w:rsidRPr="004E788F">
      <w:rPr>
        <w:rFonts w:ascii="Times New Roman" w:hAnsi="Times New Roman"/>
        <w:b/>
        <w:szCs w:val="24"/>
        <w:lang w:val="hr-HR"/>
      </w:rPr>
      <w:t>Broj: 3/St-</w:t>
    </w:r>
    <w:r>
      <w:rPr>
        <w:rFonts w:ascii="Times New Roman" w:hAnsi="Times New Roman"/>
        <w:b/>
        <w:szCs w:val="24"/>
        <w:lang w:val="hr-HR"/>
      </w:rPr>
      <w:t>275</w:t>
    </w:r>
    <w:r w:rsidRPr="004E788F">
      <w:rPr>
        <w:rFonts w:ascii="Times New Roman" w:hAnsi="Times New Roman"/>
        <w:b/>
        <w:szCs w:val="24"/>
        <w:lang w:val="hr-HR"/>
      </w:rPr>
      <w:t>/2019-</w:t>
    </w:r>
    <w:r>
      <w:rPr>
        <w:rFonts w:ascii="Times New Roman" w:hAnsi="Times New Roman"/>
        <w:b/>
        <w:szCs w:val="24"/>
        <w:lang w:val="hr-HR"/>
      </w:rPr>
      <w:t>21-22</w:t>
    </w:r>
  </w:p>
  <w:p w:rsidR="008302AE" w:rsidRDefault="008302A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3519F"/>
    <w:rsid w:val="00035FA6"/>
    <w:rsid w:val="00052223"/>
    <w:rsid w:val="000535AB"/>
    <w:rsid w:val="000558C5"/>
    <w:rsid w:val="000670C1"/>
    <w:rsid w:val="00081666"/>
    <w:rsid w:val="0008503C"/>
    <w:rsid w:val="00086989"/>
    <w:rsid w:val="0009090C"/>
    <w:rsid w:val="000A13D8"/>
    <w:rsid w:val="000B4C5E"/>
    <w:rsid w:val="000D030C"/>
    <w:rsid w:val="001305E6"/>
    <w:rsid w:val="00131E48"/>
    <w:rsid w:val="001703EB"/>
    <w:rsid w:val="00170DC9"/>
    <w:rsid w:val="00183D7B"/>
    <w:rsid w:val="00191F2E"/>
    <w:rsid w:val="001A462F"/>
    <w:rsid w:val="001B1779"/>
    <w:rsid w:val="001C42E3"/>
    <w:rsid w:val="001D4281"/>
    <w:rsid w:val="001E66CC"/>
    <w:rsid w:val="002114DE"/>
    <w:rsid w:val="0021716F"/>
    <w:rsid w:val="00227F13"/>
    <w:rsid w:val="00255D8B"/>
    <w:rsid w:val="002A0E09"/>
    <w:rsid w:val="002A7AB2"/>
    <w:rsid w:val="002B533D"/>
    <w:rsid w:val="002E79F8"/>
    <w:rsid w:val="00300EDD"/>
    <w:rsid w:val="0032435B"/>
    <w:rsid w:val="0033108D"/>
    <w:rsid w:val="00373249"/>
    <w:rsid w:val="00392787"/>
    <w:rsid w:val="003A2A7F"/>
    <w:rsid w:val="003A53B7"/>
    <w:rsid w:val="003B00DA"/>
    <w:rsid w:val="003B11A4"/>
    <w:rsid w:val="003B57E2"/>
    <w:rsid w:val="00400827"/>
    <w:rsid w:val="00413151"/>
    <w:rsid w:val="00427608"/>
    <w:rsid w:val="00450521"/>
    <w:rsid w:val="0045357F"/>
    <w:rsid w:val="0045391C"/>
    <w:rsid w:val="00462909"/>
    <w:rsid w:val="004813FA"/>
    <w:rsid w:val="004C01C2"/>
    <w:rsid w:val="004D4B63"/>
    <w:rsid w:val="004E788F"/>
    <w:rsid w:val="0050134B"/>
    <w:rsid w:val="0052095E"/>
    <w:rsid w:val="0053258E"/>
    <w:rsid w:val="0056141C"/>
    <w:rsid w:val="00567F37"/>
    <w:rsid w:val="00581715"/>
    <w:rsid w:val="005A4AEF"/>
    <w:rsid w:val="005A7BA3"/>
    <w:rsid w:val="005B5095"/>
    <w:rsid w:val="005E15FD"/>
    <w:rsid w:val="006260B6"/>
    <w:rsid w:val="00634647"/>
    <w:rsid w:val="006655AE"/>
    <w:rsid w:val="00665EB7"/>
    <w:rsid w:val="006671C7"/>
    <w:rsid w:val="006757B1"/>
    <w:rsid w:val="00681046"/>
    <w:rsid w:val="00687736"/>
    <w:rsid w:val="00687E7B"/>
    <w:rsid w:val="006C01B6"/>
    <w:rsid w:val="006E0878"/>
    <w:rsid w:val="006E5F5A"/>
    <w:rsid w:val="006F2363"/>
    <w:rsid w:val="00706894"/>
    <w:rsid w:val="007148CC"/>
    <w:rsid w:val="00734795"/>
    <w:rsid w:val="00750331"/>
    <w:rsid w:val="00757B2B"/>
    <w:rsid w:val="00764364"/>
    <w:rsid w:val="00774DB0"/>
    <w:rsid w:val="0077658C"/>
    <w:rsid w:val="007953E8"/>
    <w:rsid w:val="00796033"/>
    <w:rsid w:val="007B25F3"/>
    <w:rsid w:val="007B2E50"/>
    <w:rsid w:val="007C5849"/>
    <w:rsid w:val="007D03C7"/>
    <w:rsid w:val="007F69B2"/>
    <w:rsid w:val="00801EC8"/>
    <w:rsid w:val="0080280F"/>
    <w:rsid w:val="00803FC9"/>
    <w:rsid w:val="0080639C"/>
    <w:rsid w:val="00820195"/>
    <w:rsid w:val="008302AE"/>
    <w:rsid w:val="00840893"/>
    <w:rsid w:val="00851772"/>
    <w:rsid w:val="008610F4"/>
    <w:rsid w:val="008B3D8D"/>
    <w:rsid w:val="008C4092"/>
    <w:rsid w:val="008E1D41"/>
    <w:rsid w:val="008E1E50"/>
    <w:rsid w:val="00912517"/>
    <w:rsid w:val="00912618"/>
    <w:rsid w:val="009273E3"/>
    <w:rsid w:val="0093403B"/>
    <w:rsid w:val="00944BEE"/>
    <w:rsid w:val="00947093"/>
    <w:rsid w:val="009509A8"/>
    <w:rsid w:val="0098218B"/>
    <w:rsid w:val="00985018"/>
    <w:rsid w:val="009A0FC1"/>
    <w:rsid w:val="009B4265"/>
    <w:rsid w:val="00A12049"/>
    <w:rsid w:val="00A151BF"/>
    <w:rsid w:val="00A65C26"/>
    <w:rsid w:val="00A7603C"/>
    <w:rsid w:val="00A77686"/>
    <w:rsid w:val="00AC425C"/>
    <w:rsid w:val="00AD6378"/>
    <w:rsid w:val="00AE4807"/>
    <w:rsid w:val="00AE7F43"/>
    <w:rsid w:val="00AF2E5F"/>
    <w:rsid w:val="00AF37B7"/>
    <w:rsid w:val="00AF4828"/>
    <w:rsid w:val="00B10E17"/>
    <w:rsid w:val="00B145B9"/>
    <w:rsid w:val="00B3089E"/>
    <w:rsid w:val="00B40378"/>
    <w:rsid w:val="00B510AB"/>
    <w:rsid w:val="00B55C6C"/>
    <w:rsid w:val="00B80259"/>
    <w:rsid w:val="00BA72E8"/>
    <w:rsid w:val="00BB063A"/>
    <w:rsid w:val="00BD4E0D"/>
    <w:rsid w:val="00BE0B68"/>
    <w:rsid w:val="00BF78D8"/>
    <w:rsid w:val="00C2048E"/>
    <w:rsid w:val="00C20600"/>
    <w:rsid w:val="00C7464B"/>
    <w:rsid w:val="00C8350D"/>
    <w:rsid w:val="00CA4C38"/>
    <w:rsid w:val="00CA5FC0"/>
    <w:rsid w:val="00CC2384"/>
    <w:rsid w:val="00D02C0C"/>
    <w:rsid w:val="00D13F6E"/>
    <w:rsid w:val="00D15F40"/>
    <w:rsid w:val="00D47652"/>
    <w:rsid w:val="00D507D8"/>
    <w:rsid w:val="00D5525B"/>
    <w:rsid w:val="00DA0D4F"/>
    <w:rsid w:val="00DC3265"/>
    <w:rsid w:val="00DE58E2"/>
    <w:rsid w:val="00E05469"/>
    <w:rsid w:val="00E1628D"/>
    <w:rsid w:val="00E32934"/>
    <w:rsid w:val="00E3486B"/>
    <w:rsid w:val="00E36DAC"/>
    <w:rsid w:val="00E37E6A"/>
    <w:rsid w:val="00E5730E"/>
    <w:rsid w:val="00E642FB"/>
    <w:rsid w:val="00E73E5D"/>
    <w:rsid w:val="00E83125"/>
    <w:rsid w:val="00E906B3"/>
    <w:rsid w:val="00EA0936"/>
    <w:rsid w:val="00EB656A"/>
    <w:rsid w:val="00ED229B"/>
    <w:rsid w:val="00ED5654"/>
    <w:rsid w:val="00EE0EA2"/>
    <w:rsid w:val="00F124C6"/>
    <w:rsid w:val="00F20429"/>
    <w:rsid w:val="00F3091F"/>
    <w:rsid w:val="00F31299"/>
    <w:rsid w:val="00F46171"/>
    <w:rsid w:val="00F46788"/>
    <w:rsid w:val="00F7678F"/>
    <w:rsid w:val="00FC2B3A"/>
    <w:rsid w:val="00FE324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8302AE"/>
    <w:pPr>
      <w:tabs>
        <w:tab w:val="center" w:pos="4536"/>
        <w:tab w:val="right" w:pos="9072"/>
      </w:tabs>
    </w:pPr>
  </w:style>
  <w:style w:type="character" w:styleId="ZaglavljeChar" w:customStyle="true">
    <w:name w:val="Zaglavlje Char"/>
    <w:basedOn w:val="Zadanifontodlomka"/>
    <w:link w:val="Zaglavlje"/>
    <w:uiPriority w:val="99"/>
    <w:rsid w:val="008302AE"/>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8302AE"/>
    <w:pPr>
      <w:tabs>
        <w:tab w:val="center" w:pos="4536"/>
        <w:tab w:val="right" w:pos="9072"/>
      </w:tabs>
    </w:pPr>
  </w:style>
  <w:style w:type="character" w:styleId="PodnojeChar" w:customStyle="true">
    <w:name w:val="Podnožje Char"/>
    <w:basedOn w:val="Zadanifontodlomka"/>
    <w:link w:val="Podnoje"/>
    <w:uiPriority w:val="99"/>
    <w:rsid w:val="008302AE"/>
    <w:rPr>
      <w:rFonts w:ascii="Courier New" w:hAnsi="Courier New" w:eastAsia="Times New Roman" w:cs="Times New Roman"/>
      <w:sz w:val="24"/>
      <w:szCs w:val="20"/>
      <w:lang w:val="en-US"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8302AE"/>
    <w:pPr>
      <w:tabs>
        <w:tab w:pos="4536" w:val="center"/>
        <w:tab w:pos="9072" w:val="right"/>
      </w:tabs>
    </w:pPr>
  </w:style>
  <w:style w:customStyle="1" w:styleId="ZaglavljeChar" w:type="character">
    <w:name w:val="Zaglavlje Char"/>
    <w:basedOn w:val="Zadanifontodlomka"/>
    <w:link w:val="Zaglavlje"/>
    <w:uiPriority w:val="99"/>
    <w:rsid w:val="008302AE"/>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8302AE"/>
    <w:pPr>
      <w:tabs>
        <w:tab w:pos="4536" w:val="center"/>
        <w:tab w:pos="9072" w:val="right"/>
      </w:tabs>
    </w:pPr>
  </w:style>
  <w:style w:customStyle="1" w:styleId="PodnojeChar" w:type="character">
    <w:name w:val="Podnožje Char"/>
    <w:basedOn w:val="Zadanifontodlomka"/>
    <w:link w:val="Podnoje"/>
    <w:uiPriority w:val="99"/>
    <w:rsid w:val="008302AE"/>
    <w:rPr>
      <w:rFonts w:ascii="Courier New" w:cs="Times New Roman" w:eastAsia="Times New Roman" w:hAnsi="Courier New"/>
      <w:sz w:val="24"/>
      <w:szCs w:val="20"/>
      <w:lang w:eastAsia="hr-HR" w:val="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8349033">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05600762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CAA991D0-4591-45CF-9644-FED8A86D0512}">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5</properties:Pages>
  <properties:Words>2110</properties:Words>
  <properties:Characters>12027</properties:Characters>
  <properties:Lines>100</properties:Lines>
  <properties:Paragraphs>28</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2019-09-16T06:09:00Z</dcterms:created>
  <dc:creator>wsadmin</dc:creator>
  <cp:lastModifiedBy>wsadmin</cp:lastModifiedBy>
  <cp:lastPrinted>2019-02-22T07:30:00Z</cp:lastPrinted>
  <dcterms:modified xmlns:xsi="http://www.w3.org/2001/XMLSchema-instance" xsi:type="dcterms:W3CDTF">2019-09-16T07:58:00Z</dcterms:modified>
  <cp:revision>17</cp:revision>
</cp:coreProperties>
</file>