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a5be" w14:paraId="9b0a5be" w:rsidRDefault="00AE649C" w:rsidP="00FA5B5E" w:rsidR="00AE649C" w:rsidRPr="00B76F3C">
      <w:pPr>
        <w:pStyle w:val="Naslov3"/>
        <w15:collapsed w:val="false"/>
      </w:pPr>
    </w:p>
    <w:p w:rsidRDefault="00DD563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D563C" w:rsidP="00DD563C" w:rsidR="00DD563C">
      <w:pPr>
        <w:pStyle w:val="Bezproreda"/>
        <w:jc w:val="right"/>
      </w:pPr>
    </w:p>
    <w:p w:rsidRDefault="00DD563C" w:rsidP="00DD563C" w:rsidR="00DD563C">
      <w:pPr>
        <w:pStyle w:val="Bezproreda"/>
        <w:jc w:val="right"/>
        <w:rPr>
          <w:b/>
        </w:rPr>
      </w:pPr>
      <w:r>
        <w:rPr>
          <w:b/>
        </w:rPr>
        <w:t>3 St-181/2011-149</w:t>
      </w:r>
    </w:p>
    <w:p w:rsidRDefault="00DD563C" w:rsidP="00DD563C" w:rsidR="00DD563C">
      <w:pPr>
        <w:pStyle w:val="Bezproreda"/>
        <w:rPr>
          <w:b/>
        </w:rPr>
      </w:pPr>
    </w:p>
    <w:p w:rsidRDefault="00DD563C" w:rsidP="00DD563C" w:rsidR="00DD563C">
      <w:pPr>
        <w:pStyle w:val="Bezproreda"/>
        <w:jc w:val="center"/>
        <w:rPr>
          <w:b/>
        </w:rPr>
      </w:pPr>
      <w:r>
        <w:rPr>
          <w:b/>
        </w:rPr>
        <w:t>Z A K L J U Č A K</w:t>
      </w:r>
    </w:p>
    <w:p w:rsidRDefault="00DD563C" w:rsidP="00DD563C" w:rsidR="00DD563C">
      <w:pPr>
        <w:pStyle w:val="Bezproreda"/>
      </w:pPr>
    </w:p>
    <w:p w:rsidRDefault="00DD563C" w:rsidP="00DD563C" w:rsidR="00DD563C">
      <w:pPr>
        <w:pStyle w:val="Bezproreda"/>
        <w:ind w:firstLine="708"/>
        <w:jc w:val="both"/>
      </w:pPr>
      <w:r>
        <w:t>TRGOVAČKI SUD U BJELOVARU, OIB 07942269267, po stečajnom sucu Sanjani Zorinc u stečajnom postupku nad SAMPLAST d.o.o. u stečaju iz Čazme, Moslavačka 13, MBS 080154499, OIB 59404850364, dana 10. svibnja 2016. godine</w:t>
      </w:r>
    </w:p>
    <w:p w:rsidRDefault="00DD563C" w:rsidP="00DD563C" w:rsidR="00DD563C">
      <w:pPr>
        <w:pStyle w:val="Bezproreda"/>
      </w:pPr>
    </w:p>
    <w:p w:rsidRDefault="00DD563C" w:rsidP="00DD563C" w:rsidR="00DD563C">
      <w:pPr>
        <w:pStyle w:val="Bezproreda"/>
        <w:jc w:val="center"/>
        <w:rPr>
          <w:b/>
        </w:rPr>
      </w:pPr>
      <w:r>
        <w:rPr>
          <w:b/>
        </w:rPr>
        <w:t>z a k l j u č i o   j e</w:t>
      </w:r>
    </w:p>
    <w:p w:rsidRDefault="00DD563C" w:rsidP="00DD563C" w:rsidR="00DD563C">
      <w:pPr>
        <w:pStyle w:val="Bezproreda"/>
        <w:jc w:val="both"/>
        <w:rPr>
          <w:b/>
        </w:rPr>
      </w:pPr>
    </w:p>
    <w:p w:rsidRDefault="00DD563C" w:rsidP="00DD563C" w:rsidR="00DD563C">
      <w:pPr>
        <w:pStyle w:val="Bezproreda"/>
        <w:ind w:firstLine="708"/>
        <w:jc w:val="both"/>
      </w:pPr>
      <w:r>
        <w:t>I. Daje se suglasnost za završnu diobu sukladno popisu stečajnog upravitelja od 23. ožujka 2016. godine koji je izložen u pisarnici stečajnog suda na uvid sudionicima. Javno je objavljen zbroj tražbina i raspoloživi iznos iz stečajne mase koji će se raspodijeliti vjerovnicima u Narodnim novinama br. 134/15 od 11. prosinca 2015. godine.</w:t>
      </w:r>
    </w:p>
    <w:p w:rsidRDefault="00DD563C" w:rsidP="00DD563C" w:rsidR="00DD563C">
      <w:pPr>
        <w:pStyle w:val="Bezproreda"/>
        <w:jc w:val="both"/>
      </w:pPr>
    </w:p>
    <w:p w:rsidRDefault="00DD563C" w:rsidP="00DD563C" w:rsidR="00DD563C">
      <w:pPr>
        <w:pStyle w:val="Bezproreda"/>
        <w:ind w:firstLine="708"/>
        <w:jc w:val="both"/>
      </w:pPr>
      <w:r>
        <w:t xml:space="preserve">II. Završno ročište vjerovnika određuje se za </w:t>
      </w:r>
      <w:r>
        <w:rPr>
          <w:b/>
        </w:rPr>
        <w:t>19. srpnja 2016. godine u 9,30 sati</w:t>
      </w:r>
      <w:r>
        <w:t xml:space="preserve"> na Trgovačkom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registra).</w:t>
      </w:r>
    </w:p>
    <w:p w:rsidRDefault="00DD563C" w:rsidP="00DD563C" w:rsidR="00DD563C">
      <w:pPr>
        <w:pStyle w:val="Bezproreda"/>
      </w:pPr>
    </w:p>
    <w:p w:rsidRDefault="00DD563C" w:rsidP="00DD563C" w:rsidR="00DD563C">
      <w:pPr>
        <w:pStyle w:val="Bezproreda"/>
        <w:jc w:val="center"/>
      </w:pPr>
      <w:r>
        <w:t>U Bjelovaru, 10. svibnja 2016. godine</w:t>
      </w:r>
    </w:p>
    <w:p w:rsidRDefault="00DD563C" w:rsidP="00DD563C" w:rsidR="00DD563C">
      <w:pPr>
        <w:pStyle w:val="Bezproreda"/>
      </w:pPr>
    </w:p>
    <w:p w:rsidRDefault="00DD563C" w:rsidP="00DD563C" w:rsidR="00DD563C">
      <w:pPr>
        <w:pStyle w:val="Bezproreda"/>
        <w:rPr>
          <w:b/>
        </w:rPr>
      </w:pPr>
      <w:r>
        <w:t xml:space="preserve">                                                              </w:t>
      </w:r>
    </w:p>
    <w:p w:rsidRDefault="00DD563C" w:rsidP="00DD563C" w:rsidR="00DD563C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STEČAJNI SUDAC</w:t>
      </w:r>
    </w:p>
    <w:p w:rsidRDefault="00DD563C" w:rsidP="00DD563C" w:rsidR="00DD563C">
      <w:pPr>
        <w:pStyle w:val="Bezproreda"/>
      </w:pPr>
      <w:r>
        <w:t xml:space="preserve">                                                                                                     SANJANA ZORINC</w:t>
      </w:r>
    </w:p>
    <w:p w:rsidRDefault="00DD563C" w:rsidP="00DD563C" w:rsidR="00DD563C">
      <w:pPr>
        <w:pStyle w:val="Bezproreda"/>
      </w:pPr>
    </w:p>
    <w:p w:rsidRDefault="00DD563C" w:rsidP="00DD563C" w:rsidR="00DD563C">
      <w:pPr>
        <w:pStyle w:val="Bezproreda"/>
        <w:rPr>
          <w:b/>
        </w:rPr>
      </w:pPr>
    </w:p>
    <w:p w:rsidRDefault="00DD563C" w:rsidP="00DD563C" w:rsidR="00DD563C">
      <w:pPr>
        <w:pStyle w:val="Bezproreda"/>
      </w:pPr>
      <w:r>
        <w:rPr>
          <w:b/>
        </w:rPr>
        <w:t>POUKA O PRAVNOM LIJEKU:</w:t>
      </w:r>
      <w:r>
        <w:t xml:space="preserve"> Protiv zaključka žalba nije dopuštena.</w:t>
      </w:r>
    </w:p>
    <w:p w:rsidRDefault="00DD563C" w:rsidP="00DD563C" w:rsidR="00DD563C">
      <w:pPr>
        <w:pStyle w:val="Bezproreda"/>
      </w:pPr>
    </w:p>
    <w:p w:rsidRDefault="00DD563C" w:rsidP="00DD563C" w:rsidR="00DD563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D563C" w:rsidP="00DD563C" w:rsidR="00DD563C">
      <w:pPr>
        <w:pStyle w:val="Bezproreda"/>
      </w:pPr>
      <w:r>
        <w:t xml:space="preserve">Dna: stečajnom upravitelju poštom </w:t>
      </w:r>
    </w:p>
    <w:p w:rsidRDefault="00DD563C" w:rsidP="00DD563C" w:rsidR="00DD563C">
      <w:pPr>
        <w:pStyle w:val="Bezproreda"/>
      </w:pPr>
      <w:r>
        <w:t xml:space="preserve">         e-oglasna ploča suda </w:t>
      </w:r>
    </w:p>
    <w:p w:rsidRDefault="00DD563C" w:rsidP="00DD563C" w:rsidR="00DD563C">
      <w:pPr>
        <w:pStyle w:val="Bezproreda"/>
      </w:pPr>
      <w:proofErr w:type="spellStart"/>
      <w:r>
        <w:t>Bj</w:t>
      </w:r>
      <w:proofErr w:type="spellEnd"/>
      <w:r>
        <w:t xml:space="preserve">. 10.5.2016. </w:t>
      </w:r>
    </w:p>
    <w:p w:rsidRDefault="00DD563C" w:rsidP="00DD563C" w:rsidR="00DD563C">
      <w:pPr>
        <w:pStyle w:val="Bezproreda"/>
      </w:pPr>
    </w:p>
    <w:p w:rsidRDefault="00CB0EA4" w:rsidP="00DD563C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563C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66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St-181/2011-149</izvorni_sadrzaj>
    <derivirana_varijabla naziv="DomainObject.Oznaka_1">St-181/2011-149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2011.</izvorni_sadrzaj>
    <derivirana_varijabla naziv="DomainObject.Predmet.DatumOsnivanja_1">24.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St-181/2011</izvorni_sadrzaj>
    <derivirana_varijabla naziv="DomainObject.Predmet.OznakaBroj_1">St-181/2011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SAMPLAST d.o.o. ČAZMA</izvorni_sadrzaj>
    <derivirana_varijabla naziv="DomainObject.Predmet.ProtustrankaFormated_1">  SAMPLAST d.o.o. ČAZMA</derivirana_varijabla>
  </DomainObject.Predmet.ProtustrankaFormated>
  <DomainObject.Predmet.ProtustrankaFormatedOIB>
    <izvorni_sadrzaj>  SAMPLAST d.o.o. ČAZMA, OIB 59404850364</izvorni_sadrzaj>
    <derivirana_varijabla naziv="DomainObject.Predmet.ProtustrankaFormatedOIB_1">  SAMPLAST d.o.o. ČAZMA, OIB 59404850364</derivirana_varijabla>
  </DomainObject.Predmet.ProtustrankaFormatedOIB>
  <DomainObject.Predmet.ProtustrankaFormatedWithAdress>
    <izvorni_sadrzaj> SAMPLAST d.o.o. ČAZMA, Moslavačka 13, 43240 Čazma</izvorni_sadrzaj>
    <derivirana_varijabla naziv="DomainObject.Predmet.ProtustrankaFormatedWithAdress_1"> SAMPLAST d.o.o. ČAZMA, Moslavačka 13, 43240 Čazma</derivirana_varijabla>
  </DomainObject.Predmet.ProtustrankaFormatedWithAdress>
  <DomainObject.Predmet.ProtustrankaFormatedWithAdressOIB>
    <izvorni_sadrzaj> SAMPLAST d.o.o. ČAZMA, OIB 59404850364, Moslavačka 13, 43240 Čazma</izvorni_sadrzaj>
    <derivirana_varijabla naziv="DomainObject.Predmet.ProtustrankaFormatedWithAdressOIB_1"> SAMPLAST d.o.o. ČAZMA, OIB 59404850364, Moslavačka 13, 43240 Čazma</derivirana_varijabla>
  </DomainObject.Predmet.ProtustrankaFormatedWithAdressOIB>
  <DomainObject.Predmet.ProtustrankaWithAdress>
    <izvorni_sadrzaj>SAMPLAST d.o.o. ČAZMA Moslavačka 13, 43240 Čazma</izvorni_sadrzaj>
    <derivirana_varijabla naziv="DomainObject.Predmet.ProtustrankaWithAdress_1">SAMPLAST d.o.o. ČAZMA Moslavačka 13, 43240 Čazma</derivirana_varijabla>
  </DomainObject.Predmet.ProtustrankaWithAdress>
  <DomainObject.Predmet.ProtustrankaWithAdressOIB>
    <izvorni_sadrzaj>SAMPLAST d.o.o. ČAZMA, OIB 59404850364, Moslavačka 13, 43240 Čazma</izvorni_sadrzaj>
    <derivirana_varijabla naziv="DomainObject.Predmet.ProtustrankaWithAdressOIB_1">SAMPLAST d.o.o. ČAZMA, OIB 59404850364, Moslavačka 13, 43240 Čazma</derivirana_varijabla>
  </DomainObject.Predmet.ProtustrankaWithAdressOIB>
  <DomainObject.Predmet.ProtustrankaNazivFormated>
    <izvorni_sadrzaj>SAMPLAST d.o.o. ČAZMA</izvorni_sadrzaj>
    <derivirana_varijabla naziv="DomainObject.Predmet.ProtustrankaNazivFormated_1">SAMPLAST d.o.o. ČAZMA</derivirana_varijabla>
  </DomainObject.Predmet.ProtustrankaNazivFormated>
  <DomainObject.Predmet.ProtustrankaNazivFormatedOIB>
    <izvorni_sadrzaj>SAMPLAST d.o.o. ČAZMA, OIB 59404850364</izvorni_sadrzaj>
    <derivirana_varijabla naziv="DomainObject.Predmet.ProtustrankaNazivFormatedOIB_1">SAMPLAST d.o.o. ČAZMA, OIB 59404850364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FINANCIJA-POREZNA UPRAVA, PODRUČNI URED BJELOVAR</izvorni_sadrzaj>
    <derivirana_varijabla naziv="DomainObject.Predmet.StrankaFormated_1">  RH MINISTARSTVO FINANCIJA-POREZNA UPRAVA, PODRUČNI URED BJELOVAR</derivirana_varijabla>
  </DomainObject.Predmet.StrankaFormated>
  <DomainObject.Predmet.StrankaFormatedOIB>
    <izvorni_sadrzaj>  RH MINISTARSTVO FINANCIJA-POREZNA UPRAVA, PODRUČNI URED BJELOVAR, OIB 18683136487</izvorni_sadrzaj>
    <derivirana_varijabla naziv="DomainObject.Predmet.StrankaFormatedOIB_1">  RH MINISTARSTVO FINANCIJA-POREZNA UPRAVA, PODRUČNI URED BJELOVAR, OIB 18683136487</derivirana_varijabla>
  </DomainObject.Predmet.StrankaFormatedOIB>
  <DomainObject.Predmet.StrankaFormatedWithAdress>
    <izvorni_sadrzaj> RH MINISTARSTVO FINANCIJA-POREZNA UPRAVA, PODRUČNI URED BJELOVAR</izvorni_sadrzaj>
    <derivirana_varijabla naziv="DomainObject.Predmet.StrankaFormatedWithAdress_1"> RH MINISTARSTVO FINANCIJA-POREZNA UPRAVA, PODRUČNI URED BJELOVAR</derivirana_varijabla>
  </DomainObject.Predmet.StrankaFormatedWithAdress>
  <DomainObject.Predmet.StrankaFormatedWithAdressOIB>
    <izvorni_sadrzaj> RH MINISTARSTVO FINANCIJA-POREZNA UPRAVA, PODRUČNI URED BJELOVAR, OIB 18683136487</izvorni_sadrzaj>
    <derivirana_varijabla naziv="DomainObject.Predmet.StrankaFormatedWithAdressOIB_1"> RH MINISTARSTVO FINANCIJA-POREZNA UPRAVA, PODRUČNI URED BJELOVAR, OIB 18683136487</derivirana_varijabla>
  </DomainObject.Predmet.StrankaFormatedWithAdressOIB>
  <DomainObject.Predmet.StrankaWithAdress>
    <izvorni_sadrzaj>RH MINISTARSTVO FINANCIJA-POREZNA UPRAVA, PODRUČNI URED BJELOVAR </izvorni_sadrzaj>
    <derivirana_varijabla naziv="DomainObject.Predmet.StrankaWithAdress_1">RH MINISTARSTVO FINANCIJA-POREZNA UPRAVA, PODRUČNI URED BJELOVAR </derivirana_varijabla>
  </DomainObject.Predmet.StrankaWithAdress>
  <DomainObject.Predmet.StrankaWithAdressOIB>
    <izvorni_sadrzaj>RH MINISTARSTVO FINANCIJA-POREZNA UPRAVA, PODRUČNI URED BJELOVAR, OIB 18683136487</izvorni_sadrzaj>
    <derivirana_varijabla naziv="DomainObject.Predmet.StrankaWithAdressOIB_1">RH MINISTARSTVO FINANCIJA-POREZNA UPRAVA, PODRUČNI URED BJELOVAR, OIB 18683136487</derivirana_varijabla>
  </DomainObject.Predmet.StrankaWithAdressOIB>
  <DomainObject.Predmet.StrankaNazivFormated>
    <izvorni_sadrzaj>RH MINISTARSTVO FINANCIJA-POREZNA UPRAVA, PODRUČNI URED BJELOVAR</izvorni_sadrzaj>
    <derivirana_varijabla naziv="DomainObject.Predmet.StrankaNazivFormated_1">RH MINISTARSTVO FINANCIJA-POREZNA UPRAVA, PODRUČNI URED BJELOVAR</derivirana_varijabla>
  </DomainObject.Predmet.StrankaNazivFormated>
  <DomainObject.Predmet.StrankaNazivFormatedOIB>
    <izvorni_sadrzaj>RH MINISTARSTVO FINANCIJA-POREZNA UPRAVA, PODRUČNI URED BJELOVAR, OIB 18683136487</izvorni_sadrzaj>
    <derivirana_varijabla naziv="DomainObject.Predmet.StrankaNazivFormatedOIB_1">RH MINISTARSTVO FINANCIJA-POREZNA UPRAVA, PODRUČNI URED BJELOVAR,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 MINISTARSTVO FINANCIJA-POREZNA UPRAVA, PODRUČNI URED BJELOVAR</item>
    </izvorni_sadrzaj>
    <derivirana_varijabla naziv="DomainObject.Predmet.StrankaListFormated_1">
      <item>RH MINISTARSTVO FINANCIJA-POREZNA UPRAVA, PODRUČNI URED BJELOVAR</item>
    </derivirana_varijabla>
  </DomainObject.Predmet.StrankaListFormated>
  <DomainObject.Predmet.StrankaListFormatedOIB>
    <izvorni_sadrzaj>
      <item>RH MINISTARSTVO FINANCIJA-POREZNA UPRAVA, PODRUČNI URED BJELOVAR, OIB 18683136487</item>
    </izvorni_sadrzaj>
    <derivirana_varijabla naziv="DomainObject.Predmet.StrankaListFormatedOIB_1">
      <item>RH MINISTARSTVO FINANCIJA-POREZNA UPRAVA, PODRUČNI URED BJELOVAR, OIB 18683136487</item>
    </derivirana_varijabla>
  </DomainObject.Predmet.StrankaListFormatedOIB>
  <DomainObject.Predmet.StrankaListFormatedWithAdress>
    <izvorni_sadrzaj>
      <item>RH MINISTARSTVO FINANCIJA-POREZNA UPRAVA, PODRUČNI URED BJELOVAR</item>
    </izvorni_sadrzaj>
    <derivirana_varijabla naziv="DomainObject.Predmet.StrankaListFormatedWithAdress_1">
      <item>RH MINISTARSTVO FINANCIJA-POREZNA UPRAVA, PODRUČNI URED BJELOVAR</item>
    </derivirana_varijabla>
  </DomainObject.Predmet.StrankaListFormatedWithAdress>
  <DomainObject.Predmet.StrankaListFormatedWithAdressOIB>
    <izvorni_sadrzaj>
      <item>RH MINISTARSTVO FINANCIJA-POREZNA UPRAVA, PODRUČNI URED BJELOVAR, OIB 18683136487</item>
    </izvorni_sadrzaj>
    <derivirana_varijabla naziv="DomainObject.Predmet.StrankaListFormatedWithAdressOIB_1">
      <item>RH MINISTARSTVO FINANCIJA-POREZNA UPRAVA, PODRUČNI URED BJELOVAR, OIB 18683136487</item>
    </derivirana_varijabla>
  </DomainObject.Predmet.StrankaListFormatedWithAdressOIB>
  <DomainObject.Predmet.StrankaListNazivFormated>
    <izvorni_sadrzaj>
      <item>RH MINISTARSTVO FINANCIJA-POREZNA UPRAVA, PODRUČNI URED BJELOVAR</item>
    </izvorni_sadrzaj>
    <derivirana_varijabla naziv="DomainObject.Predmet.StrankaListNazivFormated_1">
      <item>RH MINISTARSTVO FINANCIJA-POREZNA UPRAVA, PODRUČNI URED BJELOVAR</item>
    </derivirana_varijabla>
  </DomainObject.Predmet.StrankaListNazivFormated>
  <DomainObject.Predmet.StrankaListNazivFormatedOIB>
    <izvorni_sadrzaj>
      <item>RH MINISTARSTVO FINANCIJA-POREZNA UPRAVA, PODRUČNI URED BJELOVAR, OIB 18683136487</item>
    </izvorni_sadrzaj>
    <derivirana_varijabla naziv="DomainObject.Predmet.StrankaListNazivFormatedOIB_1">
      <item>RH MINISTARSTVO FINANCIJA-POREZNA UPRAVA, PODRUČNI URED BJELOVAR, OIB 18683136487</item>
    </derivirana_varijabla>
  </DomainObject.Predmet.StrankaListNazivFormatedOIB>
  <DomainObject.Predmet.ProtuStrankaListFormated>
    <izvorni_sadrzaj>
      <item>SAMPLAST d.o.o. ČAZMA</item>
    </izvorni_sadrzaj>
    <derivirana_varijabla naziv="DomainObject.Predmet.ProtuStrankaListFormated_1">
      <item>SAMPLAST d.o.o. ČAZMA</item>
    </derivirana_varijabla>
  </DomainObject.Predmet.ProtuStrankaListFormated>
  <DomainObject.Predmet.ProtuStrankaListFormatedOIB>
    <izvorni_sadrzaj>
      <item>SAMPLAST d.o.o. ČAZMA, OIB 59404850364</item>
    </izvorni_sadrzaj>
    <derivirana_varijabla naziv="DomainObject.Predmet.ProtuStrankaListFormatedOIB_1">
      <item>SAMPLAST d.o.o. ČAZMA, OIB 59404850364</item>
    </derivirana_varijabla>
  </DomainObject.Predmet.ProtuStrankaListFormatedOIB>
  <DomainObject.Predmet.ProtuStrankaListFormatedWithAdress>
    <izvorni_sadrzaj>
      <item>SAMPLAST d.o.o. ČAZMA, Moslavačka 13, 43240 Čazma</item>
    </izvorni_sadrzaj>
    <derivirana_varijabla naziv="DomainObject.Predmet.ProtuStrankaListFormatedWithAdress_1">
      <item>SAMPLAST d.o.o. ČAZMA, Moslavačka 13, 43240 Čazma</item>
    </derivirana_varijabla>
  </DomainObject.Predmet.ProtuStrankaListFormatedWithAdress>
  <DomainObject.Predmet.ProtuStrankaListFormatedWithAdressOIB>
    <izvorni_sadrzaj>
      <item>SAMPLAST d.o.o. ČAZMA, OIB 59404850364, Moslavačka 13, 43240 Čazma</item>
    </izvorni_sadrzaj>
    <derivirana_varijabla naziv="DomainObject.Predmet.ProtuStrankaListFormatedWithAdressOIB_1">
      <item>SAMPLAST d.o.o. ČAZMA, OIB 59404850364, Moslavačka 13, 43240 Čazma</item>
    </derivirana_varijabla>
  </DomainObject.Predmet.ProtuStrankaListFormatedWithAdressOIB>
  <DomainObject.Predmet.ProtuStrankaListNazivFormated>
    <izvorni_sadrzaj>
      <item>SAMPLAST d.o.o. ČAZMA</item>
    </izvorni_sadrzaj>
    <derivirana_varijabla naziv="DomainObject.Predmet.ProtuStrankaListNazivFormated_1">
      <item>SAMPLAST d.o.o. ČAZMA</item>
    </derivirana_varijabla>
  </DomainObject.Predmet.ProtuStrankaListNazivFormated>
  <DomainObject.Predmet.ProtuStrankaListNazivFormatedOIB>
    <izvorni_sadrzaj>
      <item>SAMPLAST d.o.o. ČAZMA, OIB 59404850364</item>
    </izvorni_sadrzaj>
    <derivirana_varijabla naziv="DomainObject.Predmet.ProtuStrankaListNazivFormatedOIB_1">
      <item>SAMPLAST d.o.o. ČAZMA, OIB 59404850364</item>
    </derivirana_varijabla>
  </DomainObject.Predmet.ProtuStrankaListNazivFormatedOIB>
  <DomainObject.Predmet.OstaliListFormated>
    <izvorni_sadrzaj>
      <item>NENAD HOMAR</item>
      <item>ŽDO BJELOVAR</item>
      <item>PRIVREDNA BANKA d.d. Zagreb</item>
    </izvorni_sadrzaj>
    <derivirana_varijabla naziv="DomainObject.Predmet.OstaliListFormated_1">
      <item>NENAD HOMAR</item>
      <item>ŽDO BJELOVAR</item>
      <item>PRIVREDNA BANKA d.d. Zagreb</item>
    </derivirana_varijabla>
  </DomainObject.Predmet.OstaliListFormated>
  <DomainObject.Predmet.OstaliListFormatedOIB>
    <izvorni_sadrzaj>
      <item>NENAD HOMAR</item>
      <item>ŽDO BJELOVAR</item>
      <item>PRIVREDNA BANKA d.d. Zagreb, OIB 02535697732</item>
    </izvorni_sadrzaj>
    <derivirana_varijabla naziv="DomainObject.Predmet.OstaliListFormatedOIB_1">
      <item>NENAD HOMAR</item>
      <item>ŽDO BJELOVAR</item>
      <item>PRIVREDNA BANKA d.d. Zagreb, OIB 02535697732</item>
    </derivirana_varijabla>
  </DomainObject.Predmet.OstaliListFormatedOIB>
  <DomainObject.Predmet.OstaliListFormatedWithAdress>
    <izvorni_sadrzaj>
      <item>NENAD HOMAR, Dravska 1, 48000 Koprivnica</item>
      <item>ŽDO BJELOVAR</item>
      <item>PRIVREDNA BANKA d.d. Zagreb, Račkoga 6, 10000 Zagreb</item>
    </izvorni_sadrzaj>
    <derivirana_varijabla naziv="DomainObject.Predmet.OstaliListFormatedWithAdress_1">
      <item>NENAD HOMAR, Dravska 1, 48000 Koprivnica</item>
      <item>ŽDO BJELOVAR</item>
      <item>PRIVREDNA BANKA d.d. Zagreb, Račkoga 6, 10000 Zagreb</item>
    </derivirana_varijabla>
  </DomainObject.Predmet.OstaliListFormatedWithAdress>
  <DomainObject.Predmet.OstaliListFormatedWithAdressOIB>
    <izvorni_sadrzaj>
      <item>NENAD HOMAR, Dravska 1, 48000 Koprivnica</item>
      <item>ŽDO BJELOVAR</item>
      <item>PRIVREDNA BANKA d.d. Zagreb, OIB 02535697732, Račkoga 6, 10000 Zagreb</item>
    </izvorni_sadrzaj>
    <derivirana_varijabla naziv="DomainObject.Predmet.OstaliListFormatedWithAdressOIB_1">
      <item>NENAD HOMAR, Dravska 1, 48000 Koprivnica</item>
      <item>ŽDO BJELOVAR</item>
      <item>PRIVREDNA BANKA d.d. Zagreb, OIB 02535697732, Račkoga 6, 10000 Zagreb</item>
    </derivirana_varijabla>
  </DomainObject.Predmet.OstaliListFormatedWithAdressOIB>
  <DomainObject.Predmet.OstaliListNazivFormated>
    <izvorni_sadrzaj>
      <item>NENAD HOMAR</item>
      <item>ŽDO BJELOVAR</item>
      <item>PRIVREDNA BANKA d.d. Zagreb</item>
    </izvorni_sadrzaj>
    <derivirana_varijabla naziv="DomainObject.Predmet.OstaliListNazivFormated_1">
      <item>NENAD HOMAR</item>
      <item>ŽDO BJELOVAR</item>
      <item>PRIVREDNA BANKA d.d. Zagreb</item>
    </derivirana_varijabla>
  </DomainObject.Predmet.OstaliListNazivFormated>
  <DomainObject.Predmet.OstaliListNazivFormatedOIB>
    <izvorni_sadrzaj>
      <item>NENAD HOMAR</item>
      <item>ŽDO BJELOVAR</item>
      <item>PRIVREDNA BANKA d.d. Zagreb, OIB 02535697732</item>
    </izvorni_sadrzaj>
    <derivirana_varijabla naziv="DomainObject.Predmet.OstaliListNazivFormatedOIB_1">
      <item>NENAD HOMAR</item>
      <item>ŽDO BJELOVAR</item>
      <item>PRIVREDNA BANKA d.d. Zagreb,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St-181/2011-149</izvorni_sadrzaj>
    <derivirana_varijabla naziv="DomainObject.PoslovniBrojDokumenta_1">St-181/2011-149</derivirana_varijabla>
  </DomainObject.PoslovniBrojDokumenta>
  <DomainObject.Predmet.StrankaIDrugi>
    <izvorni_sadrzaj>RH MINISTARSTVO FINANCIJA-POREZNA UPRAVA, PODRUČNI URED BJELOVAR</izvorni_sadrzaj>
    <derivirana_varijabla naziv="DomainObject.Predmet.StrankaIDrugi_1">RH MINISTARSTVO FINANCIJA-POREZNA UPRAVA, PODRUČNI URED BJELOVAR</derivirana_varijabla>
  </DomainObject.Predmet.StrankaIDrugi>
  <DomainObject.Predmet.ProtustrankaIDrugi>
    <izvorni_sadrzaj>SAMPLAST d.o.o. ČAZMA</izvorni_sadrzaj>
    <derivirana_varijabla naziv="DomainObject.Predmet.ProtustrankaIDrugi_1">SAMPLAST d.o.o. ČAZMA</derivirana_varijabla>
  </DomainObject.Predmet.ProtustrankaIDrugi>
  <DomainObject.Predmet.StrankaIDrugiAdressOIB>
    <izvorni_sadrzaj>RH MINISTARSTVO FINANCIJA-POREZNA UPRAVA, PODRUČNI URED BJELOVAR, OIB 18683136487</izvorni_sadrzaj>
    <derivirana_varijabla naziv="DomainObject.Predmet.StrankaIDrugiAdressOIB_1">RH MINISTARSTVO FINANCIJA-POREZNA UPRAVA, PODRUČNI URED BJELOVAR, OIB 18683136487</derivirana_varijabla>
  </DomainObject.Predmet.StrankaIDrugiAdressOIB>
  <DomainObject.Predmet.ProtustrankaIDrugiAdressOIB>
    <izvorni_sadrzaj>SAMPLAST d.o.o. ČAZMA, OIB 59404850364, Moslavačka 13, 43240 Čazma</izvorni_sadrzaj>
    <derivirana_varijabla naziv="DomainObject.Predmet.ProtustrankaIDrugiAdressOIB_1">SAMPLAST d.o.o. ČAZMA, OIB 59404850364, Moslavačka 13,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SAMPLAST d.o.o. ČAZMA</item>
      <item>RH MINISTARSTVO FINANCIJA-POREZNA UPRAVA, PODRUČNI URED BJELOVAR</item>
      <item>NENAD HOMAR</item>
      <item>ŽDO BJELOVAR</item>
      <item>PRIVREDNA BANKA d.d. Zagreb</item>
    </izvorni_sadrzaj>
    <derivirana_varijabla naziv="DomainObject.Predmet.SudioniciListNaziv_1">
      <item>SAMPLAST d.o.o. ČAZMA</item>
      <item>RH MINISTARSTVO FINANCIJA-POREZNA UPRAVA, PODRUČNI URED BJELOVAR</item>
      <item>NENAD HOMAR</item>
      <item>ŽDO BJELOVAR</item>
      <item>PRIVREDNA BANKA d.d. Zagreb</item>
    </derivirana_varijabla>
  </DomainObject.Predmet.SudioniciListNaziv>
  <DomainObject.Predmet.SudioniciListAdressOIB>
    <izvorni_sadrzaj>
      <item>SAMPLAST d.o.o. ČAZMA, OIB 59404850364, Moslavačka 13,43240 Čazma</item>
      <item>RH MINISTARSTVO FINANCIJA-POREZNA UPRAVA, PODRUČNI URED BJELOVAR, OIB 18683136487</item>
      <item>NENAD HOMAR, Dravska 1,48000 Koprivnica</item>
      <item>ŽDO BJELOVAR</item>
      <item>PRIVREDNA BANKA d.d. Zagreb, OIB 02535697732, Račkoga 6,10000 Zagreb</item>
    </izvorni_sadrzaj>
    <derivirana_varijabla naziv="DomainObject.Predmet.SudioniciListAdressOIB_1">
      <item>SAMPLAST d.o.o. ČAZMA, OIB 59404850364, Moslavačka 13,43240 Čazma</item>
      <item>RH MINISTARSTVO FINANCIJA-POREZNA UPRAVA, PODRUČNI URED BJELOVAR, OIB 18683136487</item>
      <item>NENAD HOMAR, Dravska 1,48000 Koprivnica</item>
      <item>ŽDO BJELOVAR</item>
      <item>PRIVREDNA BANKA d.d. Zagreb, OIB 02535697732, Račkoga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D8BDC2-5374-44A7-B26A-277138088C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826</properties:Characters>
  <properties:Lines>39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2016-05-10T11:33:00Z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St-181/2011-149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