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d440" w14:paraId="117d440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ED29CC">
        <w:t>1 St-68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ED29CC">
        <w:t>TAMBURAŠKO DRUŠTVO ŠTEFANJE iz ŠTEFANJA kbr. 104, OIB: 27583378190</w:t>
      </w:r>
      <w:r>
        <w:t xml:space="preserve">,  koji se vodi </w:t>
      </w:r>
      <w:r w:rsidR="00ED29CC">
        <w:t>kod ovoga suda pod brojem St-68</w:t>
      </w:r>
      <w:r w:rsidR="006F1D31">
        <w:t>/2016</w:t>
      </w:r>
      <w:r>
        <w:t>, temeljem odredbe čl. 430.,  431. i 434. Stečajnog zakona (Narodne novine 71/15), objavljuje:</w:t>
      </w:r>
    </w:p>
    <w:p w:rsidRDefault="00ED29CC" w:rsidP="00276ED5" w:rsidR="00276ED5">
      <w:r>
        <w:t>I. Na dan 1. rujna 2016</w:t>
      </w:r>
      <w:r w:rsidR="00276ED5">
        <w:t xml:space="preserve">. dužnik u Očevidniku redoslijeda osnova za plaćanje ime evidentirane neizvršene osnove za plaćanje </w:t>
      </w:r>
      <w:r w:rsidR="00D16990">
        <w:t>u</w:t>
      </w:r>
      <w:r>
        <w:t xml:space="preserve"> ukupnom iznosu od 3.039,73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</w:t>
      </w:r>
      <w:r w:rsidR="00CA4C09">
        <w:t>dužnika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29CC" w:rsidP="00276ED5" w:rsidR="00276ED5">
      <w:r>
        <w:t>U Bjelovaru, 27.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ED29CC" w:rsidP="00276ED5" w:rsidR="00276ED5">
      <w:pPr>
        <w:pStyle w:val="Bezproreda"/>
      </w:pPr>
      <w:r>
        <w:t>Bjelovar, 27. 01. 2016</w:t>
      </w:r>
      <w:r w:rsidR="00276ED5">
        <w:t>.</w:t>
      </w:r>
    </w:p>
    <w:p w:rsidRDefault="00CA4C09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935A7C"/>
    <w:rsid w:val="00A92139"/>
    <w:rsid w:val="00B07D3A"/>
    <w:rsid w:val="00CA4C09"/>
    <w:rsid w:val="00D16990"/>
    <w:rsid w:val="00ED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D2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D2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St-68/2016-2</izvorni_sadrzaj>
    <derivirana_varijabla naziv="DomainObject.Oznaka_1">St-68/2016-2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TAMBURAŠKO DRUŠTVO ŠTEFANJE, Štefanje</izvorni_sadrzaj>
    <derivirana_varijabla naziv="DomainObject.Predmet.ProtustrankaFormated_1">  TAMBURAŠKO DRUŠTVO ŠTEFANJE, Štefanje</derivirana_varijabla>
  </DomainObject.Predmet.ProtustrankaFormated>
  <DomainObject.Predmet.ProtustrankaFormatedOIB>
    <izvorni_sadrzaj>  TAMBURAŠKO DRUŠTVO ŠTEFANJE, Štefanje, OIB 27583378190</izvorni_sadrzaj>
    <derivirana_varijabla naziv="DomainObject.Predmet.ProtustrankaFormatedOIB_1">  TAMBURAŠKO DRUŠTVO ŠTEFANJE, Štefanje, OIB 27583378190</derivirana_varijabla>
  </DomainObject.Predmet.ProtustrankaFormatedOIB>
  <DomainObject.Predmet.ProtustrankaFormatedWithAdress>
    <izvorni_sadrzaj> TAMBURAŠKO DRUŠTVO ŠTEFANJE, Štefanje, Štefanje 104, 43240 Štefanje</izvorni_sadrzaj>
    <derivirana_varijabla naziv="DomainObject.Predmet.ProtustrankaFormatedWithAdress_1"> TAMBURAŠKO DRUŠTVO ŠTEFANJE, Štefanje, Štefanje 104, 43240 Štefanje</derivirana_varijabla>
  </DomainObject.Predmet.ProtustrankaFormatedWithAdress>
  <DomainObject.Predmet.ProtustrankaFormatedWithAdressOIB>
    <izvorni_sadrzaj> TAMBURAŠKO DRUŠTVO ŠTEFANJE, Štefanje, OIB 27583378190, Štefanje 104, 43240 Štefanje</izvorni_sadrzaj>
    <derivirana_varijabla naziv="DomainObject.Predmet.ProtustrankaFormatedWithAdressOIB_1"> TAMBURAŠKO DRUŠTVO ŠTEFANJE, Štefanje, OIB 27583378190, Štefanje 104, 43240 Štefanje</derivirana_varijabla>
  </DomainObject.Predmet.ProtustrankaFormatedWithAdressOIB>
  <DomainObject.Predmet.ProtustrankaWithAdress>
    <izvorni_sadrzaj>TAMBURAŠKO DRUŠTVO ŠTEFANJE, Štefanje Štefanje 104, 43240 Štefanje</izvorni_sadrzaj>
    <derivirana_varijabla naziv="DomainObject.Predmet.ProtustrankaWithAdress_1">TAMBURAŠKO DRUŠTVO ŠTEFANJE, Štefanje Štefanje 104, 43240 Štefanje</derivirana_varijabla>
  </DomainObject.Predmet.ProtustrankaWithAdress>
  <DomainObject.Predmet.ProtustrankaWithAdressOIB>
    <izvorni_sadrzaj>TAMBURAŠKO DRUŠTVO ŠTEFANJE, Štefanje, OIB 27583378190, Štefanje 104, 43240 Štefanje</izvorni_sadrzaj>
    <derivirana_varijabla naziv="DomainObject.Predmet.ProtustrankaWithAdressOIB_1">TAMBURAŠKO DRUŠTVO ŠTEFANJE, Štefanje, OIB 27583378190, Štefanje 104, 43240 Štefanje</derivirana_varijabla>
  </DomainObject.Predmet.ProtustrankaWithAdressOIB>
  <DomainObject.Predmet.ProtustrankaNazivFormated>
    <izvorni_sadrzaj>TAMBURAŠKO DRUŠTVO ŠTEFANJE, Štefanje</izvorni_sadrzaj>
    <derivirana_varijabla naziv="DomainObject.Predmet.ProtustrankaNazivFormated_1">TAMBURAŠKO DRUŠTVO ŠTEFANJE, Štefanje</derivirana_varijabla>
  </DomainObject.Predmet.ProtustrankaNazivFormated>
  <DomainObject.Predmet.ProtustrankaNazivFormatedOIB>
    <izvorni_sadrzaj>TAMBURAŠKO DRUŠTVO ŠTEFANJE, Štefanje, OIB 27583378190</izvorni_sadrzaj>
    <derivirana_varijabla naziv="DomainObject.Predmet.ProtustrankaNazivFormatedOIB_1">TAMBURAŠKO DRUŠTVO ŠTEFANJE, Štefanje, OIB 27583378190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TAMBURAŠKO DRUŠTVO ŠTEFANJE, Štefanje</item>
    </izvorni_sadrzaj>
    <derivirana_varijabla naziv="DomainObject.Predmet.ProtuStrankaListFormated_1">
      <item>TAMBURAŠKO DRUŠTVO ŠTEFANJE, Štefanje</item>
    </derivirana_varijabla>
  </DomainObject.Predmet.ProtuStrankaListFormated>
  <DomainObject.Predmet.ProtuStrankaListFormatedOIB>
    <izvorni_sadrzaj>
      <item>TAMBURAŠKO DRUŠTVO ŠTEFANJE, Štefanje, OIB 27583378190</item>
    </izvorni_sadrzaj>
    <derivirana_varijabla naziv="DomainObject.Predmet.ProtuStrankaListFormatedOIB_1">
      <item>TAMBURAŠKO DRUŠTVO ŠTEFANJE, Štefanje, OIB 27583378190</item>
    </derivirana_varijabla>
  </DomainObject.Predmet.ProtuStrankaListFormatedOIB>
  <DomainObject.Predmet.ProtuStrankaListFormatedWithAdress>
    <izvorni_sadrzaj>
      <item>TAMBURAŠKO DRUŠTVO ŠTEFANJE, Štefanje, Štefanje 104, 43240 Štefanje</item>
    </izvorni_sadrzaj>
    <derivirana_varijabla naziv="DomainObject.Predmet.ProtuStrankaListFormatedWithAdress_1">
      <item>TAMBURAŠKO DRUŠTVO ŠTEFANJE, Štefanje, Štefanje 104, 43240 Štefanje</item>
    </derivirana_varijabla>
  </DomainObject.Predmet.ProtuStrankaListFormatedWithAdress>
  <DomainObject.Predmet.ProtuStrankaListFormatedWithAdressOIB>
    <izvorni_sadrzaj>
      <item>TAMBURAŠKO DRUŠTVO ŠTEFANJE, Štefanje, OIB 27583378190, Štefanje 104, 43240 Štefanje</item>
    </izvorni_sadrzaj>
    <derivirana_varijabla naziv="DomainObject.Predmet.ProtuStrankaListFormatedWithAdressOIB_1">
      <item>TAMBURAŠKO DRUŠTVO ŠTEFANJE, Štefanje, OIB 27583378190, Štefanje 104, 43240 Štefanje</item>
    </derivirana_varijabla>
  </DomainObject.Predmet.ProtuStrankaListFormatedWithAdressOIB>
  <DomainObject.Predmet.ProtuStrankaListNazivFormated>
    <izvorni_sadrzaj>
      <item>TAMBURAŠKO DRUŠTVO ŠTEFANJE, Štefanje</item>
    </izvorni_sadrzaj>
    <derivirana_varijabla naziv="DomainObject.Predmet.ProtuStrankaListNazivFormated_1">
      <item>TAMBURAŠKO DRUŠTVO ŠTEFANJE, Štefanje</item>
    </derivirana_varijabla>
  </DomainObject.Predmet.ProtuStrankaListNazivFormated>
  <DomainObject.Predmet.ProtuStrankaListNazivFormatedOIB>
    <izvorni_sadrzaj>
      <item>TAMBURAŠKO DRUŠTVO ŠTEFANJE, Štefanje, OIB 27583378190</item>
    </izvorni_sadrzaj>
    <derivirana_varijabla naziv="DomainObject.Predmet.ProtuStrankaListNazivFormatedOIB_1">
      <item>TAMBURAŠKO DRUŠTVO ŠTEFANJE, Štefanje, OIB 27583378190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St-68/2016-2</izvorni_sadrzaj>
    <derivirana_varijabla naziv="DomainObject.PoslovniBrojDokumenta_1">St-68/2016-2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TAMBURAŠKO DRUŠTVO ŠTEFANJE, Štefanje</izvorni_sadrzaj>
    <derivirana_varijabla naziv="DomainObject.Predmet.ProtustrankaIDrugi_1">TAMBURAŠKO DRUŠTVO ŠTEFANJE, Štefanje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TAMBURAŠKO DRUŠTVO ŠTEFANJE, Štefanje, OIB 27583378190, Štefanje 104, 43240 Štefanje</izvorni_sadrzaj>
    <derivirana_varijabla naziv="DomainObject.Predmet.ProtustrankaIDrugiAdressOIB_1">TAMBURAŠKO DRUŠTVO ŠTEFANJE, Štefanje, OIB 27583378190, Štefanje 104, 43240 Štefanje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TAMBURAŠKO DRUŠTVO ŠTEFANJE, Štefanje</item>
    </izvorni_sadrzaj>
    <derivirana_varijabla naziv="DomainObject.Predmet.SudioniciListNaziv_1">
      <item>FINA, RC ZAGREB, Podružnica Bjelovar</item>
      <item>TAMBURAŠKO DRUŠTVO ŠTEFANJE, Štefanje</item>
    </derivirana_varijabla>
  </DomainObject.Predmet.SudioniciListNaziv>
  <DomainObject.Predmet.SudioniciListAdressOIB>
    <izvorni_sadrzaj>
      <item>FINA, RC ZAGREB, Podružnica Bjelovar, OIB 85821130368, F. Supila 4,43000 Bjelovar</item>
      <item>TAMBURAŠKO DRUŠTVO ŠTEFANJE, Štefanje, OIB 27583378190, Štefanje 104,43240 Štefanje</item>
    </izvorni_sadrzaj>
    <derivirana_varijabla naziv="DomainObject.Predmet.SudioniciListAdressOIB_1">
      <item>FINA, RC ZAGREB, Podružnica Bjelovar, OIB 85821130368, F. Supila 4,43000 Bjelovar</item>
      <item>TAMBURAŠKO DRUŠTVO ŠTEFANJE, Štefanje, OIB 27583378190, Štefanje 104,43240 Štefanje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27583378190</item>
    </izvorni_sadrzaj>
    <derivirana_varijabla naziv="DomainObject.Predmet.SudioniciListNazivOIB_1">
      <item>, OIB 85821130368</item>
      <item>, OIB 27583378190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1555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2016-01-27T09:38:00Z</cp:lastPrinted>
  <dcterms:modified xmlns:xsi="http://www.w3.org/2001/XMLSchema-instance" xsi:type="dcterms:W3CDTF">2016-01-27T09:38:00Z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