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053f" w14:paraId="0c6053f" w:rsidRDefault="000B63B7" w:rsidP="002C40D8" w:rsidR="002C40D8" w:rsidRPr="00947923">
      <w:pPr>
        <w15:collapsed w:val="false"/>
      </w:pPr>
      <w:bookmarkStart w:name="_GoBack" w:id="0"/>
      <w:bookmarkEnd w:id="0"/>
      <w:r w:rsidRPr="00947923">
        <w:t xml:space="preserve">   </w:t>
      </w:r>
    </w:p>
    <w:p w:rsidRDefault="002C40D8" w:rsidP="002C40D8" w:rsidR="002C40D8" w:rsidRPr="00947923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0D8" w:rsidP="002C40D8" w:rsidR="002C40D8" w:rsidRPr="00947923">
      <w:r w:rsidRPr="00947923">
        <w:t xml:space="preserve">   REPBULIKA HRVATSKA </w:t>
      </w:r>
    </w:p>
    <w:p w:rsidRDefault="002C40D8" w:rsidP="002C40D8" w:rsidR="002C40D8" w:rsidRPr="00947923">
      <w:r w:rsidRPr="00947923">
        <w:t>TRGOVČAKI SUD U ZAGREBU</w:t>
      </w:r>
    </w:p>
    <w:p w:rsidRDefault="002C40D8" w:rsidP="002C40D8" w:rsidR="002C40D8" w:rsidRPr="00947923">
      <w:r w:rsidRPr="00947923">
        <w:t xml:space="preserve">Zagreb, </w:t>
      </w:r>
      <w:proofErr w:type="spellStart"/>
      <w:r w:rsidRPr="00947923">
        <w:t>Amruševa</w:t>
      </w:r>
      <w:proofErr w:type="spellEnd"/>
      <w:r w:rsidRPr="00947923">
        <w:t xml:space="preserve"> 2/II</w:t>
      </w:r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  <w:t>31-ST-</w:t>
      </w:r>
      <w:r>
        <w:t>665/15-6</w:t>
      </w:r>
    </w:p>
    <w:p w:rsidRDefault="002C40D8" w:rsidP="002C40D8" w:rsidR="002C40D8">
      <w:pPr>
        <w:jc w:val="center"/>
      </w:pPr>
    </w:p>
    <w:p w:rsidRDefault="002C40D8" w:rsidP="002C40D8" w:rsidR="002C40D8" w:rsidRPr="00947923">
      <w:pPr>
        <w:jc w:val="center"/>
      </w:pPr>
      <w:r>
        <w:t xml:space="preserve">R E P U B L I K A   H R V A T S K A </w:t>
      </w:r>
    </w:p>
    <w:p w:rsidRDefault="002C40D8" w:rsidP="002C40D8" w:rsidR="002C40D8" w:rsidRPr="00947923">
      <w:pPr>
        <w:jc w:val="center"/>
      </w:pPr>
      <w:r w:rsidRPr="00947923">
        <w:t xml:space="preserve">R J E Š E N J E </w:t>
      </w:r>
    </w:p>
    <w:p w:rsidRDefault="002C40D8" w:rsidP="002C40D8" w:rsidR="002C40D8" w:rsidRPr="00947923">
      <w:pPr>
        <w:jc w:val="center"/>
      </w:pPr>
    </w:p>
    <w:p w:rsidRDefault="002C40D8" w:rsidP="002C40D8" w:rsidR="002C40D8">
      <w:r w:rsidRPr="00947923">
        <w:tab/>
        <w:t xml:space="preserve">TRGOVAČKI SUD U ZAGREBU po stečajnom sucu Nadi Kraljić povodom prijedloga predlagatelja </w:t>
      </w:r>
      <w:r>
        <w:t xml:space="preserve">CAPYS ITER d.o.o. Zagreb, </w:t>
      </w:r>
      <w:proofErr w:type="spellStart"/>
      <w:r>
        <w:t>Gorjanska</w:t>
      </w:r>
      <w:proofErr w:type="spellEnd"/>
      <w:r>
        <w:t xml:space="preserve"> 29, MBS: 080636714, OIB: 29941061377  </w:t>
      </w:r>
      <w:r w:rsidRPr="00947923">
        <w:t>za ot</w:t>
      </w:r>
      <w:r>
        <w:t xml:space="preserve">varanje stečajnog postupka nad istim </w:t>
      </w:r>
      <w:r w:rsidRPr="00947923">
        <w:t xml:space="preserve">dana </w:t>
      </w:r>
      <w:r>
        <w:t xml:space="preserve">15. rujna 2015. </w:t>
      </w:r>
      <w:r w:rsidRPr="00947923">
        <w:t xml:space="preserve">godine </w:t>
      </w:r>
    </w:p>
    <w:p w:rsidRDefault="000B63B7" w:rsidP="002C40D8" w:rsidR="000B63B7" w:rsidRPr="00947923">
      <w:r w:rsidRPr="00947923">
        <w:t xml:space="preserve"> </w:t>
      </w:r>
    </w:p>
    <w:p w:rsidRDefault="000B63B7" w:rsidP="000B63B7" w:rsidR="000B63B7" w:rsidRPr="00947923">
      <w:pPr>
        <w:jc w:val="center"/>
      </w:pPr>
      <w:r w:rsidRPr="00947923">
        <w:t xml:space="preserve">r i j e š i o   j e </w:t>
      </w:r>
    </w:p>
    <w:p w:rsidRDefault="000B63B7" w:rsidP="000B63B7" w:rsidR="000B63B7" w:rsidRPr="00947923">
      <w:pPr>
        <w:jc w:val="center"/>
      </w:pPr>
    </w:p>
    <w:p w:rsidRDefault="000B63B7" w:rsidP="000B63B7" w:rsidR="000B63B7" w:rsidRPr="00801A4A">
      <w:pPr>
        <w:rPr>
          <w:rFonts w:cs="Arial" w:hAnsi="Arial" w:ascii="Arial"/>
        </w:rPr>
      </w:pPr>
      <w:r w:rsidRPr="00947923">
        <w:tab/>
        <w:t xml:space="preserve">1. Pokreće se postupak radi utvrđivanje uvjeta za otvaranje stečajnog postupka nad </w:t>
      </w:r>
      <w:r w:rsidR="002C40D8">
        <w:t xml:space="preserve">CAPYS ITER d.o.o. Zagreb, </w:t>
      </w:r>
      <w:proofErr w:type="spellStart"/>
      <w:r w:rsidR="002C40D8">
        <w:t>Gorjanska</w:t>
      </w:r>
      <w:proofErr w:type="spellEnd"/>
      <w:r w:rsidR="002C40D8">
        <w:t xml:space="preserve"> 29, MBS: 080636714, OIB: 29941061377 .</w:t>
      </w:r>
    </w:p>
    <w:p w:rsidRDefault="000B63B7" w:rsidP="000B63B7" w:rsidR="000B63B7" w:rsidRPr="00947923">
      <w:r>
        <w:tab/>
        <w:t>2</w:t>
      </w:r>
      <w:r w:rsidRPr="00947923">
        <w:t xml:space="preserve">. Određuje se ročište radi izjašnjenja o prijedlogu za otvaranje stečajnog postupka za dan: </w:t>
      </w:r>
    </w:p>
    <w:p w:rsidRDefault="002C40D8" w:rsidP="000B63B7" w:rsidR="000B63B7" w:rsidRPr="00947923">
      <w:pPr>
        <w:jc w:val="center"/>
      </w:pPr>
      <w:r>
        <w:t>13. listopada</w:t>
      </w:r>
      <w:r w:rsidR="003D489A">
        <w:t xml:space="preserve"> </w:t>
      </w:r>
      <w:r w:rsidR="000B63B7">
        <w:t xml:space="preserve">2015.  </w:t>
      </w:r>
      <w:r w:rsidR="000B63B7" w:rsidRPr="00947923">
        <w:t xml:space="preserve">u </w:t>
      </w:r>
      <w:r>
        <w:t>10,00</w:t>
      </w:r>
      <w:r w:rsidR="003D489A">
        <w:t xml:space="preserve"> </w:t>
      </w:r>
      <w:r w:rsidR="000B63B7" w:rsidRPr="00947923">
        <w:t xml:space="preserve"> sati </w:t>
      </w:r>
    </w:p>
    <w:p w:rsidRDefault="000B63B7" w:rsidP="000B63B7" w:rsidR="000B63B7" w:rsidRPr="00947923"/>
    <w:p w:rsidRDefault="000B63B7" w:rsidP="000B63B7" w:rsidR="000B63B7" w:rsidRPr="00947923">
      <w:r w:rsidRPr="00947923">
        <w:tab/>
        <w:t xml:space="preserve">u prostorijama Trgovačkog suda u Zagrebu, Petrinjska 8, soba 89/II – ulična zgrada na koje ročište se pozivaju:  </w:t>
      </w:r>
    </w:p>
    <w:p w:rsidRDefault="000B63B7" w:rsidP="003D489A" w:rsidR="002C40D8">
      <w:r w:rsidRPr="00947923">
        <w:tab/>
        <w:t xml:space="preserve">- </w:t>
      </w:r>
      <w:r w:rsidR="002C40D8">
        <w:t xml:space="preserve">predlagatelj – </w:t>
      </w:r>
      <w:r w:rsidR="003D489A">
        <w:t>dužnik</w:t>
      </w:r>
    </w:p>
    <w:p w:rsidRDefault="002C40D8" w:rsidP="003D489A" w:rsidR="000B63B7">
      <w:r>
        <w:tab/>
        <w:t>- zakonski zastupnik dužnika</w:t>
      </w:r>
      <w:r w:rsidR="003D489A">
        <w:t xml:space="preserve"> </w:t>
      </w:r>
    </w:p>
    <w:p w:rsidRDefault="003D489A" w:rsidP="003D489A" w:rsidR="003D489A" w:rsidRPr="00947923">
      <w:r>
        <w:tab/>
        <w:t xml:space="preserve">- FINA </w:t>
      </w:r>
    </w:p>
    <w:p w:rsidRDefault="000B63B7" w:rsidP="000B63B7" w:rsidR="000B63B7">
      <w:pPr>
        <w:ind w:firstLine="708"/>
      </w:pPr>
      <w:r>
        <w:t>3</w:t>
      </w:r>
      <w:r w:rsidRPr="00947923">
        <w:t xml:space="preserve">. Pozvane osobe mogu se o prijedlogu i pisano izjasniti. </w:t>
      </w:r>
    </w:p>
    <w:p w:rsidRDefault="00AC7A8E" w:rsidP="000B63B7" w:rsidR="00AC7A8E">
      <w:pPr>
        <w:ind w:firstLine="708"/>
      </w:pPr>
      <w:r>
        <w:t xml:space="preserve">4. Nalaže se FINI da do ročišta dostavi potvrdu o blokadi žiro računa za dužnika. </w:t>
      </w:r>
    </w:p>
    <w:p w:rsidRDefault="000B63B7" w:rsidP="002905D5" w:rsidR="000B63B7">
      <w:pPr>
        <w:ind w:left="360"/>
        <w:rPr>
          <w:rFonts w:cs="Arial" w:hAnsi="Arial" w:ascii="Arial"/>
          <w:sz w:val="22"/>
          <w:szCs w:val="22"/>
        </w:rPr>
      </w:pPr>
    </w:p>
    <w:p w:rsidRDefault="000B63B7" w:rsidP="000B63B7" w:rsidR="000B63B7" w:rsidRPr="00947923">
      <w:pPr>
        <w:jc w:val="center"/>
      </w:pPr>
      <w:r w:rsidRPr="00947923">
        <w:t xml:space="preserve">U Zagrebu, </w:t>
      </w:r>
      <w:r w:rsidR="002C40D8">
        <w:t>15. rujna</w:t>
      </w:r>
      <w:r w:rsidR="003D489A">
        <w:t xml:space="preserve"> </w:t>
      </w:r>
      <w:r w:rsidR="00AC7A8E">
        <w:t xml:space="preserve"> 2015. </w:t>
      </w:r>
      <w:r>
        <w:t xml:space="preserve"> </w:t>
      </w:r>
    </w:p>
    <w:p w:rsidRDefault="000B63B7" w:rsidP="000B63B7" w:rsidR="000B63B7" w:rsidRPr="00947923">
      <w:pPr>
        <w:jc w:val="center"/>
      </w:pPr>
    </w:p>
    <w:p w:rsidRDefault="000B63B7" w:rsidP="000B63B7" w:rsidR="000B63B7" w:rsidRPr="00947923"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  <w:t xml:space="preserve">STEČAJNI SUDAC </w:t>
      </w:r>
    </w:p>
    <w:p w:rsidRDefault="000B63B7" w:rsidP="000B63B7" w:rsidR="000B63B7" w:rsidRPr="00947923"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</w:r>
      <w:r w:rsidRPr="00947923">
        <w:tab/>
      </w:r>
      <w:r w:rsidR="00C3118B">
        <w:t>Nada Kraljić</w:t>
      </w:r>
    </w:p>
    <w:p w:rsidRDefault="000B63B7" w:rsidP="000B63B7" w:rsidR="000B63B7" w:rsidRPr="00947923">
      <w:r w:rsidRPr="00947923">
        <w:t xml:space="preserve">POUKA O PRAVNOM LIJEKU: </w:t>
      </w:r>
    </w:p>
    <w:p w:rsidRDefault="000B63B7" w:rsidP="000B63B7" w:rsidR="000B63B7" w:rsidRPr="00947923">
      <w:r w:rsidRPr="00947923">
        <w:t xml:space="preserve">Protiv rješenja nije dopuštena žalba (čl. 42 stavak 1 SZ-a). </w:t>
      </w:r>
    </w:p>
    <w:p w:rsidRDefault="000B63B7" w:rsidP="000B63B7" w:rsidR="000B63B7" w:rsidRPr="00947923">
      <w:r w:rsidRPr="00947923">
        <w:t xml:space="preserve">DNA </w:t>
      </w:r>
    </w:p>
    <w:p w:rsidRDefault="000B63B7" w:rsidP="00AC7A8E" w:rsidR="000B63B7">
      <w:r w:rsidRPr="00947923">
        <w:t xml:space="preserve">1. </w:t>
      </w:r>
      <w:r w:rsidR="00AC7A8E">
        <w:t xml:space="preserve"> Predlagatelju – dužniku</w:t>
      </w:r>
      <w:r w:rsidR="003D489A">
        <w:t xml:space="preserve"> </w:t>
      </w:r>
    </w:p>
    <w:p w:rsidRDefault="002C40D8" w:rsidP="00AC7A8E" w:rsidR="002C40D8">
      <w:r>
        <w:t xml:space="preserve">2. Zakonski zastupnik dužnika Zoran </w:t>
      </w:r>
      <w:proofErr w:type="spellStart"/>
      <w:r>
        <w:t>Pleško</w:t>
      </w:r>
      <w:proofErr w:type="spellEnd"/>
      <w:r>
        <w:t xml:space="preserve">, Hrvatski Leskovac, </w:t>
      </w:r>
      <w:proofErr w:type="spellStart"/>
      <w:r>
        <w:t>Dolenica</w:t>
      </w:r>
      <w:proofErr w:type="spellEnd"/>
      <w:r>
        <w:t xml:space="preserve"> 63</w:t>
      </w:r>
    </w:p>
    <w:p w:rsidRDefault="00C3118B" w:rsidP="00AC7A8E" w:rsidR="00AC7A8E" w:rsidRPr="00947923">
      <w:r>
        <w:t>3</w:t>
      </w:r>
      <w:r w:rsidR="00AC7A8E">
        <w:t xml:space="preserve">. FINA </w:t>
      </w:r>
    </w:p>
    <w:p w:rsidRDefault="000B63B7" w:rsidP="000B63B7" w:rsidR="000B63B7" w:rsidRPr="00947923">
      <w:r w:rsidRPr="00947923">
        <w:t xml:space="preserve">Zagreb, </w:t>
      </w:r>
      <w:r w:rsidR="002C40D8">
        <w:t>15.9.2015.</w:t>
      </w:r>
      <w:r w:rsidR="00AC7A8E">
        <w:t>.</w:t>
      </w:r>
    </w:p>
    <w:p w:rsidRDefault="00CD5BDD" w:rsidP="002905D5" w:rsidR="00CD5BDD" w:rsidRPr="002905D5">
      <w:pPr>
        <w:ind w:left="360"/>
        <w:rPr>
          <w:rFonts w:cs="Arial" w:hAnsi="Arial" w:ascii="Arial"/>
          <w:sz w:val="22"/>
          <w:szCs w:val="22"/>
        </w:rPr>
      </w:pP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  <w:t xml:space="preserve"> </w:t>
      </w:r>
    </w:p>
    <w:p w:rsidRDefault="001029B6" w:rsidR="001029B6" w:rsidRPr="002905D5">
      <w:pPr>
        <w:rPr>
          <w:rFonts w:cs="Arial" w:hAnsi="Arial" w:ascii="Arial"/>
          <w:sz w:val="22"/>
          <w:szCs w:val="22"/>
        </w:rPr>
      </w:pP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</w:r>
      <w:r w:rsidRPr="002905D5">
        <w:rPr>
          <w:rFonts w:cs="Arial" w:hAnsi="Arial" w:ascii="Arial"/>
          <w:sz w:val="22"/>
          <w:szCs w:val="22"/>
        </w:rPr>
        <w:tab/>
        <w:t xml:space="preserve"> </w:t>
      </w:r>
    </w:p>
    <w:p w:rsidRDefault="00127B22" w:rsidR="004F7E0E" w:rsidRPr="002905D5">
      <w:pPr>
        <w:rPr>
          <w:rFonts w:cs="Arial" w:hAnsi="Arial" w:ascii="Arial"/>
          <w:b/>
          <w:bCs/>
          <w:sz w:val="22"/>
          <w:szCs w:val="22"/>
        </w:rPr>
      </w:pPr>
      <w:r w:rsidRPr="002905D5">
        <w:rPr>
          <w:rFonts w:cs="Arial" w:hAnsi="Arial" w:ascii="Arial"/>
          <w:b/>
          <w:bCs/>
          <w:sz w:val="22"/>
          <w:szCs w:val="22"/>
        </w:rPr>
        <w:tab/>
      </w:r>
      <w:r w:rsidRPr="002905D5">
        <w:rPr>
          <w:rFonts w:cs="Arial" w:hAnsi="Arial" w:ascii="Arial"/>
          <w:b/>
          <w:bCs/>
          <w:sz w:val="22"/>
          <w:szCs w:val="22"/>
        </w:rPr>
        <w:tab/>
      </w:r>
      <w:r w:rsidRPr="002905D5">
        <w:rPr>
          <w:rFonts w:cs="Arial" w:hAnsi="Arial" w:ascii="Arial"/>
          <w:b/>
          <w:bCs/>
          <w:sz w:val="22"/>
          <w:szCs w:val="22"/>
        </w:rPr>
        <w:tab/>
      </w:r>
      <w:r w:rsidRPr="002905D5">
        <w:rPr>
          <w:rFonts w:cs="Arial" w:hAnsi="Arial" w:ascii="Arial"/>
          <w:b/>
          <w:bCs/>
          <w:sz w:val="22"/>
          <w:szCs w:val="22"/>
        </w:rPr>
        <w:tab/>
      </w:r>
      <w:r w:rsidRPr="002905D5">
        <w:rPr>
          <w:rFonts w:cs="Arial" w:hAnsi="Arial" w:ascii="Arial"/>
          <w:b/>
          <w:bCs/>
          <w:sz w:val="22"/>
          <w:szCs w:val="22"/>
        </w:rPr>
        <w:tab/>
      </w:r>
      <w:r w:rsidRPr="002905D5">
        <w:rPr>
          <w:rFonts w:cs="Arial" w:hAnsi="Arial" w:ascii="Arial"/>
          <w:b/>
          <w:bCs/>
          <w:sz w:val="22"/>
          <w:szCs w:val="22"/>
        </w:rPr>
        <w:tab/>
      </w:r>
      <w:r w:rsidRPr="002905D5">
        <w:rPr>
          <w:rFonts w:cs="Arial" w:hAnsi="Arial" w:ascii="Arial"/>
          <w:b/>
          <w:bCs/>
          <w:sz w:val="22"/>
          <w:szCs w:val="22"/>
        </w:rPr>
        <w:tab/>
      </w:r>
      <w:r w:rsidRPr="002905D5">
        <w:rPr>
          <w:rFonts w:cs="Arial" w:hAnsi="Arial" w:ascii="Arial"/>
          <w:b/>
          <w:bCs/>
          <w:sz w:val="22"/>
          <w:szCs w:val="22"/>
        </w:rPr>
        <w:tab/>
      </w:r>
    </w:p>
    <w:p w:rsidRDefault="004F7E0E" w:rsidR="004F7E0E" w:rsidRPr="002905D5">
      <w:pPr>
        <w:ind w:left="360"/>
        <w:rPr>
          <w:rFonts w:cs="Arial" w:hAnsi="Arial" w:ascii="Arial"/>
          <w:b/>
          <w:bCs/>
          <w:sz w:val="22"/>
          <w:szCs w:val="22"/>
        </w:rPr>
      </w:pPr>
    </w:p>
    <w:p w:rsidRDefault="004F7E0E" w:rsidR="004F7E0E" w:rsidRPr="002905D5">
      <w:pPr>
        <w:rPr>
          <w:rFonts w:cs="Arial" w:hAnsi="Arial" w:ascii="Arial"/>
          <w:b/>
          <w:bCs/>
          <w:sz w:val="22"/>
          <w:szCs w:val="22"/>
        </w:rPr>
      </w:pPr>
    </w:p>
    <w:p w:rsidRDefault="004F7E0E" w:rsidR="004F7E0E" w:rsidRPr="002905D5">
      <w:pPr>
        <w:rPr>
          <w:rFonts w:cs="Arial" w:hAnsi="Arial" w:ascii="Arial"/>
          <w:sz w:val="22"/>
          <w:szCs w:val="22"/>
        </w:rPr>
      </w:pPr>
    </w:p>
    <w:p w:rsidRDefault="004F7E0E" w:rsidR="004F7E0E" w:rsidRPr="002905D5">
      <w:pPr>
        <w:rPr>
          <w:rFonts w:cs="Arial" w:hAnsi="Arial" w:ascii="Arial"/>
          <w:sz w:val="22"/>
          <w:szCs w:val="22"/>
        </w:rPr>
      </w:pPr>
      <w:r w:rsidRPr="002905D5">
        <w:rPr>
          <w:rFonts w:cs="Arial" w:hAnsi="Arial" w:ascii="Arial"/>
          <w:sz w:val="22"/>
          <w:szCs w:val="22"/>
        </w:rPr>
        <w:t xml:space="preserve"> </w:t>
      </w:r>
    </w:p>
    <w:sectPr w:rsidSect="002C40D8" w:rsidR="004F7E0E" w:rsidRPr="002905D5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804"/>
    <w:multiLevelType w:val="hybridMultilevel"/>
    <w:tmpl w:val="927E9664"/>
    <w:lvl w:tplc="8B1E6B6C" w:ilvl="0">
      <w:start w:val="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B276892"/>
    <w:multiLevelType w:val="hybridMultilevel"/>
    <w:tmpl w:val="F78A2B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CE1C60"/>
    <w:multiLevelType w:val="hybridMultilevel"/>
    <w:tmpl w:val="A1F6D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3C496C"/>
    <w:multiLevelType w:val="hybridMultilevel"/>
    <w:tmpl w:val="943A09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E94E9C"/>
    <w:multiLevelType w:val="hybridMultilevel"/>
    <w:tmpl w:val="C6F644D6"/>
    <w:lvl w:tplc="5F4C81A2" w:ilvl="0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5">
    <w:nsid w:val="585F72C1"/>
    <w:multiLevelType w:val="hybridMultilevel"/>
    <w:tmpl w:val="72DE3302"/>
    <w:lvl w:tplc="C4DCC3C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CF07ED9"/>
    <w:multiLevelType w:val="hybridMultilevel"/>
    <w:tmpl w:val="0CDA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32E6C6B"/>
    <w:multiLevelType w:val="hybridMultilevel"/>
    <w:tmpl w:val="30A80C44"/>
    <w:lvl w:tplc="8BFA740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D562E21"/>
    <w:multiLevelType w:val="hybridMultilevel"/>
    <w:tmpl w:val="FFB2E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2E6A"/>
    <w:rsid w:val="00056BC5"/>
    <w:rsid w:val="000673FE"/>
    <w:rsid w:val="000B3C33"/>
    <w:rsid w:val="000B63B7"/>
    <w:rsid w:val="0010019C"/>
    <w:rsid w:val="001029B6"/>
    <w:rsid w:val="00112A61"/>
    <w:rsid w:val="00127B22"/>
    <w:rsid w:val="00170030"/>
    <w:rsid w:val="001F04BE"/>
    <w:rsid w:val="00232CF5"/>
    <w:rsid w:val="002905D5"/>
    <w:rsid w:val="002B0F6D"/>
    <w:rsid w:val="002B277C"/>
    <w:rsid w:val="002C40D8"/>
    <w:rsid w:val="003052EA"/>
    <w:rsid w:val="00312741"/>
    <w:rsid w:val="00394658"/>
    <w:rsid w:val="003A7F79"/>
    <w:rsid w:val="003C5E55"/>
    <w:rsid w:val="003D489A"/>
    <w:rsid w:val="003D6EE6"/>
    <w:rsid w:val="003E11DA"/>
    <w:rsid w:val="003F7976"/>
    <w:rsid w:val="004129AC"/>
    <w:rsid w:val="00452E6A"/>
    <w:rsid w:val="0048137E"/>
    <w:rsid w:val="004B1522"/>
    <w:rsid w:val="004E5089"/>
    <w:rsid w:val="004F7E0E"/>
    <w:rsid w:val="00591B4A"/>
    <w:rsid w:val="005D0C50"/>
    <w:rsid w:val="0062653A"/>
    <w:rsid w:val="006A5D57"/>
    <w:rsid w:val="006F42F2"/>
    <w:rsid w:val="006F532A"/>
    <w:rsid w:val="007A4C05"/>
    <w:rsid w:val="00875906"/>
    <w:rsid w:val="00892094"/>
    <w:rsid w:val="00A2437B"/>
    <w:rsid w:val="00A57341"/>
    <w:rsid w:val="00AB1AD7"/>
    <w:rsid w:val="00AC7A8E"/>
    <w:rsid w:val="00B653C6"/>
    <w:rsid w:val="00C148ED"/>
    <w:rsid w:val="00C3118B"/>
    <w:rsid w:val="00CA4967"/>
    <w:rsid w:val="00CA5545"/>
    <w:rsid w:val="00CD5BDD"/>
    <w:rsid w:val="00CF5A07"/>
    <w:rsid w:val="00D1051D"/>
    <w:rsid w:val="00DC66EF"/>
    <w:rsid w:val="00DE424C"/>
    <w:rsid w:val="00E2309C"/>
    <w:rsid w:val="00EA7140"/>
    <w:rsid w:val="00ED522F"/>
    <w:rsid w:val="00F04145"/>
    <w:rsid w:val="00F31508"/>
    <w:rsid w:val="00F85917"/>
    <w:rsid w:val="00FC0CA1"/>
    <w:rsid w:val="00FC3798"/>
    <w:rsid w:val="00FF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C4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0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5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C4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0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5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CAPYS ITER d.o.o.</izvorni_sadrzaj>
    <derivirana_varijabla naziv="DomainObject.Predmet.StrankaFormated_1">  CAPYS ITER d.o.o.</derivirana_varijabla>
  </DomainObject.Predmet.StrankaFormated>
  <DomainObject.Predmet.StrankaFormatedOIB>
    <izvorni_sadrzaj>  CAPYS ITER d.o.o., OIB 29941061377</izvorni_sadrzaj>
    <derivirana_varijabla naziv="DomainObject.Predmet.StrankaFormatedOIB_1">  CAPYS ITER d.o.o., OIB 29941061377</derivirana_varijabla>
  </DomainObject.Predmet.StrankaFormatedOIB>
  <DomainObject.Predmet.StrankaFormatedWithAdress>
    <izvorni_sadrzaj> CAPYS ITER d.o.o., Gorjanska 29/1, 10000 Zagreb</izvorni_sadrzaj>
    <derivirana_varijabla naziv="DomainObject.Predmet.StrankaFormatedWithAdress_1"> CAPYS ITER d.o.o., Gorjanska 29/1, 10000 Zagreb</derivirana_varijabla>
  </DomainObject.Predmet.StrankaFormatedWithAdress>
  <DomainObject.Predmet.StrankaFormatedWithAdressOIB>
    <izvorni_sadrzaj> CAPYS ITER d.o.o., OIB 29941061377, Gorjanska 29/1, 10000 Zagreb</izvorni_sadrzaj>
    <derivirana_varijabla naziv="DomainObject.Predmet.StrankaFormatedWithAdressOIB_1"> CAPYS ITER d.o.o., OIB 29941061377, Gorjanska 29/1, 10000 Zagreb</derivirana_varijabla>
  </DomainObject.Predmet.StrankaFormatedWithAdressOIB>
  <DomainObject.Predmet.StrankaWithAdress>
    <izvorni_sadrzaj>CAPYS ITER d.o.o. Gorjanska 29/1,10000 Zagreb</izvorni_sadrzaj>
    <derivirana_varijabla naziv="DomainObject.Predmet.StrankaWithAdress_1">CAPYS ITER d.o.o. Gorjanska 29/1,10000 Zagreb</derivirana_varijabla>
  </DomainObject.Predmet.StrankaWithAdress>
  <DomainObject.Predmet.StrankaWithAdressOIB>
    <izvorni_sadrzaj>CAPYS ITER d.o.o., OIB 29941061377, Gorjanska 29/1,10000 Zagreb</izvorni_sadrzaj>
    <derivirana_varijabla naziv="DomainObject.Predmet.StrankaWithAdressOIB_1">CAPYS ITER d.o.o., OIB 29941061377, Gorjanska 29/1,10000 Zagreb</derivirana_varijabla>
  </DomainObject.Predmet.StrankaWithAdressOIB>
  <DomainObject.Predmet.StrankaNazivFormated>
    <izvorni_sadrzaj>CAPYS ITER d.o.o.</izvorni_sadrzaj>
    <derivirana_varijabla naziv="DomainObject.Predmet.StrankaNazivFormated_1">CAPYS ITER d.o.o.</derivirana_varijabla>
  </DomainObject.Predmet.StrankaNazivFormated>
  <DomainObject.Predmet.StrankaNazivFormatedOIB>
    <izvorni_sadrzaj>CAPYS ITER d.o.o., OIB 29941061377</izvorni_sadrzaj>
    <derivirana_varijabla naziv="DomainObject.Predmet.StrankaNazivFormatedOIB_1">CAPYS ITER d.o.o., OIB 29941061377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CAPYS ITER d.o.o.</item>
    </izvorni_sadrzaj>
    <derivirana_varijabla naziv="DomainObject.Predmet.StrankaListFormated_1">
      <item>CAPYS ITER d.o.o.</item>
    </derivirana_varijabla>
  </DomainObject.Predmet.StrankaListFormated>
  <DomainObject.Predmet.StrankaListFormatedOIB>
    <izvorni_sadrzaj>
      <item>CAPYS ITER d.o.o., OIB 29941061377</item>
    </izvorni_sadrzaj>
    <derivirana_varijabla naziv="DomainObject.Predmet.StrankaListFormatedOIB_1">
      <item>CAPYS ITER d.o.o., OIB 29941061377</item>
    </derivirana_varijabla>
  </DomainObject.Predmet.StrankaListFormatedOIB>
  <DomainObject.Predmet.StrankaListFormatedWithAdress>
    <izvorni_sadrzaj>
      <item>CAPYS ITER d.o.o., Gorjanska 29/1, 10000 Zagreb</item>
    </izvorni_sadrzaj>
    <derivirana_varijabla naziv="DomainObject.Predmet.StrankaListFormatedWithAdress_1">
      <item>CAPYS ITER d.o.o., Gorjanska 29/1, 10000 Zagreb</item>
    </derivirana_varijabla>
  </DomainObject.Predmet.StrankaListFormatedWithAdress>
  <DomainObject.Predmet.StrankaListFormatedWithAdressOIB>
    <izvorni_sadrzaj>
      <item>CAPYS ITER d.o.o., OIB 29941061377, Gorjanska 29/1, 10000 Zagreb</item>
    </izvorni_sadrzaj>
    <derivirana_varijabla naziv="DomainObject.Predmet.StrankaListFormatedWithAdressOIB_1">
      <item>CAPYS ITER d.o.o., OIB 29941061377, Gorjanska 29/1, 10000 Zagreb</item>
    </derivirana_varijabla>
  </DomainObject.Predmet.StrankaListFormatedWithAdressOIB>
  <DomainObject.Predmet.StrankaListNazivFormated>
    <izvorni_sadrzaj>
      <item>CAPYS ITER d.o.o.</item>
    </izvorni_sadrzaj>
    <derivirana_varijabla naziv="DomainObject.Predmet.StrankaListNazivFormated_1">
      <item>CAPYS ITER d.o.o.</item>
    </derivirana_varijabla>
  </DomainObject.Predmet.StrankaListNazivFormated>
  <DomainObject.Predmet.StrankaListNazivFormatedOIB>
    <izvorni_sadrzaj>
      <item>CAPYS ITER d.o.o., OIB 29941061377</item>
    </izvorni_sadrzaj>
    <derivirana_varijabla naziv="DomainObject.Predmet.StrankaListNazivFormatedOIB_1">
      <item>CAPYS ITER d.o.o., OIB 29941061377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>
      <item>Zoran Pleško</item>
    </izvorni_sadrzaj>
    <derivirana_varijabla naziv="DomainObject.Predmet.OstaliListFormated_1">
      <item>Zoran Pleško</item>
    </derivirana_varijabla>
  </DomainObject.Predmet.OstaliListFormated>
  <DomainObject.Predmet.OstaliListFormatedOIB>
    <izvorni_sadrzaj>
      <item>Zoran Pleško, OIB 32911273477</item>
    </izvorni_sadrzaj>
    <derivirana_varijabla naziv="DomainObject.Predmet.OstaliListFormatedOIB_1">
      <item>Zoran Pleško, OIB 32911273477</item>
    </derivirana_varijabla>
  </DomainObject.Predmet.OstaliListFormatedOIB>
  <DomainObject.Predmet.OstaliListFormatedWithAdress>
    <izvorni_sadrzaj>
      <item>Zoran Pleško, Dolenica 63, 10257 Hrvatski Leskovac</item>
    </izvorni_sadrzaj>
    <derivirana_varijabla naziv="DomainObject.Predmet.OstaliListFormatedWithAdress_1">
      <item>Zoran Pleško, Dolenica 63, 10257 Hrvatski Leskovac</item>
    </derivirana_varijabla>
  </DomainObject.Predmet.OstaliListFormatedWithAdress>
  <DomainObject.Predmet.OstaliListFormatedWithAdressOIB>
    <izvorni_sadrzaj>
      <item>Zoran Pleško, OIB 32911273477, Dolenica 63, 10257 Hrvatski Leskovac</item>
    </izvorni_sadrzaj>
    <derivirana_varijabla naziv="DomainObject.Predmet.OstaliListFormatedWithAdressOIB_1">
      <item>Zoran Pleško, OIB 32911273477, Dolenica 63, 10257 Hrvatski Leskovac</item>
    </derivirana_varijabla>
  </DomainObject.Predmet.OstaliListFormatedWithAdressOIB>
  <DomainObject.Predmet.OstaliListNazivFormated>
    <izvorni_sadrzaj>
      <item>Zoran Pleško</item>
    </izvorni_sadrzaj>
    <derivirana_varijabla naziv="DomainObject.Predmet.OstaliListNazivFormated_1">
      <item>Zoran Pleško</item>
    </derivirana_varijabla>
  </DomainObject.Predmet.OstaliListNazivFormated>
  <DomainObject.Predmet.OstaliListNazivFormatedOIB>
    <izvorni_sadrzaj>
      <item>Zoran Pleško, OIB 32911273477</item>
    </izvorni_sadrzaj>
    <derivirana_varijabla naziv="DomainObject.Predmet.OstaliListNazivFormatedOIB_1">
      <item>Zoran Pleško, OIB 32911273477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CAPYS ITER d.o.o.</izvorni_sadrzaj>
    <derivirana_varijabla naziv="DomainObject.Predmet.StrankaIDrugi_1">CAPYS ITER d.o.o.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CAPYS ITER d.o.o., OIB 29941061377, Gorjanska 29/1, 10000 Zagreb</izvorni_sadrzaj>
    <derivirana_varijabla naziv="DomainObject.Predmet.StrankaIDrugiAdressOIB_1">CAPYS ITER d.o.o., OIB 29941061377, Gorjanska 29/1,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CAPYS ITER d.o.o.</item>
      <item>Zoran Pleško</item>
    </izvorni_sadrzaj>
    <derivirana_varijabla naziv="DomainObject.Predmet.SudioniciListNaziv_1">
      <item>CAPYS ITER d.o.o.</item>
      <item>CAPYS ITER d.o.o.</item>
      <item>Zoran Pleško</item>
    </derivirana_varijabla>
  </DomainObject.Predmet.SudioniciListNaziv>
  <DomainObject.Predmet.SudioniciListAdressOIB>
    <izvorni_sadrzaj>
      <item>CAPYS ITER d.o.o., OIB 29941061377, Gorjanska 29/1,10000 Zagreb</item>
      <item>CAPYS ITER d.o.o., OIB 29941061377, Gorjanska 29/1,10000 Zagreb</item>
      <item>Zoran Pleško, OIB 32911273477, Dolenica 63,10257 Hrvatski Leskovac</item>
    </izvorni_sadrzaj>
    <derivirana_varijabla naziv="DomainObject.Predmet.SudioniciListAdressOIB_1">
      <item>CAPYS ITER d.o.o., OIB 29941061377, Gorjanska 29/1,10000 Zagreb</item>
      <item>CAPYS ITER d.o.o., OIB 29941061377, Gorjanska 29/1,10000 Zagreb</item>
      <item>Zoran Pleško, OIB 32911273477, Dolenica 63,10257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29941061377</item>
      <item>, OIB 32911273477</item>
    </izvorni_sadrzaj>
    <derivirana_varijabla naziv="DomainObject.Predmet.SudioniciListNazivOIB_1">
      <item>, OIB 29941061377</item>
      <item>, OIB 29941061377</item>
      <item>, OIB 32911273477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212</properties:Words>
  <properties:Characters>1034</properties:Characters>
  <properties:Lines>47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2015-09-15T05:35:00Z</dcterms:created>
  <dc:creator>Nada Kraljić</dc:creator>
  <cp:lastModifiedBy>Vinka Mihalinčić</cp:lastModifiedBy>
  <cp:lastPrinted>2015-09-15T05:35:00Z</cp:lastPrinted>
  <dcterms:modified xmlns:xsi="http://www.w3.org/2001/XMLSchema-instance" xsi:type="dcterms:W3CDTF">2015-09-15T05:36:00Z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