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5556a5" w14:paraId="b5556a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692884">
        <w:rPr>
          <w:rFonts w:hAnsi="Times New Roman" w:ascii="Times New Roman"/>
          <w:sz w:val="24"/>
        </w:rPr>
        <w:t>-188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9476E1">
        <w:rPr>
          <w:rFonts w:hAnsi="Times New Roman" w:ascii="Times New Roman"/>
          <w:sz w:val="24"/>
        </w:rPr>
        <w:t>24. listopada</w:t>
      </w:r>
      <w:r w:rsidR="001044C4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9476E1">
        <w:rPr>
          <w:rFonts w:cs="Tahoma" w:hAnsi="Times New Roman" w:ascii="Times New Roman"/>
          <w:b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6650F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1.</w:t>
      </w:r>
      <w:r>
        <w:rPr>
          <w:rFonts w:cs="Tahoma" w:hAnsi="Times New Roman" w:ascii="Times New Roman"/>
          <w:sz w:val="24"/>
        </w:rPr>
        <w:t>)</w:t>
      </w:r>
      <w:r w:rsidRPr="006650FA">
        <w:rPr>
          <w:rFonts w:cs="Tahoma" w:hAnsi="Times New Roman" w:ascii="Times New Roman"/>
          <w:sz w:val="24"/>
        </w:rPr>
        <w:t xml:space="preserve">  zk.ul.br. 2654, broj poduloška 6, k.o. Ivanić Grad, kčbr. 1877/2, poslovna zgrada i dvor površine 703 m2, Etažno vlasništvo - 6. ETAŽA (E-6): suvlasnički dio: 1832/10000 - Cijeli drugi kat, površine 191,20 m2</w:t>
      </w:r>
      <w:r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9476E1">
        <w:rPr>
          <w:rFonts w:cs="Tahoma" w:hAnsi="Times New Roman" w:ascii="Times New Roman"/>
          <w:b/>
          <w:sz w:val="24"/>
        </w:rPr>
        <w:t>7</w:t>
      </w:r>
      <w:r w:rsidR="00094A54">
        <w:rPr>
          <w:rFonts w:cs="Tahoma" w:hAnsi="Times New Roman" w:ascii="Times New Roman"/>
          <w:b/>
          <w:sz w:val="24"/>
        </w:rPr>
        <w:t>00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2.</w:t>
      </w:r>
      <w:r>
        <w:rPr>
          <w:rFonts w:cs="Tahoma" w:hAnsi="Times New Roman" w:ascii="Times New Roman"/>
          <w:sz w:val="24"/>
        </w:rPr>
        <w:t xml:space="preserve">) </w:t>
      </w:r>
      <w:r w:rsidRPr="006650FA">
        <w:rPr>
          <w:rFonts w:cs="Tahoma" w:hAnsi="Times New Roman" w:ascii="Times New Roman"/>
          <w:sz w:val="24"/>
        </w:rPr>
        <w:t>zk.ul. br. 3100, k.o. Ivanić-Grad, kčbr. 1508, gospodarska zgrada i dvor površine 3661 m2.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7237FA">
        <w:rPr>
          <w:rFonts w:cs="Tahoma" w:hAnsi="Times New Roman" w:ascii="Times New Roman"/>
          <w:sz w:val="24"/>
        </w:rPr>
        <w:tab/>
        <w:t xml:space="preserve">Početna cijena: </w:t>
      </w:r>
      <w:r w:rsidR="009476E1">
        <w:rPr>
          <w:rFonts w:cs="Tahoma" w:hAnsi="Times New Roman" w:ascii="Times New Roman"/>
          <w:b/>
          <w:sz w:val="24"/>
        </w:rPr>
        <w:t>5</w:t>
      </w:r>
      <w:r w:rsidRPr="006650FA">
        <w:rPr>
          <w:rFonts w:cs="Tahoma" w:hAnsi="Times New Roman" w:ascii="Times New Roman"/>
          <w:b/>
          <w:sz w:val="24"/>
        </w:rPr>
        <w:t>00.000,00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6650FA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zasebno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9476E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16</w:t>
      </w:r>
      <w:r w:rsidR="006650FA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11,25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476E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476E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650FA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650FA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>naveden</w:t>
      </w:r>
      <w:r w:rsidR="009476E1">
        <w:rPr>
          <w:rFonts w:cs="Tahoma" w:hAnsi="Times New Roman" w:ascii="Times New Roman"/>
          <w:sz w:val="24"/>
        </w:rPr>
        <w:t>a</w:t>
      </w:r>
      <w:r w:rsidR="007237FA">
        <w:rPr>
          <w:rFonts w:cs="Tahoma" w:hAnsi="Times New Roman" w:ascii="Times New Roman"/>
          <w:sz w:val="24"/>
        </w:rPr>
        <w:t xml:space="preserve">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7237FA">
        <w:rPr>
          <w:rFonts w:cs="Tahoma" w:hAnsi="Times New Roman" w:ascii="Times New Roman"/>
          <w:sz w:val="24"/>
        </w:rPr>
        <w:t>, posebno za svaku nekretninu</w:t>
      </w:r>
      <w:r w:rsidR="009476E1">
        <w:rPr>
          <w:rFonts w:cs="Tahoma" w:hAnsi="Times New Roman" w:ascii="Times New Roman"/>
          <w:sz w:val="24"/>
        </w:rPr>
        <w:t xml:space="preserve"> za koju želi sudjelovati u dražbi</w:t>
      </w:r>
      <w:r w:rsidR="007237FA">
        <w:rPr>
          <w:rFonts w:cs="Tahoma" w:hAnsi="Times New Roman" w:ascii="Times New Roman"/>
          <w:sz w:val="24"/>
        </w:rPr>
        <w:t>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692884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00746">
        <w:rPr>
          <w:rFonts w:cs="Tahoma" w:hAnsi="Times New Roman" w:ascii="Times New Roman"/>
          <w:sz w:val="24"/>
        </w:rPr>
        <w:t>24.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9288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92884" w:rsidP="00310AAD" w:rsidR="00692884">
      <w:pPr>
        <w:rPr>
          <w:rFonts w:cs="Tahoma" w:hAnsi="Times New Roman" w:ascii="Times New Roman"/>
          <w:sz w:val="24"/>
        </w:rPr>
      </w:pPr>
    </w:p>
    <w:p w:rsidRDefault="00692884" w:rsidP="00310AAD" w:rsidR="0069288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9288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7705F9" w:rsidP="007705F9" w:rsidR="007705F9" w:rsidRPr="00692884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92884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>2. Grasa d.o.o. Zagreb, Kalinovica 3, po pun. Sanji Paić, odvjetnici u Zagrebu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3. Raiffeisenbank Austria d.d. Zagreb, Petrinjska 59, po pun. Josipu Grošeti, odvjetniku u 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   Zagrebu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Poreza uprava, po zz. Županijskom državnom 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5. Sunprotect d.o.o. Novo Selo Palanječko, Kutinska bb,  po pun. Mariu Jerkovcu, odvjetniku 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    u Sisku </w:t>
      </w:r>
    </w:p>
    <w:p w:rsidRDefault="007705F9" w:rsidP="007705F9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  <w:r w:rsidRPr="00692884">
        <w:rPr>
          <w:rFonts w:cs="Tahoma" w:hAnsi="Times New Roman" w:ascii="Times New Roman"/>
          <w:color w:themeColor="background1" w:val="FFFFFF"/>
          <w:sz w:val="24"/>
        </w:rPr>
        <w:t xml:space="preserve">6. e-Oglasna ploča, ovdje </w:t>
      </w:r>
    </w:p>
    <w:p w:rsidRDefault="007705F9" w:rsidP="00310AAD" w:rsidR="007705F9" w:rsidRPr="00692884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69288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C3C" w:rsidR="00435C3C">
      <w:r>
        <w:separator/>
      </w:r>
    </w:p>
  </w:endnote>
  <w:endnote w:id="0" w:type="continuationSeparator">
    <w:p w:rsidRDefault="00435C3C" w:rsidR="0043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C3C" w:rsidR="00435C3C">
      <w:r>
        <w:separator/>
      </w:r>
    </w:p>
  </w:footnote>
  <w:footnote w:id="0" w:type="continuationSeparator">
    <w:p w:rsidRDefault="00435C3C" w:rsidR="00435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549F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692884">
      <w:rPr>
        <w:rFonts w:hAnsi="Times New Roman" w:ascii="Times New Roman"/>
        <w:szCs w:val="22"/>
      </w:rPr>
      <w:t>-188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549F5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5C3C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5DC1"/>
    <w:rsid w:val="006650FA"/>
    <w:rsid w:val="006670BB"/>
    <w:rsid w:val="0068465E"/>
    <w:rsid w:val="00692884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0CFC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4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9F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4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9F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3178</properties:Characters>
  <properties:Lines>90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2017-10-24T11:46:00Z</dcterms:created>
  <dc:creator>MK</dc:creator>
  <cp:lastModifiedBy>Sonja Pilić</cp:lastModifiedBy>
  <cp:lastPrinted>2017-10-24T11:51:00Z</cp:lastPrinted>
  <dcterms:modified xmlns:xsi="http://www.w3.org/2001/XMLSchema-instance" xsi:type="dcterms:W3CDTF">2017-10-24T11:52:00Z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