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f67c" w14:paraId="bb7f67c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68406C" w:rsidP="00BA0BF9" w:rsidR="00BA0BF9" w:rsidRPr="00336C15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BA0BF9" w:rsidRPr="00336C15">
        <w:rPr>
          <w:szCs w:val="24"/>
        </w:rPr>
        <w:t xml:space="preserve"> PROBIS d.o.o., OIB: 11282025618 sa sjedištem u Stankovci</w:t>
      </w:r>
      <w:r w:rsidR="00F66F20" w:rsidRPr="00336C15">
        <w:rPr>
          <w:szCs w:val="24"/>
        </w:rPr>
        <w:t>ma</w:t>
      </w:r>
      <w:r w:rsidR="00BA0BF9" w:rsidRPr="00336C15">
        <w:rPr>
          <w:szCs w:val="24"/>
        </w:rPr>
        <w:t xml:space="preserve">, Stankovci, dana </w:t>
      </w:r>
      <w:r w:rsidR="0085789C" w:rsidRPr="00336C15">
        <w:rPr>
          <w:szCs w:val="24"/>
        </w:rPr>
        <w:t>26</w:t>
      </w:r>
      <w:r w:rsidR="00BA0BF9" w:rsidRPr="00336C15">
        <w:rPr>
          <w:szCs w:val="24"/>
        </w:rPr>
        <w:t xml:space="preserve">. travnja 2016., </w:t>
      </w:r>
    </w:p>
    <w:p w:rsidRDefault="00A323C8" w:rsidP="00872AC5" w:rsidR="00A323C8" w:rsidRPr="00336C15">
      <w:pPr>
        <w:ind w:firstLine="708"/>
        <w:jc w:val="both"/>
      </w:pP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 xml:space="preserve">stečajnog upravitelja </w:t>
      </w:r>
      <w:r w:rsidRPr="00336C15">
        <w:t xml:space="preserve">Branka Morića iz Zadra za </w:t>
      </w:r>
      <w:r w:rsidR="00335A19" w:rsidRPr="00336C15">
        <w:t xml:space="preserve">razrješenjem u predmetu ovog suda poslovni broj </w:t>
      </w:r>
      <w:r w:rsidRPr="00336C15">
        <w:t>2</w:t>
      </w:r>
      <w:r w:rsidR="00711F36" w:rsidRPr="00336C15">
        <w:t xml:space="preserve"> St-</w:t>
      </w:r>
      <w:r w:rsidRPr="00336C15">
        <w:t>336/16</w:t>
      </w:r>
      <w:r w:rsidR="00711F36" w:rsidRPr="00336C15">
        <w:t>.</w:t>
      </w:r>
    </w:p>
    <w:p w:rsidRDefault="00711F36" w:rsidP="00A323C8" w:rsidR="00711F36" w:rsidRPr="00336C15">
      <w:pPr>
        <w:jc w:val="both"/>
      </w:pPr>
    </w:p>
    <w:p w:rsidRDefault="00BA0BF9" w:rsidP="00A323C8" w:rsidR="00711F36" w:rsidRPr="00336C15">
      <w:pPr>
        <w:jc w:val="both"/>
      </w:pPr>
      <w:r w:rsidRPr="00336C15">
        <w:t>II.</w:t>
      </w:r>
      <w:r w:rsidRPr="00336C15">
        <w:tab/>
      </w:r>
      <w:r w:rsidR="00711F36" w:rsidRPr="00336C15">
        <w:t xml:space="preserve">Novi </w:t>
      </w:r>
      <w:r w:rsidRPr="00336C15">
        <w:t xml:space="preserve">privremeni </w:t>
      </w:r>
      <w:r w:rsidR="00711F36" w:rsidRPr="00336C15">
        <w:t xml:space="preserve">stečajni upravitelj odredit će se novom automatskom dodjelom s iznimkom </w:t>
      </w:r>
      <w:r w:rsidR="00F66F20" w:rsidRPr="00336C15">
        <w:t xml:space="preserve">privremenog </w:t>
      </w:r>
      <w:r w:rsidR="00711F36" w:rsidRPr="00336C15">
        <w:t xml:space="preserve">stečajnog upravitelja </w:t>
      </w:r>
      <w:r w:rsidRPr="00336C15">
        <w:t>Branka Morića</w:t>
      </w:r>
      <w:r w:rsidR="00711F36" w:rsidRPr="00336C15">
        <w:t>.</w:t>
      </w:r>
    </w:p>
    <w:p w:rsidRDefault="0085789C" w:rsidP="00A323C8" w:rsidR="0085789C" w:rsidRPr="00336C15">
      <w:pPr>
        <w:jc w:val="both"/>
      </w:pPr>
    </w:p>
    <w:p w:rsidRDefault="0085789C" w:rsidP="00335A19" w:rsidR="00544098" w:rsidRPr="00336C15">
      <w:pPr>
        <w:jc w:val="both"/>
      </w:pPr>
      <w:r w:rsidRPr="00336C15">
        <w:t xml:space="preserve">III. </w:t>
      </w:r>
      <w:r w:rsidRPr="00336C15">
        <w:tab/>
      </w:r>
      <w:r w:rsidR="00335A19" w:rsidRPr="00336C15">
        <w:t>Edvin Šimunov, Zadar, Poljanska 9, OIB: 68167380523</w:t>
      </w:r>
      <w:r w:rsidR="00544098" w:rsidRPr="00336C15">
        <w:t xml:space="preserve"> imenuje se za privremenog stečajnog upravitelja nad trgovačkim društvom PROBIS d.o.o., OIB: 11282025618 sa sjedištem u Stankovcima, Stankovci.</w:t>
      </w:r>
    </w:p>
    <w:p w:rsidRDefault="00544098" w:rsidP="00544098" w:rsidR="00544098" w:rsidRPr="00336C15">
      <w:pPr>
        <w:jc w:val="both"/>
      </w:pPr>
    </w:p>
    <w:p w:rsidRDefault="00544098" w:rsidP="00544098" w:rsidR="00A323C8" w:rsidRPr="00336C15">
      <w:pPr>
        <w:jc w:val="both"/>
      </w:pPr>
      <w:r w:rsidRPr="00336C15">
        <w:t>IV.</w:t>
      </w:r>
      <w:r w:rsidRPr="00336C15">
        <w:tab/>
        <w:t xml:space="preserve">U preostalom dijelu rješenje </w:t>
      </w:r>
      <w:r w:rsidR="00F66F20" w:rsidRPr="00336C15">
        <w:t xml:space="preserve">suda posl.br. 2 </w:t>
      </w:r>
      <w:r w:rsidRPr="00336C15">
        <w:t xml:space="preserve">St-336/16-11 od 19. travnja 2016. ostaje neizmijenjeno. </w:t>
      </w: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 xml:space="preserve">uda posl. br. St-336/16-11 od 19. travnja 2016. automatskim odabirom za privremenog stečajnog upravitelja uvodno označenom dužniku imenovan je  </w:t>
      </w:r>
      <w:r w:rsidR="0085789C" w:rsidRPr="00336C15">
        <w:t xml:space="preserve">Branko Morić iz Zadra. </w:t>
      </w:r>
    </w:p>
    <w:p w:rsidRDefault="0085789C" w:rsidP="00B13C8D" w:rsidR="0085789C" w:rsidRPr="00336C15">
      <w:pPr>
        <w:jc w:val="both"/>
      </w:pPr>
      <w:r w:rsidRPr="00336C15">
        <w:tab/>
        <w:t xml:space="preserve">Dana 25. travnja 2016. privremeni stečajni upravitelj Branko Morić podnio </w:t>
      </w:r>
      <w:r w:rsidR="00544098" w:rsidRPr="00336C15">
        <w:t xml:space="preserve">je </w:t>
      </w:r>
      <w:r w:rsidRPr="00336C15">
        <w:t xml:space="preserve">zahtjev kojim </w:t>
      </w:r>
      <w:r w:rsidR="00544098" w:rsidRPr="00336C15">
        <w:t xml:space="preserve">od suda </w:t>
      </w:r>
      <w:r w:rsidRPr="00336C15">
        <w:t>traži da ga se razriješi dužnosti privremenog stečajnog upravitelja nad trgovačkim društvo</w:t>
      </w:r>
      <w:r w:rsidR="00544098" w:rsidRPr="00336C15">
        <w:t>m Probis d.o.o., Stankovci te da</w:t>
      </w:r>
      <w:r w:rsidRPr="00336C15">
        <w:t xml:space="preserve"> se imenuje drugi privremeni stečajni upravitelj. Navedeno iz razloga jer da je isti u rodbinskim odnosima sa Borisom Čačićem, OIB:08042150397 iz Stankovaca koji je upisan kao jedini osnivač i sa Antunom Čačićem OIB:41672473597 upisanim kao član uprav</w:t>
      </w:r>
      <w:r w:rsidR="00544098" w:rsidRPr="00336C15">
        <w:t xml:space="preserve">e, direktorom navedenog društva. Iz navedenih razloga smatra da su ispunjeni uvjeti propisani čl. 77. st. 2. Stečajnog zakona, slijedom čega predlaže da se udovolji njegovom zahtjevu. </w:t>
      </w:r>
    </w:p>
    <w:p w:rsidRDefault="00544098" w:rsidP="00544098" w:rsidR="00F66F20" w:rsidRPr="00336C15">
      <w:pPr>
        <w:ind w:firstLine="708"/>
        <w:jc w:val="both"/>
      </w:pPr>
      <w:r w:rsidRPr="00336C15">
        <w:t>Obzirom da postoje okolnosti iz čl. 77. st. 2</w:t>
      </w:r>
      <w:r w:rsidR="00F66F20" w:rsidRPr="00336C15">
        <w:t>.</w:t>
      </w:r>
      <w:r w:rsidRPr="00336C15">
        <w:t xml:space="preserve"> toč. 2.</w:t>
      </w:r>
      <w:r w:rsidR="00F66F20" w:rsidRPr="00336C15">
        <w:t>,</w:t>
      </w:r>
      <w:r w:rsidRPr="00336C15">
        <w:t xml:space="preserve"> </w:t>
      </w:r>
      <w:r w:rsidR="00F66F20" w:rsidRPr="00336C15">
        <w:t xml:space="preserve">a u svezi čl. 119. st. 5. i čl. 91. st. 5. </w:t>
      </w:r>
      <w:r w:rsidRPr="00336C15">
        <w:t xml:space="preserve"> </w:t>
      </w:r>
      <w:r w:rsidR="00F66F20" w:rsidRPr="00336C15">
        <w:t xml:space="preserve">Stečajnog zakona (Narodne novine 71/15, nadalje SZ), </w:t>
      </w:r>
      <w:r w:rsidRPr="00336C15">
        <w:t xml:space="preserve">prijedlog je prihvaćen </w:t>
      </w:r>
      <w:r w:rsidR="00F66F20" w:rsidRPr="00336C15">
        <w:t xml:space="preserve">slijedom čega je odlučeno kao u točki I. izreke rješenja. </w:t>
      </w:r>
    </w:p>
    <w:p w:rsidRDefault="00F66F20" w:rsidP="004A4E98" w:rsidR="00F66F20" w:rsidRPr="00336C15">
      <w:pPr>
        <w:ind w:firstLine="708"/>
        <w:jc w:val="both"/>
      </w:pPr>
      <w:r w:rsidRPr="00336C15">
        <w:t>Novi privremeni stečajni upravitelj imenovan je sukladno odredbi čl. 91. st. 8. u svezi čl. 84. st. 1. SZ s iznimkom stečajnog upravitelja Branka Morića, slijedom čega je odlučeno kao u točki II. i III. izreke.</w:t>
      </w:r>
    </w:p>
    <w:p w:rsidRDefault="00F66F20" w:rsidP="004A4E98" w:rsidR="00B13C8D" w:rsidRPr="00336C15">
      <w:pPr>
        <w:jc w:val="both"/>
      </w:pPr>
      <w:r w:rsidRPr="00336C15">
        <w:lastRenderedPageBreak/>
        <w:tab/>
        <w:t>U preostalom dijelu rješenje suda posl.br. 2 St-336/16-11 od 19. travnja 2016. osta</w:t>
      </w:r>
      <w:r w:rsidR="004A4E98" w:rsidRPr="00336C15">
        <w:t xml:space="preserve">lo je </w:t>
      </w:r>
      <w:r w:rsidRPr="00336C15">
        <w:t xml:space="preserve"> neizmijenjeno. </w:t>
      </w:r>
    </w:p>
    <w:p w:rsidRDefault="009A0F36" w:rsidP="00335A19" w:rsidR="00E373EA" w:rsidRPr="00336C15">
      <w:pPr>
        <w:ind w:firstLine="708"/>
        <w:jc w:val="center"/>
      </w:pPr>
      <w:r w:rsidRPr="00336C15">
        <w:t>U Zadru</w:t>
      </w:r>
      <w:r w:rsidR="0085789C" w:rsidRPr="00336C15">
        <w:t xml:space="preserve"> 26. travnja </w:t>
      </w:r>
      <w:r w:rsidR="00696A23" w:rsidRPr="00336C15">
        <w:t>201</w:t>
      </w:r>
      <w:r w:rsidR="0085789C" w:rsidRPr="00336C15">
        <w:t>6</w:t>
      </w:r>
      <w:r w:rsidRPr="00336C15">
        <w:t xml:space="preserve">. </w:t>
      </w:r>
    </w:p>
    <w:p w:rsidRDefault="00335A19" w:rsidP="00335A19" w:rsidR="00335A19" w:rsidRPr="00336C15">
      <w:pPr>
        <w:jc w:val="both"/>
      </w:pPr>
    </w:p>
    <w:p w:rsidRDefault="00335A19" w:rsidP="00336C15" w:rsidR="008B1E91" w:rsidRPr="00336C15">
      <w:pPr>
        <w:jc w:val="right"/>
      </w:pP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="008B1E91" w:rsidRPr="00336C15">
        <w:t>S</w:t>
      </w:r>
      <w:r w:rsidR="0085789C" w:rsidRPr="00336C15">
        <w:t xml:space="preserve">utkinja </w:t>
      </w:r>
    </w:p>
    <w:p w:rsidRDefault="00335A19" w:rsidP="00336C15" w:rsidR="008B1E91" w:rsidRPr="00336C15">
      <w:pPr>
        <w:jc w:val="right"/>
      </w:pP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Pr="00336C15">
        <w:tab/>
      </w:r>
      <w:r w:rsidR="00223098" w:rsidRPr="00336C15">
        <w:t>A</w:t>
      </w:r>
      <w:r w:rsidR="0085789C" w:rsidRPr="00336C15">
        <w:t>na Markač</w:t>
      </w:r>
    </w:p>
    <w:p w:rsidRDefault="00335A19" w:rsidP="000F60FD" w:rsidR="00335A19" w:rsidRP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85789C" w:rsidP="003A199E" w:rsidR="0085789C" w:rsidRPr="00336C15">
      <w:pPr>
        <w:numPr>
          <w:ilvl w:val="0"/>
          <w:numId w:val="2"/>
        </w:numPr>
        <w:jc w:val="both"/>
      </w:pPr>
      <w:r w:rsidRPr="00336C15">
        <w:t xml:space="preserve">Branku Moriću, </w:t>
      </w:r>
      <w:r w:rsidR="00544098" w:rsidRPr="00336C15">
        <w:t>iz Zadra</w:t>
      </w:r>
    </w:p>
    <w:p w:rsidRDefault="00335A19" w:rsidP="00335A19" w:rsidR="00544098" w:rsidRPr="00336C15">
      <w:pPr>
        <w:numPr>
          <w:ilvl w:val="0"/>
          <w:numId w:val="2"/>
        </w:numPr>
        <w:jc w:val="both"/>
      </w:pPr>
      <w:r w:rsidRPr="00336C15">
        <w:t xml:space="preserve">Privremenom stečajnom upravitelju Edvinu Šimunovu </w:t>
      </w:r>
      <w:r w:rsidR="00544098" w:rsidRPr="00336C15">
        <w:t>uz potvrdu i izjavu o imenovanju i rješenj</w:t>
      </w:r>
      <w:r w:rsidRPr="00336C15">
        <w:t>e</w:t>
      </w:r>
      <w:r w:rsidR="00544098" w:rsidRPr="00336C15">
        <w:t xml:space="preserve"> posl. br. St-3</w:t>
      </w:r>
      <w:r w:rsidRPr="00336C15">
        <w:t>3</w:t>
      </w:r>
      <w:r w:rsidR="00544098" w:rsidRPr="00336C15">
        <w:t>6/16-11 od 19. travnja 2016.</w:t>
      </w:r>
    </w:p>
    <w:p w:rsidRDefault="00544098" w:rsidP="003A199E" w:rsidR="00544098" w:rsidRPr="00336C15">
      <w:pPr>
        <w:numPr>
          <w:ilvl w:val="0"/>
          <w:numId w:val="2"/>
        </w:numPr>
        <w:jc w:val="both"/>
      </w:pPr>
      <w:r w:rsidRPr="00336C15">
        <w:t>e-oglasna ploča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95BD9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11F36" w:rsidP="00C61A2E" w:rsidR="00711F36" w:rsidRPr="004A4E98">
    <w:pPr>
      <w:pStyle w:val="Zaglavlje"/>
      <w:jc w:val="right"/>
      <w:rPr>
        <w:sz w:val="22"/>
        <w:szCs w:val="22"/>
      </w:rPr>
    </w:pPr>
    <w:r w:rsidRPr="004A4E98">
      <w:rPr>
        <w:sz w:val="22"/>
        <w:szCs w:val="22"/>
      </w:rPr>
      <w:t>Poslovni broj 1 St-</w:t>
    </w:r>
    <w:r w:rsidR="004A4E98" w:rsidRPr="004A4E98">
      <w:rPr>
        <w:sz w:val="22"/>
        <w:szCs w:val="22"/>
      </w:rPr>
      <w:t>336/16-17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St-336/16-17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5BD9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 zastupanog po punomoćniku Antun Čačić</izvorni_sadrzaj>
    <derivirana_varijabla naziv="DomainObject.Predmet.ProtustrankaFormated_1">  PROBIS društvo s ograničenom odgovornošću za proizvodnju i trgovinu zastupanog po punomoćniku Antun Čačić</derivirana_varijabla>
  </DomainObject.Predmet.ProtustrankaFormated>
  <DomainObject.Predmet.ProtustrankaFormatedOIB>
    <izvorni_sadrzaj>  PROBIS društvo s ograničenom odgovornošću za proizvodnju i trgovinu, OIB 11282025618 zastupanog po punomoćniku Antun Čačić</izvorni_sadrzaj>
    <derivirana_varijabla naziv="DomainObject.Predmet.ProtustrankaFormatedOIB_1">  PROBIS društvo s ograničenom odgovornošću za proizvodnju i trgovinu, OIB 11282025618 zastupanog po punomoćniku Antun Čačić</derivirana_varijabla>
  </DomainObject.Predmet.ProtustrankaFormatedOIB>
  <DomainObject.Predmet.ProtustrankaFormatedWithAdress>
    <izvorni_sadrzaj> PROBIS društvo s ograničenom odgovornošću za proizvodnju i trgovinu, bb, 23422 Stankovci zastupanog po punomoćniku Antun Čačić</izvorni_sadrzaj>
    <derivirana_varijabla naziv="DomainObject.Predmet.ProtustrankaFormatedWithAdress_1"> PROBIS društvo s ograničenom odgovornošću za proizvodnju i trgovinu, bb, 23422 Stankovci zastupanog po punomoćniku Antun Čačić</derivirana_varijabla>
  </DomainObject.Predmet.ProtustrankaFormatedWithAdress>
  <DomainObject.Predmet.ProtustrankaFormatedWithAdressOIB>
    <izvorni_sadrzaj> PROBIS društvo s ograničenom odgovornošću za proizvodnju i trgovinu, OIB 11282025618, bb, 23422 Stankovci zastupanog po punomoćniku Antun Čačić</izvorni_sadrzaj>
    <derivirana_varijabla naziv="DomainObject.Predmet.ProtustrankaFormatedWithAdressOIB_1"> PROBIS društvo s ograničenom odgovornošću za proizvodnju i trgovinu, OIB 11282025618, bb, 23422 Stankovci zastupanog po punomoćniku Antun Čačić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 zastupanog po punomoćniku Antun Čačić</item>
    </izvorni_sadrzaj>
    <derivirana_varijabla naziv="DomainObject.Predmet.ProtuStrankaListFormated_1">
      <item>PROBIS društvo s ograničenom odgovornošću za proizvodnju i trgovinu zastupanog po punomoćniku Antun Čačić</item>
    </derivirana_varijabla>
  </DomainObject.Predmet.ProtuStrankaListFormated>
  <DomainObject.Predmet.ProtuStrankaListFormatedOIB>
    <izvorni_sadrzaj>
      <item>PROBIS društvo s ograničenom odgovornošću za proizvodnju i trgovinu, OIB 11282025618 zastupanog po punomoćniku Antun Čačić</item>
    </izvorni_sadrzaj>
    <derivirana_varijabla naziv="DomainObject.Predmet.ProtuStrankaListFormatedOIB_1">
      <item>PROBIS društvo s ograničenom odgovornošću za proizvodnju i trgovinu, OIB 11282025618 zastupanog po punomoćniku Antun Čačić</item>
    </derivirana_varijabla>
  </DomainObject.Predmet.ProtuStrankaListFormatedOIB>
  <DomainObject.Predmet.ProtuStrankaListFormatedWithAdress>
    <izvorni_sadrzaj>
      <item>PROBIS društvo s ograničenom odgovornošću za proizvodnju i trgovinu, bb, 23422 Stankovci zastupanog po punomoćniku Antun Čačić</item>
    </izvorni_sadrzaj>
    <derivirana_varijabla naziv="DomainObject.Predmet.ProtuStrankaListFormatedWithAdress_1">
      <item>PROBIS društvo s ograničenom odgovornošću za proizvodnju i trgovinu, bb, 23422 Stankovci zastupanog po punomoćniku Antun Čačić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 zastupanog po punomoćniku Antun Čačić</item>
    </izvorni_sadrzaj>
    <derivirana_varijabla naziv="DomainObject.Predmet.ProtuStrankaListFormatedWithAdressOIB_1">
      <item>PROBIS društvo s ograničenom odgovornošću za proizvodnju i trgovinu, OIB 11282025618, bb, 23422 Stankovci zastupanog po punomoćniku Antun Čačić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>
      <item>Antun Čačić punomoćnik sudionika u postupku PROBIS društvo s ograničenom odgovornošću za proizvodnju i trgovinu</item>
    </izvorni_sadrzaj>
    <derivirana_varijabla naziv="DomainObject.Predmet.OstaliListFormated_1">
      <item>Antun Čačić punomoćnik sudionika u postupku PROBIS društvo s ograničenom odgovornošću za proizvodnju i trgovinu</item>
    </derivirana_varijabla>
  </DomainObject.Predmet.OstaliListFormated>
  <DomainObject.Predmet.OstaliListFormatedOIB>
    <izvorni_sadrzaj>
      <item>Antun Čačić, OIB 41672473597 punomoćnik sudionika u postupku PROBIS društvo s ograničenom odgovornošću za proizvodnju i trgovinu</item>
    </izvorni_sadrzaj>
    <derivirana_varijabla naziv="DomainObject.Predmet.OstaliListFormatedOIB_1">
      <item>Antun Čačić, OIB 41672473597 punomoćnik sudionika u postupku PROBIS društvo s ograničenom odgovornošću za proizvodnju i trgovinu</item>
    </derivirana_varijabla>
  </DomainObject.Predmet.OstaliListFormatedOIB>
  <DomainObject.Predmet.OstaliListFormatedWithAdress>
    <izvorni_sadrzaj>
      <item>Antun Čačić, Stankovci 160, 23422 Stankovci punomoćnik sudionika u postupku PROBIS društvo s ograničenom odgovornošću za proizvodnju i trgovinu</item>
    </izvorni_sadrzaj>
    <derivirana_varijabla naziv="DomainObject.Predmet.OstaliListFormatedWithAdress_1">
      <item>Antun Čačić, Stankovci 160, 23422 Stankovci punomoćnik sudionika u postupku PROBIS društvo s ograničenom odgovornošću za proizvodnju i trgovinu</item>
    </derivirana_varijabla>
  </DomainObject.Predmet.OstaliListFormatedWithAdress>
  <DomainObject.Predmet.OstaliListFormatedWithAdressOIB>
    <izvorni_sadrzaj>
      <item>Antun Čačić, OIB 41672473597, Stankovci 160, 23422 Stankovci punomoćnik sudionika u postupku PROBIS društvo s ograničenom odgovornošću za proizvodnju i trgovinu</item>
    </izvorni_sadrzaj>
    <derivirana_varijabla naziv="DomainObject.Predmet.OstaliListFormatedWithAdressOIB_1">
      <item>Antun Čačić, OIB 41672473597, Stankovci 160, 23422 Stankovci punomoćnik sudionika u postupku PROBIS društvo s ograničenom odgovornošću za proizvodnju i trgovinu</item>
    </derivirana_varijabla>
  </DomainObject.Predmet.OstaliListFormatedWithAdressOIB>
  <DomainObject.Predmet.OstaliListNazivFormated>
    <izvorni_sadrzaj>
      <item>Antun Čačić</item>
    </izvorni_sadrzaj>
    <derivirana_varijabla naziv="DomainObject.Predmet.OstaliListNazivFormated_1">
      <item>Antun Čačić</item>
    </derivirana_varijabla>
  </DomainObject.Predmet.OstaliListNazivFormated>
  <DomainObject.Predmet.OstaliListNazivFormatedOIB>
    <izvorni_sadrzaj>
      <item>Antun Čačić, OIB 41672473597</item>
    </izvorni_sadrzaj>
    <derivirana_varijabla naziv="DomainObject.Predmet.OstaliListNazivFormatedOIB_1">
      <item>Antun Čačić, OIB 41672473597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  <item>Antun Čačić</item>
    </izvorni_sadrzaj>
    <derivirana_varijabla naziv="DomainObject.Predmet.SudioniciListNaziv_1">
      <item>FINA</item>
      <item>PROBIS društvo s ograničenom odgovornošću za proizvodnju i trgovinu</item>
      <item>Antun Čačić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  <item>Antun Čačić, OIB 41672473597, Stankovci 160,23422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  <item>Antun Čačić, OIB 41672473597, Stankovci 160,23422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  <item>, OIB 41672473597</item>
    </izvorni_sadrzaj>
    <derivirana_varijabla naziv="DomainObject.Predmet.SudioniciListNazivOIB_1">
      <item>, OIB 85821130368</item>
      <item>, OIB 11282025618</item>
      <item>, OIB 41672473597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  <item>Branko Morić, OIB 89888559843, M. Krleže 1e Zadar</item>
    </izvorni_sadrzaj>
    <derivirana_varijabla naziv="DomainObject.Predmet.StecajniUpraviteljiListAddressOIB_1">
      <item>Edvin Šimunov, OIB 68167380523, Ante Starčevića 1 Zadar</item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93AE8-6475-46EA-9B0E-FFADA856B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2531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2016-04-26T11:04:00Z</dcterms:created>
  <dc:creator>Ardena Bajlo</dc:creator>
  <cp:lastModifiedBy>Merlina Klišmanić</cp:lastModifiedBy>
  <cp:lastPrinted>2016-04-26T11:36:00Z</cp:lastPrinted>
  <dcterms:modified xmlns:xsi="http://www.w3.org/2001/XMLSchema-instance" xsi:type="dcterms:W3CDTF">2016-04-27T12:09:00Z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