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75c2" w14:paraId="28f75c2"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335E64">
        <w:rPr>
          <w:szCs w:val="24"/>
        </w:rPr>
        <w:t>AVICENA SOFTWARE d.o.o., OIB: 56318527263, Split, Mažuranićevo šetalište 37</w:t>
      </w:r>
      <w:r w:rsidR="00081C61" w:rsidRPr="00564E07">
        <w:rPr>
          <w:szCs w:val="24"/>
          <w:lang w:val="hr-HR"/>
        </w:rPr>
        <w:t xml:space="preserve">, </w:t>
      </w:r>
      <w:r w:rsidR="00564E07">
        <w:rPr>
          <w:szCs w:val="24"/>
          <w:lang w:val="hr-HR"/>
        </w:rPr>
        <w:t xml:space="preserve">dana </w:t>
      </w:r>
      <w:r w:rsidR="003C11BF">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335E64">
        <w:rPr>
          <w:rFonts w:cs="Times New Roman"/>
          <w:szCs w:val="24"/>
        </w:rPr>
        <w:t>AVICENA SOFTWARE d.o.o.</w:t>
      </w:r>
      <w:r w:rsidR="00335E64">
        <w:rPr>
          <w:szCs w:val="24"/>
        </w:rPr>
        <w:t xml:space="preserve">, </w:t>
      </w:r>
      <w:r w:rsidR="00335E64">
        <w:rPr>
          <w:rFonts w:cs="Times New Roman"/>
          <w:szCs w:val="24"/>
        </w:rPr>
        <w:t>OIB:</w:t>
      </w:r>
      <w:r w:rsidR="003C11BF">
        <w:rPr>
          <w:rFonts w:cs="Times New Roman"/>
          <w:szCs w:val="24"/>
        </w:rPr>
        <w:t xml:space="preserve"> </w:t>
      </w:r>
      <w:r w:rsidR="00335E64">
        <w:rPr>
          <w:rFonts w:cs="Times New Roman"/>
          <w:szCs w:val="24"/>
        </w:rPr>
        <w:t>56318527263</w:t>
      </w:r>
      <w:r w:rsidR="00335E64">
        <w:rPr>
          <w:szCs w:val="24"/>
        </w:rPr>
        <w:t>,</w:t>
      </w:r>
      <w:r w:rsidR="00335E64">
        <w:rPr>
          <w:rFonts w:cs="Times New Roman"/>
          <w:szCs w:val="24"/>
        </w:rPr>
        <w:t xml:space="preserve"> Sp</w:t>
      </w:r>
      <w:r w:rsidR="00335E64">
        <w:rPr>
          <w:szCs w:val="24"/>
        </w:rPr>
        <w:t>lit, Mažuranićevo šetalište 37</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3C11BF">
        <w:t xml:space="preserve"> 7. studenog</w:t>
      </w:r>
      <w:r w:rsidR="00FB2808">
        <w:t xml:space="preserve"> </w:t>
      </w:r>
      <w:r w:rsidRPr="00564E07">
        <w:t>2016. god</w:t>
      </w:r>
      <w:r w:rsidR="00DE5984">
        <w:t xml:space="preserve">ine </w:t>
      </w:r>
      <w:r w:rsidRPr="00564E07">
        <w:t>u</w:t>
      </w:r>
      <w:r w:rsidR="003C11BF">
        <w:t xml:space="preserve"> 09:50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w:t>
      </w:r>
      <w:r w:rsidR="00335E64">
        <w:rPr>
          <w:szCs w:val="24"/>
        </w:rPr>
        <w:t>cima</w:t>
      </w:r>
      <w:r w:rsidRPr="00564E07">
        <w:rPr>
          <w:szCs w:val="24"/>
        </w:rPr>
        <w:t xml:space="preserve"> po zakonu dužnika</w:t>
      </w:r>
      <w:r w:rsidRPr="00564E07">
        <w:t xml:space="preserve"> </w:t>
      </w:r>
      <w:r w:rsidR="00335E64">
        <w:t>Hrvoje Čabrajić, Put Supavla 26, Split, OIB:</w:t>
      </w:r>
      <w:r w:rsidR="00335E64" w:rsidRPr="00335E64">
        <w:rPr>
          <w:rFonts w:cs="Arial" w:hAnsi="Arial" w:ascii="Arial"/>
          <w:color w:val="003366"/>
          <w:sz w:val="18"/>
          <w:szCs w:val="18"/>
        </w:rPr>
        <w:t xml:space="preserve"> </w:t>
      </w:r>
      <w:r w:rsidR="00335E64" w:rsidRPr="00335E64">
        <w:rPr>
          <w:szCs w:val="24"/>
        </w:rPr>
        <w:t>26730105608</w:t>
      </w:r>
      <w:r w:rsidR="00335E64">
        <w:t xml:space="preserve"> i Siniši Paroviću, Hrvatskih iseljenika </w:t>
      </w:r>
      <w:r w:rsidR="003C11BF">
        <w:t>1</w:t>
      </w:r>
      <w:r w:rsidR="00335E64">
        <w:t xml:space="preserve">1, Split, OIB: </w:t>
      </w:r>
      <w:r w:rsidR="00335E64" w:rsidRPr="00335E64">
        <w:t>32203460455</w:t>
      </w:r>
      <w:r w:rsidR="00335E64">
        <w:rPr>
          <w:rFonts w:cs="Arial" w:hAnsi="Arial" w:ascii="Arial"/>
          <w:color w:val="003366"/>
          <w:sz w:val="18"/>
          <w:szCs w:val="18"/>
        </w:rPr>
        <w:t>.</w:t>
      </w:r>
    </w:p>
    <w:p w:rsidRDefault="00381069" w:rsidP="00564E07" w:rsidR="00381069" w:rsidRPr="00564E07">
      <w:pPr>
        <w:spacing w:before="200"/>
        <w:ind w:firstLine="708"/>
        <w:jc w:val="both"/>
      </w:pPr>
      <w:r w:rsidRPr="00564E07">
        <w:t>IV. Nalaže se zastupni</w:t>
      </w:r>
      <w:r w:rsidR="00335E64">
        <w:t>cima</w:t>
      </w:r>
      <w:r w:rsidRPr="00564E07">
        <w:t xml:space="preserve"> po zakonu dužnika </w:t>
      </w:r>
      <w:r w:rsidR="00335E64">
        <w:t>Hrvoju Čabrajiću i Siniši Paroviću</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lastRenderedPageBreak/>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335E64">
        <w:rPr>
          <w:szCs w:val="24"/>
        </w:rPr>
        <w:t>5. veljače</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335E64">
        <w:rPr>
          <w:rFonts w:cs="Times New Roman"/>
          <w:szCs w:val="24"/>
        </w:rPr>
        <w:t>AVICENA SOFTWARE d.o.o.</w:t>
      </w:r>
      <w:r w:rsidR="00335E64">
        <w:rPr>
          <w:szCs w:val="24"/>
        </w:rPr>
        <w:t xml:space="preserve">, </w:t>
      </w:r>
      <w:r w:rsidR="00335E64">
        <w:rPr>
          <w:rFonts w:cs="Times New Roman"/>
          <w:szCs w:val="24"/>
        </w:rPr>
        <w:t>OIB:56318527263</w:t>
      </w:r>
      <w:r w:rsidR="00335E64">
        <w:rPr>
          <w:szCs w:val="24"/>
        </w:rPr>
        <w:t>,</w:t>
      </w:r>
      <w:r w:rsidR="00335E64">
        <w:rPr>
          <w:rFonts w:cs="Times New Roman"/>
          <w:szCs w:val="24"/>
        </w:rPr>
        <w:t xml:space="preserve"> Sp</w:t>
      </w:r>
      <w:r w:rsidR="00335E64">
        <w:rPr>
          <w:szCs w:val="24"/>
        </w:rPr>
        <w:t>lit, Mažuranićevo šetalište 37</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335E64">
        <w:t>3. veljače</w:t>
      </w:r>
      <w:r w:rsidR="00FB2808">
        <w:t xml:space="preserve"> </w:t>
      </w:r>
      <w:r w:rsidR="000760B9">
        <w:t>2016</w:t>
      </w:r>
      <w:r w:rsidR="00FB2808">
        <w:t>. godine</w:t>
      </w:r>
      <w:r w:rsidRPr="00564E07">
        <w:t xml:space="preserve"> u Očevidniku redoslijeda osnova za plaćanje ima evidentirane neizvršene osnove za plaćanje u neprekinutom razdoblju od 120 dana, u ukupnom iznosu od </w:t>
      </w:r>
      <w:r w:rsidR="00335E64">
        <w:t>57.721,01</w:t>
      </w:r>
      <w:r w:rsidRPr="00564E07">
        <w:t xml:space="preserve"> kn, kao i da prema podacima koji su dostavljeni od Hrvatskog zavoda za mirovinsko osiguranje, dužnik ima</w:t>
      </w:r>
      <w:r w:rsidR="00335E64">
        <w:t xml:space="preserve"> 1</w:t>
      </w:r>
      <w:r w:rsidR="004C051F">
        <w:t xml:space="preserve"> zaposlen</w:t>
      </w:r>
      <w:r w:rsidR="00335E64">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w:t>
      </w:r>
      <w:r w:rsidRPr="00564E07">
        <w:rPr>
          <w:szCs w:val="24"/>
        </w:rPr>
        <w:lastRenderedPageBreak/>
        <w:t>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3C11BF">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6B4F" w:rsidP="008B157B" w:rsidR="005D6B4F">
      <w:r>
        <w:separator/>
      </w:r>
    </w:p>
  </w:endnote>
  <w:endnote w:id="0" w:type="continuationSeparator">
    <w:p w:rsidRDefault="005D6B4F" w:rsidP="008B157B" w:rsidR="005D6B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6B4F" w:rsidP="008B157B" w:rsidR="005D6B4F">
      <w:r>
        <w:separator/>
      </w:r>
    </w:p>
  </w:footnote>
  <w:footnote w:id="0" w:type="continuationSeparator">
    <w:p w:rsidRDefault="005D6B4F" w:rsidP="008B157B" w:rsidR="005D6B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980694">
          <w:rPr>
            <w:noProof/>
          </w:rPr>
          <w:t>3</w:t>
        </w:r>
        <w:r>
          <w:fldChar w:fldCharType="end"/>
        </w:r>
      </w:p>
    </w:sdtContent>
  </w:sdt>
  <w:p w:rsidRDefault="00564E07" w:rsidP="00564E07" w:rsidR="00564E07">
    <w:pPr>
      <w:pStyle w:val="Zaglavlje"/>
      <w:jc w:val="right"/>
    </w:pPr>
    <w:r>
      <w:t>11. St-</w:t>
    </w:r>
    <w:r w:rsidR="004E6734">
      <w:t>399</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4E6734">
      <w:t>399</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B565E"/>
    <w:rsid w:val="001E507C"/>
    <w:rsid w:val="0023779A"/>
    <w:rsid w:val="00273166"/>
    <w:rsid w:val="00335E64"/>
    <w:rsid w:val="00381069"/>
    <w:rsid w:val="003C11BF"/>
    <w:rsid w:val="003C2F22"/>
    <w:rsid w:val="00417EA6"/>
    <w:rsid w:val="00487D82"/>
    <w:rsid w:val="004C051F"/>
    <w:rsid w:val="004E6734"/>
    <w:rsid w:val="00547BB8"/>
    <w:rsid w:val="00564E07"/>
    <w:rsid w:val="005D6B4F"/>
    <w:rsid w:val="0067251F"/>
    <w:rsid w:val="0071519E"/>
    <w:rsid w:val="007F7A84"/>
    <w:rsid w:val="00814EDB"/>
    <w:rsid w:val="00815142"/>
    <w:rsid w:val="00840F6E"/>
    <w:rsid w:val="00853B3E"/>
    <w:rsid w:val="00875420"/>
    <w:rsid w:val="00891C1A"/>
    <w:rsid w:val="008B157B"/>
    <w:rsid w:val="00980694"/>
    <w:rsid w:val="00981D37"/>
    <w:rsid w:val="00A51DE9"/>
    <w:rsid w:val="00B7506F"/>
    <w:rsid w:val="00D23CD2"/>
    <w:rsid w:val="00DD0D50"/>
    <w:rsid w:val="00DE5984"/>
    <w:rsid w:val="00DF1F0A"/>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098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50591282">
          <w:marLeft w:val="0"/>
          <w:marRight w:val="0"/>
          <w:marTop w:val="60"/>
          <w:marBottom w:val="0"/>
          <w:divBdr>
            <w:top w:space="0" w:sz="0" w:color="auto" w:val="none"/>
            <w:left w:space="0" w:sz="0" w:color="auto" w:val="none"/>
            <w:bottom w:space="0" w:sz="0" w:color="auto" w:val="none"/>
            <w:right w:space="0" w:sz="0" w:color="auto" w:val="none"/>
          </w:divBdr>
          <w:divsChild>
            <w:div w:id="2106225967">
              <w:marLeft w:val="0"/>
              <w:marRight w:val="0"/>
              <w:marTop w:val="0"/>
              <w:marBottom w:val="0"/>
              <w:divBdr>
                <w:top w:space="0" w:sz="0" w:color="auto" w:val="none"/>
                <w:left w:space="0" w:sz="0" w:color="auto" w:val="none"/>
                <w:bottom w:space="0" w:sz="0" w:color="auto" w:val="none"/>
                <w:right w:space="0" w:sz="0" w:color="auto" w:val="none"/>
              </w:divBdr>
              <w:divsChild>
                <w:div w:id="1698847844">
                  <w:marLeft w:val="3750"/>
                  <w:marRight w:val="0"/>
                  <w:marTop w:val="0"/>
                  <w:marBottom w:val="300"/>
                  <w:divBdr>
                    <w:top w:space="0" w:sz="0" w:color="auto" w:val="none"/>
                    <w:left w:space="0" w:sz="0" w:color="auto" w:val="none"/>
                    <w:bottom w:space="0" w:sz="0" w:color="auto" w:val="none"/>
                    <w:right w:space="0" w:sz="0" w:color="auto" w:val="none"/>
                  </w:divBdr>
                  <w:divsChild>
                    <w:div w:id="1129202128">
                      <w:marLeft w:val="0"/>
                      <w:marRight w:val="0"/>
                      <w:marTop w:val="0"/>
                      <w:marBottom w:val="0"/>
                      <w:divBdr>
                        <w:top w:space="0" w:sz="0" w:color="auto" w:val="none"/>
                        <w:left w:space="0" w:sz="0" w:color="auto" w:val="none"/>
                        <w:bottom w:space="0" w:sz="0" w:color="auto" w:val="none"/>
                        <w:right w:space="0" w:sz="0" w:color="auto" w:val="none"/>
                      </w:divBdr>
                      <w:divsChild>
                        <w:div w:id="405080246">
                          <w:marLeft w:val="0"/>
                          <w:marRight w:val="0"/>
                          <w:marTop w:val="0"/>
                          <w:marBottom w:val="0"/>
                          <w:divBdr>
                            <w:top w:space="0" w:sz="0" w:color="auto" w:val="none"/>
                            <w:left w:space="0" w:sz="0" w:color="auto" w:val="none"/>
                            <w:bottom w:space="0" w:sz="0" w:color="auto" w:val="none"/>
                            <w:right w:space="0" w:sz="0" w:color="auto" w:val="none"/>
                          </w:divBdr>
                          <w:divsChild>
                            <w:div w:id="1698658463">
                              <w:marLeft w:val="0"/>
                              <w:marRight w:val="0"/>
                              <w:marTop w:val="0"/>
                              <w:marBottom w:val="0"/>
                              <w:divBdr>
                                <w:top w:space="0" w:sz="0" w:color="auto" w:val="none"/>
                                <w:left w:space="0" w:sz="0" w:color="auto" w:val="none"/>
                                <w:bottom w:space="0" w:sz="0" w:color="auto" w:val="none"/>
                                <w:right w:space="0" w:sz="0" w:color="auto" w:val="none"/>
                              </w:divBdr>
                              <w:divsChild>
                                <w:div w:id="1597667946">
                                  <w:marLeft w:val="0"/>
                                  <w:marRight w:val="0"/>
                                  <w:marTop w:val="0"/>
                                  <w:marBottom w:val="0"/>
                                  <w:divBdr>
                                    <w:top w:space="0" w:sz="0" w:color="auto" w:val="none"/>
                                    <w:left w:space="0" w:sz="0" w:color="auto" w:val="none"/>
                                    <w:bottom w:space="0" w:sz="0" w:color="auto" w:val="none"/>
                                    <w:right w:space="0" w:sz="0" w:color="auto" w:val="none"/>
                                  </w:divBdr>
                                  <w:divsChild>
                                    <w:div w:id="469247782">
                                      <w:marLeft w:val="0"/>
                                      <w:marRight w:val="0"/>
                                      <w:marTop w:val="0"/>
                                      <w:marBottom w:val="0"/>
                                      <w:divBdr>
                                        <w:top w:space="0" w:sz="0" w:color="auto" w:val="none"/>
                                        <w:left w:space="0" w:sz="0" w:color="auto" w:val="none"/>
                                        <w:bottom w:space="0" w:sz="0" w:color="auto" w:val="none"/>
                                        <w:right w:space="0" w:sz="0" w:color="auto" w:val="none"/>
                                      </w:divBdr>
                                      <w:divsChild>
                                        <w:div w:id="2098398439">
                                          <w:marLeft w:val="0"/>
                                          <w:marRight w:val="0"/>
                                          <w:marTop w:val="0"/>
                                          <w:marBottom w:val="0"/>
                                          <w:divBdr>
                                            <w:top w:space="0" w:sz="0" w:color="auto" w:val="none"/>
                                            <w:left w:space="0" w:sz="0" w:color="auto" w:val="none"/>
                                            <w:bottom w:space="0" w:sz="0" w:color="auto" w:val="none"/>
                                            <w:right w:space="0" w:sz="0" w:color="auto" w:val="none"/>
                                          </w:divBdr>
                                        </w:div>
                                        <w:div w:id="618411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St-399/2016</izvorni_sadrzaj>
    <derivirana_varijabla naziv="DomainObject.Predmet.OznakaBroj_1">St-399/2016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AVICENA SOFTWARE d.o.o. za izradu informacijskih sustava</izvorni_sadrzaj>
    <derivirana_varijabla naziv="DomainObject.Predmet.ProtustrankaFormated_1">  AVICENA SOFTWARE d.o.o. za izradu informacijskih sustava</derivirana_varijabla>
  </DomainObject.Predmet.ProtustrankaFormated>
  <DomainObject.Predmet.ProtustrankaFormatedOIB>
    <izvorni_sadrzaj>  AVICENA SOFTWARE d.o.o. za izradu informacijskih sustava, OIB 56318527263</izvorni_sadrzaj>
    <derivirana_varijabla naziv="DomainObject.Predmet.ProtustrankaFormatedOIB_1">  AVICENA SOFTWARE d.o.o. za izradu informacijskih sustava, OIB 56318527263</derivirana_varijabla>
  </DomainObject.Predmet.ProtustrankaFormatedOIB>
  <DomainObject.Predmet.ProtustrankaFormatedWithAdress>
    <izvorni_sadrzaj> AVICENA SOFTWARE d.o.o. za izradu informacijskih sustava, Mažuranićevo šetalište 37, 21000 Split</izvorni_sadrzaj>
    <derivirana_varijabla naziv="DomainObject.Predmet.ProtustrankaFormatedWithAdress_1"> AVICENA SOFTWARE d.o.o. za izradu informacijskih sustava, Mažuranićevo šetalište 37, 21000 Split</derivirana_varijabla>
  </DomainObject.Predmet.ProtustrankaFormatedWithAdress>
  <DomainObject.Predmet.ProtustrankaFormatedWithAdressOIB>
    <izvorni_sadrzaj> AVICENA SOFTWARE d.o.o. za izradu informacijskih sustava, OIB 56318527263, Mažuranićevo šetalište 37, 21000 Split</izvorni_sadrzaj>
    <derivirana_varijabla naziv="DomainObject.Predmet.ProtustrankaFormatedWithAdressOIB_1"> AVICENA SOFTWARE d.o.o. za izradu informacijskih sustava, OIB 56318527263, Mažuranićevo šetalište 37, 21000 Split</derivirana_varijabla>
  </DomainObject.Predmet.ProtustrankaFormatedWithAdressOIB>
  <DomainObject.Predmet.ProtustrankaWithAdress>
    <izvorni_sadrzaj>AVICENA SOFTWARE d.o.o. za izradu informacijskih sustava Mažuranićevo šetalište 37, 21000 Split</izvorni_sadrzaj>
    <derivirana_varijabla naziv="DomainObject.Predmet.ProtustrankaWithAdress_1">AVICENA SOFTWARE d.o.o. za izradu informacijskih sustava Mažuranićevo šetalište 37, 21000 Split</derivirana_varijabla>
  </DomainObject.Predmet.ProtustrankaWithAdress>
  <DomainObject.Predmet.ProtustrankaWithAdressOIB>
    <izvorni_sadrzaj>AVICENA SOFTWARE d.o.o. za izradu informacijskih sustava, OIB 56318527263, Mažuranićevo šetalište 37, 21000 Split</izvorni_sadrzaj>
    <derivirana_varijabla naziv="DomainObject.Predmet.ProtustrankaWithAdressOIB_1">AVICENA SOFTWARE d.o.o. za izradu informacijskih sustava, OIB 56318527263, Mažuranićevo šetalište 37, 21000 Split</derivirana_varijabla>
  </DomainObject.Predmet.ProtustrankaWithAdressOIB>
  <DomainObject.Predmet.ProtustrankaNazivFormated>
    <izvorni_sadrzaj>AVICENA SOFTWARE d.o.o. za izradu informacijskih sustava</izvorni_sadrzaj>
    <derivirana_varijabla naziv="DomainObject.Predmet.ProtustrankaNazivFormated_1">AVICENA SOFTWARE d.o.o. za izradu informacijskih sustava</derivirana_varijabla>
  </DomainObject.Predmet.ProtustrankaNazivFormated>
  <DomainObject.Predmet.ProtustrankaNazivFormatedOIB>
    <izvorni_sadrzaj>AVICENA SOFTWARE d.o.o. za izradu informacijskih sustava, OIB 56318527263</izvorni_sadrzaj>
    <derivirana_varijabla naziv="DomainObject.Predmet.ProtustrankaNazivFormatedOIB_1">AVICENA SOFTWARE d.o.o. za izradu informacijskih sustava, OIB 56318527263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57721.01</izvorni_sadrzaj>
    <derivirana_varijabla naziv="DomainObject.Predmet.TrenutnaVrijednost_1">57721.01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AVICENA SOFTWARE d.o.o. za izradu informacijskih sustava</item>
    </izvorni_sadrzaj>
    <derivirana_varijabla naziv="DomainObject.Predmet.ProtuStrankaListFormated_1">
      <item>AVICENA SOFTWARE d.o.o. za izradu informacijskih sustava</item>
    </derivirana_varijabla>
  </DomainObject.Predmet.ProtuStrankaListFormated>
  <DomainObject.Predmet.ProtuStrankaListFormatedOIB>
    <izvorni_sadrzaj>
      <item>AVICENA SOFTWARE d.o.o. za izradu informacijskih sustava, OIB 56318527263</item>
    </izvorni_sadrzaj>
    <derivirana_varijabla naziv="DomainObject.Predmet.ProtuStrankaListFormatedOIB_1">
      <item>AVICENA SOFTWARE d.o.o. za izradu informacijskih sustava, OIB 56318527263</item>
    </derivirana_varijabla>
  </DomainObject.Predmet.ProtuStrankaListFormatedOIB>
  <DomainObject.Predmet.ProtuStrankaListFormatedWithAdress>
    <izvorni_sadrzaj>
      <item>AVICENA SOFTWARE d.o.o. za izradu informacijskih sustava, Mažuranićevo šetalište 37, 21000 Split</item>
    </izvorni_sadrzaj>
    <derivirana_varijabla naziv="DomainObject.Predmet.ProtuStrankaListFormatedWithAdress_1">
      <item>AVICENA SOFTWARE d.o.o. za izradu informacijskih sustava, Mažuranićevo šetalište 37, 21000 Split</item>
    </derivirana_varijabla>
  </DomainObject.Predmet.ProtuStrankaListFormatedWithAdress>
  <DomainObject.Predmet.ProtuStrankaListFormatedWithAdressOIB>
    <izvorni_sadrzaj>
      <item>AVICENA SOFTWARE d.o.o. za izradu informacijskih sustava, OIB 56318527263, Mažuranićevo šetalište 37, 21000 Split</item>
    </izvorni_sadrzaj>
    <derivirana_varijabla naziv="DomainObject.Predmet.ProtuStrankaListFormatedWithAdressOIB_1">
      <item>AVICENA SOFTWARE d.o.o. za izradu informacijskih sustava, OIB 56318527263, Mažuranićevo šetalište 37, 21000 Split</item>
    </derivirana_varijabla>
  </DomainObject.Predmet.ProtuStrankaListFormatedWithAdressOIB>
  <DomainObject.Predmet.ProtuStrankaListNazivFormated>
    <izvorni_sadrzaj>
      <item>AVICENA SOFTWARE d.o.o. za izradu informacijskih sustava</item>
    </izvorni_sadrzaj>
    <derivirana_varijabla naziv="DomainObject.Predmet.ProtuStrankaListNazivFormated_1">
      <item>AVICENA SOFTWARE d.o.o. za izradu informacijskih sustava</item>
    </derivirana_varijabla>
  </DomainObject.Predmet.ProtuStrankaListNazivFormated>
  <DomainObject.Predmet.ProtuStrankaListNazivFormatedOIB>
    <izvorni_sadrzaj>
      <item>AVICENA SOFTWARE d.o.o. za izradu informacijskih sustava, OIB 56318527263</item>
    </izvorni_sadrzaj>
    <derivirana_varijabla naziv="DomainObject.Predmet.ProtuStrankaListNazivFormatedOIB_1">
      <item>AVICENA SOFTWARE d.o.o. za izradu informacijskih sustava, OIB 56318527263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AVICENA SOFTWARE d.o.o. za izradu informacijskih sustava</izvorni_sadrzaj>
    <derivirana_varijabla naziv="DomainObject.Predmet.ProtustrankaIDrugi_1">AVICENA SOFTWARE d.o.o. za izradu informacijskih sustava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AVICENA SOFTWARE d.o.o. za izradu informacijskih sustava, OIB 56318527263, Mažuranićevo šetalište 37, 21000 Split</izvorni_sadrzaj>
    <derivirana_varijabla naziv="DomainObject.Predmet.ProtustrankaIDrugiAdressOIB_1">AVICENA SOFTWARE d.o.o. za izradu informacijskih sustava, OIB 56318527263, Mažuranićevo šetalište 37,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AVICENA SOFTWARE d.o.o. za izradu informacijskih sustava</item>
      <item>FINANCIJSKA AGENCIJA, RC SPLIT</item>
    </izvorni_sadrzaj>
    <derivirana_varijabla naziv="DomainObject.Predmet.SudioniciListNaziv_1">
      <item>AVICENA SOFTWARE d.o.o. za izradu informacijskih sustava</item>
      <item>FINANCIJSKA AGENCIJA, RC SPLIT</item>
    </derivirana_varijabla>
  </DomainObject.Predmet.SudioniciListNaziv>
  <DomainObject.Predmet.SudioniciListAdressOIB>
    <izvorni_sadrzaj>
      <item>AVICENA SOFTWARE d.o.o. za izradu informacijskih sustava, OIB 56318527263, Mažuranićevo šetalište 37,21000 Split</item>
      <item>FINANCIJSKA AGENCIJA, RC SPLIT, OIB 85821130368, Mažuranićevo šetalište 24 b,21000 Split</item>
    </izvorni_sadrzaj>
    <derivirana_varijabla naziv="DomainObject.Predmet.SudioniciListAdressOIB_1">
      <item>AVICENA SOFTWARE d.o.o. za izradu informacijskih sustava, OIB 56318527263, Mažuranićevo šetalište 37,21000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56318527263</item>
      <item>, OIB 85821130368</item>
    </izvorni_sadrzaj>
    <derivirana_varijabla naziv="DomainObject.Predmet.SudioniciListNazivOIB_1">
      <item>, OIB 56318527263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5119</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2016-09-21T10:25:00Z</dcterms:created>
  <dc:creator>Katarina Mikulić</dc:creator>
  <cp:lastModifiedBy>Ana Golub Gruić</cp:lastModifiedBy>
  <cp:lastPrinted>2016-09-21T12:21:00Z</cp:lastPrinted>
  <dcterms:modified xmlns:xsi="http://www.w3.org/2001/XMLSchema-instance" xsi:type="dcterms:W3CDTF">2016-09-22T12:48:00Z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