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d30bad" w14:paraId="dd30bad" w:rsidRDefault="00995CE7" w:rsidP="00995CE7" w:rsidR="00995CE7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>
        <w:rPr>
          <w:rFonts w:cs="Times New Roman" w:eastAsia="Times New Roman"/>
          <w:noProof/>
          <w:szCs w:val="20"/>
        </w:rPr>
        <w:drawing>
          <wp:inline distR="0" distL="0" distB="0" distT="0">
            <wp:extent cy="764540" cx="573405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4540" cx="573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95CE7" w:rsidP="00995CE7" w:rsidR="00995CE7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995CE7" w:rsidP="00995CE7" w:rsidR="00995CE7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995CE7" w:rsidP="00995CE7" w:rsidR="00995CE7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995CE7" w:rsidP="00995CE7" w:rsidR="00995CE7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995CE7" w:rsidP="00995CE7" w:rsidR="00995CE7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   I M E   R E P U B L I K E   H R V A T S K E</w:t>
      </w:r>
    </w:p>
    <w:p w:rsidRDefault="00995CE7" w:rsidP="00995CE7" w:rsidR="00995CE7">
      <w:pPr>
        <w:jc w:val="center"/>
        <w:rPr>
          <w:rFonts w:cs="Times New Roman" w:eastAsia="Times New Roman"/>
          <w:szCs w:val="24"/>
        </w:rPr>
      </w:pPr>
    </w:p>
    <w:p w:rsidRDefault="00995CE7" w:rsidP="00995CE7" w:rsidR="00995CE7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J E Š E NJ E</w:t>
      </w:r>
    </w:p>
    <w:p w:rsidRDefault="00995CE7" w:rsidP="00995CE7" w:rsidR="00995CE7">
      <w:pPr>
        <w:rPr>
          <w:rFonts w:cs="Times New Roman" w:eastAsia="Times New Roman"/>
          <w:szCs w:val="24"/>
        </w:rPr>
      </w:pPr>
    </w:p>
    <w:p w:rsidRDefault="00995CE7" w:rsidP="00995CE7" w:rsidR="00995CE7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Trgovački sud u Pazinu, po sudskoj savjetnici Mihaeli Kaligari,</w:t>
      </w:r>
      <w:r>
        <w:t xml:space="preserve"> </w:t>
      </w:r>
      <w:r>
        <w:rPr>
          <w:rFonts w:cs="Times New Roman" w:eastAsia="Times New Roman"/>
          <w:szCs w:val="24"/>
        </w:rPr>
        <w:t xml:space="preserve">u skraćenom stečajnom postupku nad pravnom osobom (dužnikom) </w:t>
      </w:r>
      <w:r>
        <w:rPr>
          <w:rFonts w:cs="Times New Roman" w:eastAsia="Times New Roman"/>
        </w:rPr>
        <w:t xml:space="preserve">TROKUT POZITIVA j. d. o. o. Pula, Zadarska 3, OIB </w:t>
      </w:r>
      <w:r w:rsidRPr="00995CE7">
        <w:rPr>
          <w:rFonts w:cs="Times New Roman" w:eastAsia="Times New Roman"/>
        </w:rPr>
        <w:t>78411786998</w:t>
      </w:r>
      <w:r>
        <w:rPr>
          <w:rFonts w:cs="Times New Roman" w:eastAsia="Times New Roman"/>
        </w:rPr>
        <w:t xml:space="preserve">, MBS </w:t>
      </w:r>
      <w:r w:rsidRPr="00995CE7">
        <w:rPr>
          <w:rFonts w:cs="Times New Roman" w:eastAsia="Times New Roman"/>
        </w:rPr>
        <w:t>040333641</w:t>
      </w:r>
      <w:r>
        <w:rPr>
          <w:rFonts w:cs="Times New Roman" w:eastAsia="Times New Roman"/>
          <w:szCs w:val="24"/>
        </w:rPr>
        <w:t xml:space="preserve">, </w:t>
      </w:r>
      <w:r w:rsidR="008B2CFE">
        <w:rPr>
          <w:rFonts w:cs="Times New Roman" w:eastAsia="Times New Roman"/>
          <w:szCs w:val="24"/>
        </w:rPr>
        <w:t>4</w:t>
      </w:r>
      <w:r>
        <w:rPr>
          <w:rFonts w:cs="Times New Roman" w:eastAsia="Times New Roman"/>
          <w:szCs w:val="24"/>
        </w:rPr>
        <w:t>. svibnja 2017.</w:t>
      </w:r>
    </w:p>
    <w:p w:rsidRDefault="00995CE7" w:rsidP="00995CE7" w:rsidR="00995CE7">
      <w:pPr>
        <w:rPr>
          <w:rFonts w:cs="Times New Roman" w:eastAsia="Times New Roman"/>
          <w:szCs w:val="24"/>
        </w:rPr>
      </w:pPr>
    </w:p>
    <w:p w:rsidRDefault="00995CE7" w:rsidP="00995CE7" w:rsidR="00995CE7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i j e š i o   j e</w:t>
      </w:r>
    </w:p>
    <w:p w:rsidRDefault="00995CE7" w:rsidP="00995CE7" w:rsidR="00995CE7">
      <w:pPr>
        <w:rPr>
          <w:rFonts w:cs="Times New Roman" w:eastAsia="Times New Roman"/>
          <w:szCs w:val="24"/>
        </w:rPr>
      </w:pPr>
    </w:p>
    <w:p w:rsidRDefault="00995CE7" w:rsidP="00995CE7" w:rsidR="00995CE7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I. Otvara se skraćeni stečajni postupak nad dužnikom </w:t>
      </w:r>
      <w:r>
        <w:rPr>
          <w:rFonts w:cs="Times New Roman" w:eastAsia="Times New Roman"/>
        </w:rPr>
        <w:t xml:space="preserve">TROKUT POZITIVA j. d. o. o. Pula, Zadarska 3, OIB </w:t>
      </w:r>
      <w:r w:rsidRPr="00995CE7">
        <w:rPr>
          <w:rFonts w:cs="Times New Roman" w:eastAsia="Times New Roman"/>
        </w:rPr>
        <w:t>78411786998</w:t>
      </w:r>
      <w:r>
        <w:rPr>
          <w:rFonts w:cs="Times New Roman" w:eastAsia="Times New Roman"/>
        </w:rPr>
        <w:t xml:space="preserve">, MBS </w:t>
      </w:r>
      <w:r w:rsidRPr="00995CE7">
        <w:rPr>
          <w:rFonts w:cs="Times New Roman" w:eastAsia="Times New Roman"/>
        </w:rPr>
        <w:t>040333641</w:t>
      </w:r>
      <w:r>
        <w:rPr>
          <w:rFonts w:cs="Times New Roman" w:eastAsia="Times New Roman"/>
          <w:szCs w:val="24"/>
        </w:rPr>
        <w:t>.</w:t>
      </w:r>
    </w:p>
    <w:p w:rsidRDefault="00995CE7" w:rsidP="00995CE7" w:rsidR="00995CE7">
      <w:pPr>
        <w:rPr>
          <w:rFonts w:cs="Times New Roman" w:eastAsia="Times New Roman"/>
          <w:szCs w:val="24"/>
        </w:rPr>
      </w:pPr>
    </w:p>
    <w:p w:rsidRDefault="00995CE7" w:rsidP="00995CE7" w:rsidR="00995CE7">
      <w:pPr>
        <w:ind w:firstLine="708"/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II. </w:t>
      </w:r>
      <w:r>
        <w:rPr>
          <w:rFonts w:cs="Times New Roman" w:eastAsia="Times New Roman"/>
          <w:szCs w:val="20"/>
        </w:rPr>
        <w:t>Za stečajnog upravitelja imenuje se Domagoj Repač iz Zagreba, Đorđićeva 24, OIB 24977406612.</w:t>
      </w:r>
    </w:p>
    <w:p w:rsidRDefault="00995CE7" w:rsidP="00995CE7" w:rsidR="00995CE7">
      <w:pPr>
        <w:rPr>
          <w:rFonts w:cs="Times New Roman" w:eastAsia="Times New Roman"/>
          <w:szCs w:val="24"/>
        </w:rPr>
      </w:pPr>
    </w:p>
    <w:p w:rsidRDefault="00995CE7" w:rsidP="00995CE7" w:rsidR="00995CE7">
      <w:pPr>
        <w:ind w:firstLine="708"/>
        <w:rPr>
          <w:rFonts w:cs="Times New Roman" w:eastAsia="Times New Roman"/>
          <w:szCs w:val="20"/>
        </w:rPr>
      </w:pPr>
      <w:r>
        <w:rPr>
          <w:rFonts w:eastAsia="Times New Roman"/>
          <w:szCs w:val="24"/>
        </w:rPr>
        <w:t xml:space="preserve">III. Nalaže se Financijskoj agenciji da </w:t>
      </w:r>
      <w:r>
        <w:rPr>
          <w:rFonts w:cs="Times New Roman" w:eastAsia="Times New Roman"/>
          <w:szCs w:val="20"/>
        </w:rPr>
        <w:t xml:space="preserve">naloži bankama prijenos ukupno zaplijenjenog iznosa predujma s računa dužnika </w:t>
      </w:r>
      <w:r>
        <w:rPr>
          <w:rFonts w:cs="Times New Roman" w:eastAsia="Times New Roman"/>
        </w:rPr>
        <w:t xml:space="preserve">TROKUT POZITIVA j. d. o. o. Pula, Zadarska 3, OIB </w:t>
      </w:r>
      <w:r w:rsidRPr="00995CE7">
        <w:rPr>
          <w:rFonts w:cs="Times New Roman" w:eastAsia="Times New Roman"/>
        </w:rPr>
        <w:t>78411786998</w:t>
      </w:r>
      <w:r>
        <w:rPr>
          <w:rFonts w:cs="Times New Roman" w:eastAsia="Times New Roman"/>
        </w:rPr>
        <w:t xml:space="preserve">, MBS </w:t>
      </w:r>
      <w:r w:rsidRPr="00995CE7">
        <w:rPr>
          <w:rFonts w:cs="Times New Roman" w:eastAsia="Times New Roman"/>
        </w:rPr>
        <w:t>040333641</w:t>
      </w:r>
      <w:r>
        <w:rPr>
          <w:rFonts w:cs="Times New Roman" w:eastAsia="Times New Roman"/>
          <w:szCs w:val="24"/>
        </w:rPr>
        <w:t xml:space="preserve">, </w:t>
      </w:r>
      <w:r>
        <w:rPr>
          <w:rFonts w:cs="Times New Roman" w:eastAsia="Times New Roman"/>
          <w:szCs w:val="20"/>
        </w:rPr>
        <w:t>na račun suda, u Fond za namirenje troškova stečajnog postupka, HR 4323900011300029763, poziv na broj 3333-</w:t>
      </w:r>
      <w:r w:rsidR="00AB1BB0">
        <w:rPr>
          <w:rFonts w:cs="Times New Roman" w:eastAsia="Times New Roman"/>
          <w:szCs w:val="20"/>
        </w:rPr>
        <w:t>113</w:t>
      </w:r>
      <w:r>
        <w:rPr>
          <w:rFonts w:cs="Times New Roman" w:eastAsia="Times New Roman"/>
          <w:szCs w:val="20"/>
        </w:rPr>
        <w:t>-2017, i da obustavi daljnju pljenidbu do iznosa od 5.000,00 kn.</w:t>
      </w:r>
    </w:p>
    <w:p w:rsidRDefault="00995CE7" w:rsidP="00995CE7" w:rsidR="00995CE7">
      <w:pPr>
        <w:ind w:firstLine="709"/>
        <w:rPr>
          <w:rFonts w:cs="Times New Roman" w:eastAsia="Times New Roman"/>
          <w:szCs w:val="24"/>
        </w:rPr>
      </w:pPr>
    </w:p>
    <w:p w:rsidRDefault="00995CE7" w:rsidP="00995CE7" w:rsidR="00995CE7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IV. Zaključuje se skraćeni stečajni postupak nad dužnikom </w:t>
      </w:r>
      <w:r>
        <w:rPr>
          <w:rFonts w:cs="Times New Roman" w:eastAsia="Times New Roman"/>
        </w:rPr>
        <w:t xml:space="preserve">TROKUT POZITIVA j. d. o. o. Pula, Zadarska 3, OIB </w:t>
      </w:r>
      <w:r w:rsidRPr="00995CE7">
        <w:rPr>
          <w:rFonts w:cs="Times New Roman" w:eastAsia="Times New Roman"/>
        </w:rPr>
        <w:t>78411786998</w:t>
      </w:r>
      <w:r>
        <w:rPr>
          <w:rFonts w:cs="Times New Roman" w:eastAsia="Times New Roman"/>
        </w:rPr>
        <w:t xml:space="preserve">, MBS </w:t>
      </w:r>
      <w:r w:rsidRPr="00995CE7">
        <w:rPr>
          <w:rFonts w:cs="Times New Roman" w:eastAsia="Times New Roman"/>
        </w:rPr>
        <w:t>040333641</w:t>
      </w:r>
      <w:r>
        <w:rPr>
          <w:rFonts w:cs="Times New Roman" w:eastAsia="Times New Roman"/>
          <w:szCs w:val="24"/>
        </w:rPr>
        <w:t>.</w:t>
      </w:r>
    </w:p>
    <w:p w:rsidRDefault="00995CE7" w:rsidP="00995CE7" w:rsidR="00995CE7">
      <w:pPr>
        <w:ind w:firstLine="709"/>
        <w:rPr>
          <w:rFonts w:cs="Times New Roman" w:eastAsia="Times New Roman"/>
          <w:szCs w:val="24"/>
        </w:rPr>
      </w:pPr>
    </w:p>
    <w:p w:rsidRDefault="00995CE7" w:rsidP="00995CE7" w:rsidR="00995CE7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V. Ovo rješenje objavit će se na mrežnoj stranici e-Oglasna ploča sudova i po pravomoćnosti dostaviti sudskom registru ovog suda radi brisanja dužnika </w:t>
      </w:r>
      <w:r>
        <w:rPr>
          <w:rFonts w:cs="Times New Roman" w:eastAsia="Times New Roman"/>
        </w:rPr>
        <w:t xml:space="preserve">TROKUT POZITIVA j. d. o. o. Pula, Zadarska 3, OIB </w:t>
      </w:r>
      <w:r w:rsidRPr="00995CE7">
        <w:rPr>
          <w:rFonts w:cs="Times New Roman" w:eastAsia="Times New Roman"/>
        </w:rPr>
        <w:t>78411786998</w:t>
      </w:r>
      <w:r>
        <w:rPr>
          <w:rFonts w:cs="Times New Roman" w:eastAsia="Times New Roman"/>
        </w:rPr>
        <w:t xml:space="preserve">, MBS </w:t>
      </w:r>
      <w:r w:rsidRPr="00995CE7">
        <w:rPr>
          <w:rFonts w:cs="Times New Roman" w:eastAsia="Times New Roman"/>
        </w:rPr>
        <w:t>040333641</w:t>
      </w:r>
      <w:r>
        <w:rPr>
          <w:rFonts w:cs="Times New Roman" w:eastAsia="Times New Roman"/>
          <w:szCs w:val="24"/>
        </w:rPr>
        <w:t>.</w:t>
      </w:r>
    </w:p>
    <w:p w:rsidRDefault="00995CE7" w:rsidP="00995CE7" w:rsidR="00995CE7">
      <w:pPr>
        <w:ind w:firstLine="709"/>
        <w:rPr>
          <w:rFonts w:cs="Times New Roman" w:eastAsia="Times New Roman"/>
          <w:szCs w:val="24"/>
        </w:rPr>
      </w:pPr>
    </w:p>
    <w:p w:rsidRDefault="00995CE7" w:rsidP="00995CE7" w:rsidR="00995CE7">
      <w:pPr>
        <w:rPr>
          <w:rFonts w:cs="Times New Roman" w:eastAsia="Times New Roman"/>
          <w:szCs w:val="24"/>
        </w:rPr>
      </w:pPr>
    </w:p>
    <w:p w:rsidRDefault="00995CE7" w:rsidP="00995CE7" w:rsidR="00995CE7">
      <w:pPr>
        <w:jc w:val="center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Obrazloženje</w:t>
      </w:r>
    </w:p>
    <w:p w:rsidRDefault="00995CE7" w:rsidP="00995CE7" w:rsidR="00995CE7">
      <w:pPr>
        <w:ind w:firstLine="708"/>
        <w:rPr>
          <w:rFonts w:cs="Times New Roman" w:eastAsia="Times New Roman"/>
          <w:szCs w:val="24"/>
        </w:rPr>
      </w:pPr>
    </w:p>
    <w:p w:rsidRDefault="00995CE7" w:rsidP="00995CE7" w:rsidR="00995CE7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22. veljače 2017. ovome sudu, na temelju čl. 429. st. 1. Stečajnog zakona (Narodne novine br. 71/15, nadalje SZ), zahtjev za provedbu skraćenog stečajnog postupka nad pravnom osobom (dužnikom) </w:t>
      </w:r>
      <w:r>
        <w:rPr>
          <w:rFonts w:cs="Times New Roman" w:eastAsia="Times New Roman"/>
        </w:rPr>
        <w:t>TROKUT POZITIVA j. d. o. o. Pula</w:t>
      </w:r>
      <w:r>
        <w:rPr>
          <w:rFonts w:cs="Times New Roman" w:eastAsia="Times New Roman"/>
          <w:szCs w:val="24"/>
        </w:rPr>
        <w:t>.</w:t>
      </w:r>
    </w:p>
    <w:p w:rsidRDefault="00995CE7" w:rsidP="00995CE7" w:rsidR="00995CE7">
      <w:pPr>
        <w:ind w:firstLine="708"/>
      </w:pPr>
      <w:r>
        <w:rPr>
          <w:rFonts w:eastAsiaTheme="minorHAnsi"/>
          <w:lang w:eastAsia="en-US"/>
        </w:rPr>
        <w:t xml:space="preserve">Kako su za to bile ispunjene pretpostavke predviđene čl. 428. SZ-a, i to da dužnik </w:t>
      </w:r>
      <w:r>
        <w:t>nema zaposlenih, da u Očevidniku redoslijeda osnova za plaćanje ima evidentirane neizvršene osnove za plaćanje u neprekinutom razdoblju od 120 dana (dužnik je na dan 20. veljače 2017. imao neizvršene osnove za plaćanje u neprekinutom razdoblju od 120 dana u ukupnom iznosu 48.084,27 kn) i da za dužnika nisu ispunjene pretpostavke za pokretanje drugog postupka radi brisanja iz sudskog registra, što je utvrđeno uvidom u zahtjev Financijske agencije i izvadak iz sudskog registra za dužnika (listovi 1-2 spisa)</w:t>
      </w:r>
      <w:r>
        <w:rPr>
          <w:rFonts w:eastAsiaTheme="minorHAnsi"/>
          <w:lang w:eastAsia="en-US"/>
        </w:rPr>
        <w:t xml:space="preserve">, sud je, sukladno čl. 430. SZ-a, 24. veljače </w:t>
      </w:r>
      <w:r>
        <w:rPr>
          <w:rFonts w:eastAsiaTheme="minorHAnsi"/>
          <w:lang w:eastAsia="en-US"/>
        </w:rPr>
        <w:lastRenderedPageBreak/>
        <w:t>2017.</w:t>
      </w:r>
      <w:r>
        <w:rPr>
          <w:rFonts w:cs="Times New Roman" w:eastAsia="Times New Roman"/>
          <w:szCs w:val="24"/>
        </w:rPr>
        <w:t xml:space="preserve"> na mrežnoj stranici e-Oglasna ploča sudova objavio oglas posl. br. 11 St-113/2017-3 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SZ-a, kao i poziv vjerovnicima dužnika da najkasnije u roku od 45 dana od objave oglasa predlože otvaranje stečajnog postupka nad dužnikom, sve uz upozorenje o pravnim posljedicama nepodnošenja prijedloga za otvaranje stečajnog postupka iz čl. 431. SZ-a.</w:t>
      </w:r>
    </w:p>
    <w:p w:rsidRDefault="00995CE7" w:rsidP="00995CE7" w:rsidR="00995CE7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Osoba ovlaštena za zastupanje dužnika po zakonu u roku od 15 dana nije podnijela javnobilježnički ovjerovljeni popis imovine i obveza dužnika te u roku od 45 dana nijedan vjerovnik nije predložio otvaranje stečajnoga postupka nad dužnikom i nije predujmio sredstva za pokriće troškova toga postupka, pa se prema odredbi čl. 431. st. 1. SZ-a smatra da je dužnik nesposoban za plaćanje. </w:t>
      </w:r>
    </w:p>
    <w:p w:rsidRDefault="00995CE7" w:rsidP="00995CE7" w:rsidR="00995CE7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Slijedom navedenog, na temelju odredbi čl. 431. i čl. 432. SZ-a vezano uz čl. 131., čl. 132. te čl. 286. SZ-a, odlučeno je kao u t. I. i II. te t. IV. i V. izreke rješenja.</w:t>
      </w:r>
    </w:p>
    <w:p w:rsidRDefault="00995CE7" w:rsidP="00995CE7" w:rsidR="00995CE7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Prijenos zaplijenjenog iznosa predujma na račun suda, kao u t. III. izreke rješenja, određen je na temelju čl. 112. st. 6. SZ-a, vezano uz čl. 131., čl. 132. te čl. 286. SZ-a.</w:t>
      </w:r>
    </w:p>
    <w:p w:rsidRDefault="00995CE7" w:rsidP="00995CE7" w:rsidR="00995CE7">
      <w:pPr>
        <w:rPr>
          <w:rFonts w:cs="Times New Roman" w:eastAsia="Times New Roman"/>
          <w:szCs w:val="24"/>
        </w:rPr>
      </w:pPr>
    </w:p>
    <w:p w:rsidRDefault="00995CE7" w:rsidP="00995CE7" w:rsidR="00995CE7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U Pazinu </w:t>
      </w:r>
      <w:r w:rsidR="008B2CFE">
        <w:rPr>
          <w:rFonts w:cs="Times New Roman" w:eastAsia="Times New Roman"/>
          <w:szCs w:val="24"/>
        </w:rPr>
        <w:t>4</w:t>
      </w:r>
      <w:r>
        <w:rPr>
          <w:rFonts w:cs="Times New Roman" w:eastAsia="Times New Roman"/>
          <w:szCs w:val="24"/>
        </w:rPr>
        <w:t xml:space="preserve">. svibnja 2017. </w:t>
      </w:r>
    </w:p>
    <w:p w:rsidRDefault="00995CE7" w:rsidP="00995CE7" w:rsidR="00995CE7">
      <w:pPr>
        <w:rPr>
          <w:rFonts w:cs="Times New Roman" w:eastAsia="Times New Roman"/>
          <w:szCs w:val="24"/>
        </w:rPr>
      </w:pPr>
    </w:p>
    <w:p w:rsidRDefault="00995CE7" w:rsidP="00995CE7" w:rsidR="00995CE7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Sudska savjetnica</w:t>
      </w:r>
    </w:p>
    <w:p w:rsidRDefault="00995CE7" w:rsidP="00995CE7" w:rsidR="00995CE7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Mihaela Kaligari</w:t>
      </w:r>
      <w:r w:rsidR="00AB1BB0">
        <w:rPr>
          <w:rFonts w:cs="Times New Roman" w:eastAsia="Times New Roman"/>
          <w:szCs w:val="24"/>
        </w:rPr>
        <w:t xml:space="preserve">, v. r. </w:t>
      </w:r>
    </w:p>
    <w:p w:rsidRDefault="00995CE7" w:rsidP="00995CE7" w:rsidR="00995CE7">
      <w:pPr>
        <w:jc w:val="left"/>
        <w:rPr>
          <w:rFonts w:cs="Times New Roman" w:eastAsia="Times New Roman"/>
          <w:szCs w:val="24"/>
        </w:rPr>
      </w:pPr>
    </w:p>
    <w:p w:rsidRDefault="00995CE7" w:rsidP="00995CE7" w:rsidR="00995CE7">
      <w:pPr>
        <w:jc w:val="left"/>
        <w:rPr>
          <w:rFonts w:cs="Times New Roman" w:eastAsia="Times New Roman"/>
          <w:szCs w:val="24"/>
        </w:rPr>
      </w:pPr>
    </w:p>
    <w:p w:rsidRDefault="00995CE7" w:rsidP="00995CE7" w:rsidR="00995CE7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UPUTA O PRAVNOM LIJEKU</w:t>
      </w:r>
    </w:p>
    <w:p w:rsidRDefault="00995CE7" w:rsidP="00995CE7" w:rsidR="00995CE7">
      <w:pPr>
        <w:ind w:firstLine="708"/>
        <w:rPr>
          <w:rFonts w:cs="Times New Roman" w:eastAsia="Times New Roman"/>
          <w:szCs w:val="24"/>
        </w:rPr>
      </w:pPr>
      <w:r>
        <w:t>Protiv rješenja sudskog savjetnika dopuštena je žalba u roku od osam dana od dostave rješenja, a dostava se smatra obavljenom istekom osmog dana od dana objave rješenja na mrežnoj stranici e-Oglasna ploča sudova (čl. 12. st. 1. i 2. SZ-a). Žalba se podnosi putem ovog suda u dovoljnom broju primjeraka za sud i protivnu stranu, a o žalbi odlučuje sudac pojedinac ovog suda</w:t>
      </w:r>
      <w:r>
        <w:rPr>
          <w:rFonts w:cs="Times New Roman" w:eastAsia="Times New Roman"/>
          <w:szCs w:val="24"/>
        </w:rPr>
        <w:t>.</w:t>
      </w:r>
    </w:p>
    <w:p w:rsidRDefault="00995CE7" w:rsidP="00995CE7" w:rsidR="00995CE7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SZ-a).</w:t>
      </w:r>
    </w:p>
    <w:p w:rsidRDefault="00995CE7" w:rsidP="00995CE7" w:rsidR="00995CE7">
      <w:pPr>
        <w:rPr>
          <w:rFonts w:cs="Times New Roman" w:eastAsia="Times New Roman"/>
          <w:szCs w:val="24"/>
        </w:rPr>
      </w:pPr>
    </w:p>
    <w:p w:rsidRDefault="00995CE7" w:rsidP="00995CE7" w:rsidR="00995CE7">
      <w:pPr>
        <w:rPr>
          <w:rFonts w:cs="Times New Roman" w:eastAsia="Times New Roman"/>
          <w:szCs w:val="24"/>
        </w:rPr>
      </w:pPr>
    </w:p>
    <w:p w:rsidRDefault="00995CE7" w:rsidP="00995CE7" w:rsidR="00995CE7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DNA:</w:t>
      </w:r>
    </w:p>
    <w:p w:rsidRDefault="00995CE7" w:rsidP="00995CE7" w:rsidR="00995CE7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Rijeka, Frana Kurelca 8,</w:t>
      </w:r>
    </w:p>
    <w:p w:rsidRDefault="00995CE7" w:rsidP="00995CE7" w:rsidR="00995CE7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</w:t>
      </w:r>
      <w:r>
        <w:rPr>
          <w:rFonts w:cs="Times New Roman" w:eastAsia="Times New Roman"/>
        </w:rPr>
        <w:t>TROKUT POZITIVA j. d. o. o. Pula, Zadarska 3</w:t>
      </w:r>
      <w:r>
        <w:rPr>
          <w:rFonts w:cs="Times New Roman" w:eastAsia="Times New Roman"/>
          <w:szCs w:val="24"/>
        </w:rPr>
        <w:t xml:space="preserve">, </w:t>
      </w:r>
    </w:p>
    <w:p w:rsidRDefault="00995CE7" w:rsidP="00995CE7" w:rsidR="00995CE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>
        <w:rPr>
          <w:rFonts w:cs="Times New Roman" w:eastAsia="Times New Roman"/>
          <w:szCs w:val="20"/>
        </w:rPr>
        <w:t xml:space="preserve">Područni ured Istra, Primorje, Lika, Ispostava Pazin, Pazin, M. B. Rašana 2/4, </w:t>
      </w:r>
    </w:p>
    <w:p w:rsidRDefault="00995CE7" w:rsidP="00995CE7" w:rsidR="00995CE7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 Županijsko državno odvjetništvo u Puli – Pola, Pula, Rovinjska 2,</w:t>
      </w:r>
    </w:p>
    <w:p w:rsidRDefault="00995CE7" w:rsidP="00995CE7" w:rsidR="00995CE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5. stečajni upravitelj </w:t>
      </w:r>
      <w:r>
        <w:rPr>
          <w:rFonts w:cs="Times New Roman" w:eastAsia="Times New Roman"/>
          <w:szCs w:val="20"/>
        </w:rPr>
        <w:t xml:space="preserve">Domagoj Repač, Zagreb, Đorđićeva 24, </w:t>
      </w:r>
    </w:p>
    <w:p w:rsidRDefault="00995CE7" w:rsidP="00995CE7" w:rsidR="00995CE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 (8 dana), </w:t>
      </w:r>
    </w:p>
    <w:p w:rsidRDefault="00995CE7" w:rsidP="00995CE7" w:rsidR="00995CE7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 (elektronski),</w:t>
      </w:r>
    </w:p>
    <w:p w:rsidRDefault="00995CE7" w:rsidP="00995CE7" w:rsidR="00995CE7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 (i elektronski).</w:t>
      </w:r>
    </w:p>
    <w:p w:rsidRDefault="00995CE7" w:rsidP="00995CE7" w:rsidR="00995CE7"/>
    <w:p w:rsidRDefault="00995CE7" w:rsidP="00995CE7" w:rsidR="00995CE7"/>
    <w:p w:rsidRDefault="00461A4C" w:rsidP="00995CE7" w:rsidR="00461A4C" w:rsidRPr="00995CE7"/>
    <w:sectPr w:rsidSect="00AF0530" w:rsidR="00461A4C" w:rsidRPr="00995CE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F6541" w:rsidP="006F6541" w:rsidR="006F6541">
      <w:r>
        <w:separator/>
      </w:r>
    </w:p>
  </w:endnote>
  <w:endnote w:id="0" w:type="continuationSeparator">
    <w:p w:rsidRDefault="006F6541" w:rsidP="006F6541" w:rsidR="006F654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F6541" w:rsidP="006F6541" w:rsidR="006F6541">
      <w:r>
        <w:separator/>
      </w:r>
    </w:p>
  </w:footnote>
  <w:footnote w:id="0" w:type="continuationSeparator">
    <w:p w:rsidRDefault="006F6541" w:rsidP="006F6541" w:rsidR="006F654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6541" w:rsidP="00AF0530" w:rsidR="00D16B63" w:rsidRPr="00970AE0">
    <w:pPr>
      <w:pStyle w:val="Zaglavlje"/>
      <w:jc w:val="right"/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AB1BB0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11 St-113/2017-4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6541" w:rsidP="00AF0530" w:rsidR="00D16B63" w:rsidRPr="00970AE0">
    <w:pPr>
      <w:pStyle w:val="Zaglavlje"/>
      <w:jc w:val="right"/>
    </w:pPr>
    <w:r>
      <w:rPr>
        <w:szCs w:val="24"/>
      </w:rPr>
      <w:t>11 St-113/2017-4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F3262"/>
    <w:rsid w:val="00461A4C"/>
    <w:rsid w:val="006F6541"/>
    <w:rsid w:val="008B2CFE"/>
    <w:rsid w:val="00995CE7"/>
    <w:rsid w:val="00AB1BB0"/>
    <w:rsid w:val="00DF3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F6541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F6541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6F6541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F654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F6541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F654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F6541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B1BB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B1BB0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AB1BB0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AB1BB0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AB1BB0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F6541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F6541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6F6541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F654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F6541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F654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F6541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B1BB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B1BB0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AB1BB0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AB1BB0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AB1BB0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6994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svibnja 2017.</izvorni_sadrzaj>
    <derivirana_varijabla naziv="DomainObject.DatumDonosenjaOdluke_1">4.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</izvorni_sadrzaj>
    <derivirana_varijabla naziv="DomainObject.Predmet.Broj_1">113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veljače 2017.</izvorni_sadrzaj>
    <derivirana_varijabla naziv="DomainObject.Predmet.DatumOsnivanja_1">22.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St-113/2017</izvorni_sadrzaj>
    <derivirana_varijabla naziv="DomainObject.Predmet.OznakaBroj_1">St-113/2017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TROKUT POZITIVA j.d.o.o. PULA</izvorni_sadrzaj>
    <derivirana_varijabla naziv="DomainObject.Predmet.ProtustrankaFormated_1">  TROKUT POZITIVA j.d.o.o. PULA</derivirana_varijabla>
  </DomainObject.Predmet.ProtustrankaFormated>
  <DomainObject.Predmet.ProtustrankaFormatedOIB>
    <izvorni_sadrzaj>  TROKUT POZITIVA j.d.o.o. PULA, OIB 78411786998</izvorni_sadrzaj>
    <derivirana_varijabla naziv="DomainObject.Predmet.ProtustrankaFormatedOIB_1">  TROKUT POZITIVA j.d.o.o. PULA, OIB 78411786998</derivirana_varijabla>
  </DomainObject.Predmet.ProtustrankaFormatedOIB>
  <DomainObject.Predmet.ProtustrankaFormatedWithAdress>
    <izvorni_sadrzaj> TROKUT POZITIVA j.d.o.o. PULA, Zadarska 3, 52100 Pula</izvorni_sadrzaj>
    <derivirana_varijabla naziv="DomainObject.Predmet.ProtustrankaFormatedWithAdress_1"> TROKUT POZITIVA j.d.o.o. PULA, Zadarska 3, 52100 Pula</derivirana_varijabla>
  </DomainObject.Predmet.ProtustrankaFormatedWithAdress>
  <DomainObject.Predmet.ProtustrankaFormatedWithAdressOIB>
    <izvorni_sadrzaj> TROKUT POZITIVA j.d.o.o. PULA, OIB 78411786998, Zadarska 3, 52100 Pula</izvorni_sadrzaj>
    <derivirana_varijabla naziv="DomainObject.Predmet.ProtustrankaFormatedWithAdressOIB_1"> TROKUT POZITIVA j.d.o.o. PULA, OIB 78411786998, Zadarska 3, 52100 Pula</derivirana_varijabla>
  </DomainObject.Predmet.ProtustrankaFormatedWithAdressOIB>
  <DomainObject.Predmet.ProtustrankaWithAdress>
    <izvorni_sadrzaj>TROKUT POZITIVA j.d.o.o. PULA Zadarska 3, 52100 Pula</izvorni_sadrzaj>
    <derivirana_varijabla naziv="DomainObject.Predmet.ProtustrankaWithAdress_1">TROKUT POZITIVA j.d.o.o. PULA Zadarska 3, 52100 Pula</derivirana_varijabla>
  </DomainObject.Predmet.ProtustrankaWithAdress>
  <DomainObject.Predmet.ProtustrankaWithAdressOIB>
    <izvorni_sadrzaj>TROKUT POZITIVA j.d.o.o. PULA, OIB 78411786998, Zadarska 3, 52100 Pula</izvorni_sadrzaj>
    <derivirana_varijabla naziv="DomainObject.Predmet.ProtustrankaWithAdressOIB_1">TROKUT POZITIVA j.d.o.o. PULA, OIB 78411786998, Zadarska 3, 52100 Pula</derivirana_varijabla>
  </DomainObject.Predmet.ProtustrankaWithAdressOIB>
  <DomainObject.Predmet.ProtustrankaNazivFormated>
    <izvorni_sadrzaj>TROKUT POZITIVA j.d.o.o. PULA</izvorni_sadrzaj>
    <derivirana_varijabla naziv="DomainObject.Predmet.ProtustrankaNazivFormated_1">TROKUT POZITIVA j.d.o.o. PULA</derivirana_varijabla>
  </DomainObject.Predmet.ProtustrankaNazivFormated>
  <DomainObject.Predmet.ProtustrankaNazivFormatedOIB>
    <izvorni_sadrzaj>TROKUT POZITIVA j.d.o.o. PULA, OIB 78411786998</izvorni_sadrzaj>
    <derivirana_varijabla naziv="DomainObject.Predmet.ProtustrankaNazivFormatedOIB_1">TROKUT POZITIVA j.d.o.o. PULA, OIB 78411786998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48084.27</izvorni_sadrzaj>
    <derivirana_varijabla naziv="DomainObject.Predmet.TrenutnaVrijednost_1">48084.27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Morena Brajuha</izvorni_sadrzaj>
    <derivirana_varijabla naziv="DomainObject.Predmet.Zapisnicar_1">Morena Brajuha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TROKUT POZITIVA j.d.o.o. PULA</item>
    </izvorni_sadrzaj>
    <derivirana_varijabla naziv="DomainObject.Predmet.ProtuStrankaListFormated_1">
      <item>TROKUT POZITIVA j.d.o.o. PULA</item>
    </derivirana_varijabla>
  </DomainObject.Predmet.ProtuStrankaListFormated>
  <DomainObject.Predmet.ProtuStrankaListFormatedOIB>
    <izvorni_sadrzaj>
      <item>TROKUT POZITIVA j.d.o.o. PULA, OIB 78411786998</item>
    </izvorni_sadrzaj>
    <derivirana_varijabla naziv="DomainObject.Predmet.ProtuStrankaListFormatedOIB_1">
      <item>TROKUT POZITIVA j.d.o.o. PULA, OIB 78411786998</item>
    </derivirana_varijabla>
  </DomainObject.Predmet.ProtuStrankaListFormatedOIB>
  <DomainObject.Predmet.ProtuStrankaListFormatedWithAdress>
    <izvorni_sadrzaj>
      <item>TROKUT POZITIVA j.d.o.o. PULA, Zadarska 3, 52100 Pula</item>
    </izvorni_sadrzaj>
    <derivirana_varijabla naziv="DomainObject.Predmet.ProtuStrankaListFormatedWithAdress_1">
      <item>TROKUT POZITIVA j.d.o.o. PULA, Zadarska 3, 52100 Pula</item>
    </derivirana_varijabla>
  </DomainObject.Predmet.ProtuStrankaListFormatedWithAdress>
  <DomainObject.Predmet.ProtuStrankaListFormatedWithAdressOIB>
    <izvorni_sadrzaj>
      <item>TROKUT POZITIVA j.d.o.o. PULA, OIB 78411786998, Zadarska 3, 52100 Pula</item>
    </izvorni_sadrzaj>
    <derivirana_varijabla naziv="DomainObject.Predmet.ProtuStrankaListFormatedWithAdressOIB_1">
      <item>TROKUT POZITIVA j.d.o.o. PULA, OIB 78411786998, Zadarska 3, 52100 Pula</item>
    </derivirana_varijabla>
  </DomainObject.Predmet.ProtuStrankaListFormatedWithAdressOIB>
  <DomainObject.Predmet.ProtuStrankaListNazivFormated>
    <izvorni_sadrzaj>
      <item>TROKUT POZITIVA j.d.o.o. PULA</item>
    </izvorni_sadrzaj>
    <derivirana_varijabla naziv="DomainObject.Predmet.ProtuStrankaListNazivFormated_1">
      <item>TROKUT POZITIVA j.d.o.o. PULA</item>
    </derivirana_varijabla>
  </DomainObject.Predmet.ProtuStrankaListNazivFormated>
  <DomainObject.Predmet.ProtuStrankaListNazivFormatedOIB>
    <izvorni_sadrzaj>
      <item>TROKUT POZITIVA j.d.o.o. PULA, OIB 78411786998</item>
    </izvorni_sadrzaj>
    <derivirana_varijabla naziv="DomainObject.Predmet.ProtuStrankaListNazivFormatedOIB_1">
      <item>TROKUT POZITIVA j.d.o.o. PULA, OIB 78411786998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svibnja 2017.</izvorni_sadrzaj>
    <derivirana_varijabla naziv="DomainObject.Datum_1">4.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TROKUT POZITIVA j.d.o.o. PULA</izvorni_sadrzaj>
    <derivirana_varijabla naziv="DomainObject.Predmet.ProtustrankaIDrugi_1">TROKUT POZITIVA j.d.o.o.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TROKUT POZITIVA j.d.o.o. PULA, OIB 78411786998, Zadarska 3, 52100 Pula</izvorni_sadrzaj>
    <derivirana_varijabla naziv="DomainObject.Predmet.ProtustrankaIDrugiAdressOIB_1">TROKUT POZITIVA j.d.o.o. PULA, OIB 78411786998, Zadarska 3,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TROKUT POZITIVA j.d.o.o. PULA</item>
    </izvorni_sadrzaj>
    <derivirana_varijabla naziv="DomainObject.Predmet.SudioniciListNaziv_1">
      <item>FINANCIJSKA AGENCIJA, RC RIJEKA, PODRUŽNICA PULA, PULA</item>
      <item>TROKUT POZITIVA j.d.o.o.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TROKUT POZITIVA j.d.o.o. PULA, OIB 78411786998, Zadarska 3,52100 Pula</item>
    </izvorni_sadrzaj>
    <derivirana_varijabla naziv="DomainObject.Predmet.SudioniciListAdressOIB_1">
      <item>FINANCIJSKA AGENCIJA, RC RIJEKA, PODRUŽNICA PULA, PULA, OIB 85821130368, Giardini 5,52100 Pula</item>
      <item>TROKUT POZITIVA j.d.o.o. PULA, OIB 78411786998, Zadarska 3,52100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78411786998</item>
    </izvorni_sadrzaj>
    <derivirana_varijabla naziv="DomainObject.Predmet.SudioniciListNazivOIB_1">
      <item>, OIB 85821130368</item>
      <item>, OIB 78411786998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Repač, OIB 24977406612, Đorđićeva 24, 10000 Zagreb</item>
    </izvorni_sadrzaj>
    <derivirana_varijabla naziv="DomainObject.Predmet.StecajniUpraviteljiListAddressOIB_1">
      <item>Domagoj Repač, OIB 24977406612, Đorđićeva 24,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791</properties:Words>
  <properties:Characters>4113</properties:Characters>
  <properties:Lines>95</properties:Lines>
  <properties:Paragraphs>33</properties:Paragraphs>
  <properties:TotalTime>7</properties:TotalTime>
  <properties:ScaleCrop>false</properties:ScaleCrop>
  <properties:LinksUpToDate>false</properties:LinksUpToDate>
  <properties:CharactersWithSpaces>4923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2017-04-27T10:44:00Z</dcterms:created>
  <dc:creator>Morena Brajuha</dc:creator>
  <dc:description/>
  <cp:keywords/>
  <cp:lastModifiedBy>Morena Brajuha</cp:lastModifiedBy>
  <cp:lastPrinted>2017-05-04T10:19:00Z</cp:lastPrinted>
  <dcterms:modified xmlns:xsi="http://www.w3.org/2001/XMLSchema-instance" xsi:type="dcterms:W3CDTF">2017-05-04T10:19:00Z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