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82cb6" w14:paraId="8a82cb6"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a</w:t>
      </w:r>
      <w:r w:rsidR="000E1F70">
        <w:rPr>
          <w:rStyle w:val="FontStyle42"/>
          <w:sz w:val="24"/>
          <w:szCs w:val="24"/>
        </w:rPr>
        <w:t xml:space="preserve"> Kolara,</w:t>
      </w:r>
      <w:r w:rsidRPr="003E7E31">
        <w:rPr>
          <w:rStyle w:val="FontStyle42"/>
          <w:sz w:val="24"/>
          <w:szCs w:val="24"/>
        </w:rPr>
        <w:t xml:space="preserve"> OIB: </w:t>
      </w:r>
      <w:r w:rsidR="000E1F70">
        <w:rPr>
          <w:rStyle w:val="FontStyle42"/>
          <w:sz w:val="24"/>
          <w:szCs w:val="24"/>
        </w:rPr>
        <w:t>53193453631 iz Velike Gorice, Trg maršala Tita 4,</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091A47">
        <w:rPr>
          <w:rStyle w:val="FontStyle42"/>
          <w:sz w:val="24"/>
          <w:szCs w:val="24"/>
        </w:rPr>
        <w:t>Willi</w:t>
      </w:r>
      <w:r w:rsidR="000E1F70">
        <w:rPr>
          <w:rStyle w:val="FontStyle42"/>
          <w:sz w:val="24"/>
          <w:szCs w:val="24"/>
        </w:rPr>
        <w:t>am</w:t>
      </w:r>
      <w:r w:rsidR="00091A47">
        <w:rPr>
          <w:rStyle w:val="FontStyle42"/>
          <w:sz w:val="24"/>
          <w:szCs w:val="24"/>
        </w:rPr>
        <w:t>om</w:t>
      </w:r>
      <w:r w:rsidR="000E1F70">
        <w:rPr>
          <w:rStyle w:val="FontStyle42"/>
          <w:sz w:val="24"/>
          <w:szCs w:val="24"/>
        </w:rPr>
        <w:t xml:space="preserve"> Kolarom iz Velike Gorice, Trg maršala Tita 4,</w:t>
      </w:r>
      <w:r w:rsidR="000E1F70" w:rsidRPr="003E7E31">
        <w:rPr>
          <w:rStyle w:val="FontStyle42"/>
          <w:sz w:val="24"/>
          <w:szCs w:val="24"/>
        </w:rPr>
        <w:t xml:space="preserve">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0E1F70">
        <w:rPr>
          <w:rStyle w:val="FontStyle42"/>
          <w:b/>
          <w:sz w:val="24"/>
          <w:szCs w:val="24"/>
        </w:rPr>
        <w:t>7</w:t>
      </w:r>
      <w:r w:rsidR="008A0930">
        <w:rPr>
          <w:rStyle w:val="FontStyle42"/>
          <w:b/>
          <w:sz w:val="24"/>
          <w:szCs w:val="24"/>
        </w:rPr>
        <w:t xml:space="preserve">. studenoga 2017. u </w:t>
      </w:r>
      <w:r w:rsidR="000E1F70">
        <w:rPr>
          <w:rStyle w:val="FontStyle42"/>
          <w:b/>
          <w:sz w:val="24"/>
          <w:szCs w:val="24"/>
        </w:rPr>
        <w:t>9,00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F1534">
        <w:rPr>
          <w:rStyle w:val="FontStyle42"/>
          <w:sz w:val="24"/>
          <w:szCs w:val="24"/>
        </w:rPr>
        <w:t>Willi</w:t>
      </w:r>
      <w:r w:rsidR="000E1F70">
        <w:rPr>
          <w:rStyle w:val="FontStyle42"/>
          <w:sz w:val="24"/>
          <w:szCs w:val="24"/>
        </w:rPr>
        <w:t>am Kolar iz Velike Gorice, Trg maršala Tita 4,</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w:t>
      </w:r>
      <w:r w:rsidR="00BF1534">
        <w:rPr>
          <w:rFonts w:eastAsiaTheme="minorEastAsia" w:cs="Times New Roman" w:hAnsi="Times New Roman" w:ascii="Times New Roman"/>
          <w:sz w:val="24"/>
          <w:szCs w:val="24"/>
          <w:lang w:eastAsia="hr-HR"/>
        </w:rPr>
        <w:t xml:space="preserve"> Sukladno čl. 257, st. 6. i čl</w:t>
      </w:r>
      <w:r w:rsidR="003E7E31" w:rsidRPr="003E7E31">
        <w:rPr>
          <w:rFonts w:eastAsiaTheme="minorEastAsia" w:cs="Times New Roman" w:hAnsi="Times New Roman" w:ascii="Times New Roman"/>
          <w:sz w:val="24"/>
          <w:szCs w:val="24"/>
          <w:lang w:eastAsia="hr-HR"/>
        </w:rPr>
        <w:t xml:space="preserve">. 258 Stečajnog zakona (Narodne novine 71/06), prijave vjerovnika koji propuste navedene rokove za podnošenje zahtjeva za dopunu ili izmjenu popisa, sud će odbaciti rješenjem. Ako se vjerovnik u roku od </w:t>
      </w:r>
      <w:r w:rsidR="003E7E31" w:rsidRPr="003E7E31">
        <w:rPr>
          <w:rFonts w:eastAsiaTheme="minorEastAsia" w:cs="Times New Roman" w:hAnsi="Times New Roman" w:ascii="Times New Roman"/>
          <w:sz w:val="24"/>
          <w:szCs w:val="24"/>
          <w:lang w:eastAsia="hr-HR"/>
        </w:rPr>
        <w:lastRenderedPageBreak/>
        <w:t>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r w:rsidR="00BF1534">
        <w:rPr>
          <w:rStyle w:val="FontStyle42"/>
          <w:sz w:val="24"/>
          <w:szCs w:val="24"/>
        </w:rPr>
        <w:t>Willi</w:t>
      </w:r>
      <w:r w:rsidR="000E1F70">
        <w:rPr>
          <w:rStyle w:val="FontStyle42"/>
          <w:sz w:val="24"/>
          <w:szCs w:val="24"/>
        </w:rPr>
        <w:t>amu Kolar</w:t>
      </w:r>
      <w:r w:rsidR="00754F5E">
        <w:rPr>
          <w:rStyle w:val="FontStyle42"/>
          <w:sz w:val="24"/>
          <w:szCs w:val="24"/>
        </w:rPr>
        <w:t>u</w:t>
      </w:r>
      <w:r w:rsidR="000E1F70">
        <w:rPr>
          <w:rStyle w:val="FontStyle42"/>
          <w:sz w:val="24"/>
          <w:szCs w:val="24"/>
        </w:rPr>
        <w:t>,</w:t>
      </w:r>
      <w:r w:rsidR="000E1F70" w:rsidRPr="003E7E31">
        <w:rPr>
          <w:rStyle w:val="FontStyle42"/>
          <w:sz w:val="24"/>
          <w:szCs w:val="24"/>
        </w:rPr>
        <w:t xml:space="preserve"> </w:t>
      </w:r>
      <w:r w:rsidR="000E1F70">
        <w:rPr>
          <w:rStyle w:val="FontStyle42"/>
          <w:sz w:val="24"/>
          <w:szCs w:val="24"/>
        </w:rPr>
        <w:t>iz Velike Gorice, Trg maršala Tita 4,</w:t>
      </w:r>
      <w:r w:rsidR="000E1F70"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Pr>
          <w:rFonts w:eastAsiaTheme="minorEastAsia" w:cs="Times New Roman" w:hAnsi="Times New Roman" w:ascii="Times New Roman"/>
          <w:b/>
          <w:sz w:val="24"/>
          <w:szCs w:val="24"/>
          <w:lang w:eastAsia="hr-HR"/>
        </w:rPr>
        <w:t>12016</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 , sud će postupak obustaviti.</w:t>
      </w:r>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091A47"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BF1534">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BF1534">
      <w:pPr>
        <w:pStyle w:val="Bezproreda"/>
        <w:rPr>
          <w:rFonts w:cs="Times New Roman" w:hAnsi="Times New Roman" w:ascii="Times New Roman"/>
          <w:sz w:val="24"/>
        </w:rPr>
      </w:pPr>
    </w:p>
    <w:p w:rsidRDefault="00BF1534" w:rsidP="00BF1534" w:rsidR="004A0316" w:rsidRPr="00BF1534">
      <w:pPr>
        <w:pStyle w:val="Bezproreda"/>
        <w:jc w:val="center"/>
        <w:rPr>
          <w:rFonts w:cs="Times New Roman" w:hAnsi="Times New Roman" w:ascii="Times New Roman"/>
          <w:sz w:val="24"/>
        </w:rPr>
      </w:pPr>
      <w:r w:rsidRPr="00BF1534">
        <w:rPr>
          <w:rFonts w:cs="Times New Roman" w:hAnsi="Times New Roman" w:ascii="Times New Roman"/>
          <w:sz w:val="24"/>
        </w:rPr>
        <w:t>Za točnost otpravka- ovlašteni službenik</w:t>
      </w:r>
    </w:p>
    <w:p w:rsidRDefault="00BF1534" w:rsidP="00BF1534" w:rsidR="00BF1534" w:rsidRPr="00BF1534">
      <w:pPr>
        <w:pStyle w:val="Bezproreda"/>
        <w:jc w:val="center"/>
        <w:rPr>
          <w:rFonts w:cs="Times New Roman" w:hAnsi="Times New Roman" w:ascii="Times New Roman"/>
          <w:sz w:val="24"/>
        </w:rPr>
      </w:pPr>
      <w:r w:rsidRPr="00BF1534">
        <w:rPr>
          <w:rFonts w:cs="Times New Roman" w:hAnsi="Times New Roman" w:ascii="Times New Roman"/>
          <w:sz w:val="24"/>
        </w:rPr>
        <w:t>Davorka Fučkala</w:t>
      </w:r>
    </w:p>
    <w:sectPr w:rsidR="00BF1534" w:rsidRPr="00BF153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4703" w:rsidP="001F516C" w:rsidR="00904703">
      <w:pPr>
        <w:spacing w:lineRule="auto" w:line="240" w:after="0"/>
      </w:pPr>
      <w:r>
        <w:separator/>
      </w:r>
    </w:p>
  </w:endnote>
  <w:endnote w:id="0" w:type="continuationSeparator">
    <w:p w:rsidRDefault="00904703" w:rsidP="001F516C" w:rsidR="0090470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4703" w:rsidP="001F516C" w:rsidR="00904703">
      <w:pPr>
        <w:spacing w:lineRule="auto" w:line="240" w:after="0"/>
      </w:pPr>
      <w:r>
        <w:separator/>
      </w:r>
    </w:p>
  </w:footnote>
  <w:footnote w:id="0" w:type="continuationSeparator">
    <w:p w:rsidRDefault="00904703" w:rsidP="001F516C" w:rsidR="0090470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rsidRPr="00091A47">
    <w:pPr>
      <w:pStyle w:val="Zaglavlje"/>
      <w:jc w:val="right"/>
      <w:rPr>
        <w:rFonts w:cs="Times New Roman" w:hAnsi="Times New Roman" w:ascii="Times New Roman"/>
        <w:sz w:val="24"/>
      </w:rPr>
    </w:pPr>
    <w:r w:rsidRPr="00091A47">
      <w:rPr>
        <w:rFonts w:cs="Times New Roman" w:hAnsi="Times New Roman" w:ascii="Times New Roman"/>
        <w:sz w:val="24"/>
      </w:rPr>
      <w:t>Sp-8/2017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91A47"/>
    <w:rsid w:val="000E1F70"/>
    <w:rsid w:val="00177D69"/>
    <w:rsid w:val="001F516C"/>
    <w:rsid w:val="00327A40"/>
    <w:rsid w:val="003E7E31"/>
    <w:rsid w:val="004A0316"/>
    <w:rsid w:val="00537279"/>
    <w:rsid w:val="005A0EF5"/>
    <w:rsid w:val="006A272C"/>
    <w:rsid w:val="00754F5E"/>
    <w:rsid w:val="008A0930"/>
    <w:rsid w:val="00904703"/>
    <w:rsid w:val="00BF1534"/>
    <w:rsid w:val="00BF32FD"/>
    <w:rsid w:val="00C41B73"/>
    <w:rsid w:val="00D66BE6"/>
    <w:rsid w:val="00D80C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BF1534"/>
    <w:pPr>
      <w:spacing w:lineRule="auto" w:line="240" w:after="0"/>
    </w:pPr>
  </w:style>
  <w:style w:styleId="Tekstrezerviranogmjesta" w:type="character">
    <w:name w:val="Placeholder Text"/>
    <w:basedOn w:val="Zadanifontodlomka"/>
    <w:uiPriority w:val="99"/>
    <w:semiHidden/>
    <w:rsid w:val="00177D69"/>
    <w:rPr>
      <w:color w:val="808080"/>
      <w:bdr w:space="0" w:sz="0" w:color="auto" w:val="none"/>
      <w:shd w:fill="auto" w:color="auto" w:val="clear"/>
    </w:rPr>
  </w:style>
  <w:style w:customStyle="true" w:styleId="eSPISCCParagraphDefaultFont" w:type="character">
    <w:name w:val="eSPIS_CC_Paragraph Default Font"/>
    <w:basedOn w:val="FontStyle41"/>
    <w:rsid w:val="00177D69"/>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177D69"/>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77D69"/>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177D69"/>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BF1534"/>
    <w:pPr>
      <w:spacing w:after="0" w:line="240" w:lineRule="auto"/>
    </w:pPr>
  </w:style>
  <w:style w:styleId="Tekstrezerviranogmjesta" w:type="character">
    <w:name w:val="Placeholder Text"/>
    <w:basedOn w:val="Zadanifontodlomka"/>
    <w:uiPriority w:val="99"/>
    <w:semiHidden/>
    <w:rsid w:val="00177D69"/>
    <w:rPr>
      <w:color w:val="808080"/>
      <w:bdr w:color="auto" w:space="0" w:sz="0" w:val="none"/>
      <w:shd w:color="auto" w:fill="auto" w:val="clear"/>
    </w:rPr>
  </w:style>
  <w:style w:customStyle="1" w:styleId="eSPISCCParagraphDefaultFont" w:type="character">
    <w:name w:val="eSPIS_CC_Paragraph Default Font"/>
    <w:basedOn w:val="FontStyle41"/>
    <w:rsid w:val="00177D69"/>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177D69"/>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77D69"/>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177D69"/>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F5A5E9-2124-476E-829C-F7300368B2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703</properties:Words>
  <properties:Characters>3788</properties:Characters>
  <properties:Lines>79</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2017-09-06T10:05:00Z</dcterms:created>
  <dc:creator>Marija Brozović</dc:creator>
  <cp:lastModifiedBy>wsadmin</cp:lastModifiedBy>
  <cp:lastPrinted>2017-09-07T06:50:00Z</cp:lastPrinted>
  <dcterms:modified xmlns:xsi="http://www.w3.org/2001/XMLSchema-instance" xsi:type="dcterms:W3CDTF">2017-09-07T06:55:00Z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Erste &amp; Steiermarkische bank d.d.</vt:lpwstr>
  </prop:property>
  <prop:property name="CC_coloring" pid="4" fmtid="{D5CDD505-2E9C-101B-9397-08002B2CF9AE}">
    <vt:bool>false</vt:bool>
  </prop:property>
  <prop:property name="BrojStranica" pid="5" fmtid="{D5CDD505-2E9C-101B-9397-08002B2CF9AE}">
    <vt:i4>2</vt:i4>
  </prop:property>
</prop:Properties>
</file>