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c2d8" w14:paraId="4cdc2d8" w:rsidRDefault="00077657" w:rsidP="00DD4C09" w:rsidR="00DD4C09" w:rsidRPr="00DD4C09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St-1048/15-60</w:t>
      </w:r>
    </w:p>
    <w:p w:rsidRDefault="00DD4C09" w:rsidP="00DD4C09" w:rsidR="00DD4C09" w:rsidRPr="00A14E28">
      <w:pPr>
        <w:jc w:val="right"/>
        <w:rPr>
          <w:rStyle w:val="Naglaeno"/>
          <w:b w:val="false"/>
        </w:rPr>
      </w:pPr>
    </w:p>
    <w:p w:rsidRDefault="00DD4C09" w:rsidP="00DD4C09" w:rsidR="00DD4C0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C09" w:rsidP="00DD4C09" w:rsidR="00DD4C09"/>
    <w:p w:rsidRDefault="00DD4C09" w:rsidP="00DD4C09" w:rsidR="00DD4C0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D4C09" w:rsidP="00DD4C09" w:rsidR="00DD4C0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D4C09" w:rsidP="00DD4C09" w:rsidR="00DD4C09"/>
    <w:p w:rsidRDefault="00DD4C09" w:rsidP="00DD4C09" w:rsidR="00DD4C09"/>
    <w:p w:rsidRDefault="00DD4C09" w:rsidP="00DD4C09" w:rsidR="00DD4C09">
      <w:pPr>
        <w:jc w:val="center"/>
      </w:pPr>
      <w:r>
        <w:t>R E P U B L I K A   H R V A T S K A</w:t>
      </w:r>
    </w:p>
    <w:p w:rsidRDefault="00DD4C09" w:rsidP="00DD4C09" w:rsidR="00DD4C09">
      <w:pPr>
        <w:jc w:val="center"/>
      </w:pPr>
      <w:r>
        <w:t>R J E Š E N J E</w:t>
      </w:r>
    </w:p>
    <w:p w:rsidRDefault="00DD4C09" w:rsidP="00DD4C09" w:rsidR="00DD4C09">
      <w:pPr>
        <w:rPr>
          <w:b/>
        </w:rPr>
      </w:pPr>
    </w:p>
    <w:p w:rsidRDefault="00DD4C09" w:rsidP="00DD4C09" w:rsidR="00DD4C09">
      <w:pPr>
        <w:rPr>
          <w:b/>
        </w:rPr>
      </w:pPr>
    </w:p>
    <w:p w:rsidRDefault="00DD4C09" w:rsidP="00DD4C09" w:rsidR="00DD4C09">
      <w:pPr>
        <w:pStyle w:val="Tijeloteksta"/>
        <w:ind w:firstLine="720"/>
      </w:pPr>
      <w:r>
        <w:tab/>
        <w:t>Trgovački sud u Osijeku, po sucu pojedincu Jadranki Herman kao stečajnom sucu, u stečajnom postupku nad dužnikom AUTO VIOLA d.o.o. za trgovinu i usluge, u stečaju, Osijek, Trpimirova 26, MBS 030066035, OIB 97121503231, dana 3. listopada 2017.</w:t>
      </w:r>
    </w:p>
    <w:p w:rsidRDefault="00DD4C09" w:rsidP="00DD4C09" w:rsidR="00DD4C09">
      <w:pPr>
        <w:pStyle w:val="Tijeloteksta"/>
        <w:ind w:firstLine="720"/>
      </w:pPr>
    </w:p>
    <w:p w:rsidRDefault="00DD4C09" w:rsidP="00DD4C09" w:rsidR="00DD4C09" w:rsidRPr="004E2336">
      <w:pPr>
        <w:pStyle w:val="Tijeloteksta"/>
        <w:ind w:firstLine="720"/>
      </w:pPr>
      <w:r>
        <w:t xml:space="preserve">                  </w:t>
      </w:r>
    </w:p>
    <w:p w:rsidRDefault="00DD4C09" w:rsidP="00DD4C09" w:rsidR="00DD4C09" w:rsidRPr="005D03D2">
      <w:pPr>
        <w:jc w:val="center"/>
      </w:pPr>
      <w:r w:rsidRPr="005D03D2">
        <w:t>r i j e š i o   j e</w:t>
      </w:r>
    </w:p>
    <w:p w:rsidRDefault="0045293B" w:rsidP="00C4592F" w:rsidR="0045293B">
      <w:pPr>
        <w:pStyle w:val="Tijeloteksta"/>
        <w:rPr>
          <w:b/>
          <w:bCs/>
        </w:rPr>
      </w:pPr>
    </w:p>
    <w:p w:rsidRDefault="00984ABF" w:rsidP="00984ABF" w:rsidR="00984ABF" w:rsidRPr="0045293B">
      <w:pPr>
        <w:pStyle w:val="Tijeloteksta"/>
      </w:pPr>
      <w:r>
        <w:tab/>
        <w:t xml:space="preserve">I </w:t>
      </w:r>
      <w:r>
        <w:tab/>
        <w:t>U s</w:t>
      </w:r>
      <w:r w:rsidR="00EE4F9C">
        <w:t>tečajnom postupku nad dužnikom</w:t>
      </w:r>
      <w:r w:rsidR="0045293B">
        <w:t xml:space="preserve"> </w:t>
      </w:r>
      <w:r w:rsidR="00DD4C09">
        <w:t>AUTO VIOLA d.o.o. za trgovinu i usluge, u stečaju, Osijek, Trpimirova 26, MBS 030066035, OIB 97121503231</w:t>
      </w:r>
      <w:r w:rsidR="0045293B">
        <w:t>,</w:t>
      </w:r>
      <w:r>
        <w:t xml:space="preserve"> </w:t>
      </w:r>
      <w:r>
        <w:rPr>
          <w:b/>
          <w:bCs/>
        </w:rPr>
        <w:t xml:space="preserve"> </w:t>
      </w:r>
      <w:r w:rsidRPr="0045293B">
        <w:rPr>
          <w:bCs/>
        </w:rPr>
        <w:t>z</w:t>
      </w:r>
      <w:r w:rsidRPr="0045293B">
        <w:t>akazuje se Skupština vjerovnika, za dan</w:t>
      </w:r>
    </w:p>
    <w:p w:rsidRDefault="00DD4C09" w:rsidP="00984ABF" w:rsidR="00984ABF" w:rsidRPr="00EE4F9C">
      <w:pPr>
        <w:pStyle w:val="Tijeloteksta"/>
        <w:jc w:val="center"/>
      </w:pPr>
      <w:r>
        <w:t>15. studeni</w:t>
      </w:r>
      <w:r w:rsidR="00CB33DE">
        <w:t xml:space="preserve"> 2017</w:t>
      </w:r>
      <w:r w:rsidR="00EE4F9C" w:rsidRPr="00EE4F9C">
        <w:t>.  godine s početkom u 1</w:t>
      </w:r>
      <w:r w:rsidR="00CB33DE">
        <w:t xml:space="preserve">0,00 </w:t>
      </w:r>
      <w:r w:rsidR="00984ABF" w:rsidRPr="00EE4F9C">
        <w:t xml:space="preserve"> sati</w:t>
      </w:r>
    </w:p>
    <w:p w:rsidRDefault="00984ABF" w:rsidP="00984ABF" w:rsidR="00984ABF">
      <w:pPr>
        <w:pStyle w:val="Tijeloteksta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CB33DE" w:rsidP="00553109" w:rsidR="001432C7">
      <w:pPr>
        <w:pStyle w:val="Tijeloteksta"/>
        <w:numPr>
          <w:ilvl w:val="0"/>
          <w:numId w:val="4"/>
        </w:numPr>
      </w:pPr>
      <w:r>
        <w:t xml:space="preserve">Izvješće stečajne upraviteljice </w:t>
      </w:r>
      <w:r w:rsidR="001432C7">
        <w:t xml:space="preserve"> o dosada</w:t>
      </w:r>
      <w:r>
        <w:t>šnjem tijeku stečajnog postupka i stanju stečajne mase.</w:t>
      </w:r>
    </w:p>
    <w:p w:rsidRDefault="001432C7" w:rsidP="001432C7" w:rsidR="00CB33DE">
      <w:pPr>
        <w:pStyle w:val="Tijeloteksta"/>
        <w:numPr>
          <w:ilvl w:val="0"/>
          <w:numId w:val="4"/>
        </w:numPr>
        <w:jc w:val="left"/>
      </w:pPr>
      <w:r>
        <w:t>Donošenje odluke o</w:t>
      </w:r>
      <w:r w:rsidR="00364C93">
        <w:t xml:space="preserve"> načinu unovčenja nekretnina u vlasništvu stečajnog dužnika.</w:t>
      </w:r>
    </w:p>
    <w:p w:rsidRDefault="00CB33DE" w:rsidP="001432C7" w:rsidR="001432C7">
      <w:pPr>
        <w:pStyle w:val="Tijeloteksta"/>
        <w:numPr>
          <w:ilvl w:val="0"/>
          <w:numId w:val="4"/>
        </w:numPr>
        <w:jc w:val="left"/>
      </w:pPr>
      <w:r>
        <w:t xml:space="preserve">Razno. </w:t>
      </w:r>
      <w:r w:rsidR="001432C7">
        <w:t xml:space="preserve"> </w:t>
      </w:r>
    </w:p>
    <w:p w:rsidRDefault="00C4592F" w:rsidP="00984ABF" w:rsidR="00C4592F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C4592F" w:rsidP="00C4592F" w:rsidR="00C4592F">
      <w:pPr>
        <w:pStyle w:val="Tijeloteksta"/>
        <w:rPr>
          <w:b/>
        </w:rPr>
      </w:pPr>
    </w:p>
    <w:p w:rsidRDefault="00364C93" w:rsidP="0045293B" w:rsidR="0045293B">
      <w:pPr>
        <w:pStyle w:val="Tijeloteksta"/>
        <w:ind w:firstLine="708"/>
      </w:pPr>
      <w:r>
        <w:t xml:space="preserve">Stečajna </w:t>
      </w:r>
      <w:r w:rsidR="0045293B">
        <w:t>upravitelj</w:t>
      </w:r>
      <w:r>
        <w:t>ica dužnika, predložila</w:t>
      </w:r>
      <w:r w:rsidR="0045293B">
        <w:t xml:space="preserve"> je sazivanje Skupštine vjerovnika u stečajnom postupku nad dužnikom </w:t>
      </w:r>
      <w:r w:rsidR="00DD4C09">
        <w:t>AUTO VIOLA d.o.o. za trgovinu i usluge, u stečaju, Osijek, Trpimirova 26</w:t>
      </w:r>
      <w:r w:rsidR="0045293B">
        <w:t xml:space="preserve">,  i za istu </w:t>
      </w:r>
      <w:r>
        <w:t>Skupštinu predložila</w:t>
      </w:r>
      <w:r w:rsidR="0045293B">
        <w:t xml:space="preserve"> dnevni red.</w:t>
      </w:r>
    </w:p>
    <w:p w:rsidRDefault="0045293B" w:rsidP="0045293B" w:rsidR="0045293B">
      <w:pPr>
        <w:pStyle w:val="Tijeloteksta"/>
      </w:pPr>
    </w:p>
    <w:p w:rsidRDefault="0045293B" w:rsidP="00553109" w:rsidR="0045293B">
      <w:pPr>
        <w:pStyle w:val="Tijeloteksta"/>
      </w:pPr>
      <w:r>
        <w:tab/>
        <w:t xml:space="preserve">Sukladno članku </w:t>
      </w:r>
      <w:r w:rsidR="00364C93">
        <w:t xml:space="preserve">104. točka 1. </w:t>
      </w:r>
      <w:r>
        <w:t xml:space="preserve"> Stečajnog zakona (Narodne novine bro</w:t>
      </w:r>
      <w:r w:rsidR="00364C93">
        <w:t>j 71/15) riješen</w:t>
      </w:r>
      <w:r>
        <w:t xml:space="preserve">o je kao u izreci. </w:t>
      </w:r>
    </w:p>
    <w:p w:rsidRDefault="00364C93" w:rsidP="0045293B" w:rsidR="0045293B">
      <w:pPr>
        <w:pStyle w:val="Tijeloteksta"/>
        <w:ind w:left="360"/>
        <w:jc w:val="center"/>
      </w:pPr>
      <w:r>
        <w:t>U Osijeku</w:t>
      </w:r>
      <w:r w:rsidR="00DD4C09">
        <w:t xml:space="preserve"> 3. listopad</w:t>
      </w:r>
      <w:r>
        <w:t xml:space="preserve"> 2017. </w:t>
      </w:r>
      <w:r w:rsidR="0045293B">
        <w:t xml:space="preserve"> </w:t>
      </w:r>
    </w:p>
    <w:p w:rsidRDefault="0045293B" w:rsidP="0045293B" w:rsidR="0045293B">
      <w:pPr>
        <w:pStyle w:val="Tijeloteksta"/>
        <w:ind w:left="360"/>
        <w:jc w:val="center"/>
      </w:pPr>
    </w:p>
    <w:p w:rsidRDefault="0045293B" w:rsidP="0045293B" w:rsidR="0045293B">
      <w:pPr>
        <w:pStyle w:val="Tijeloteksta"/>
        <w:ind w:left="360"/>
        <w:jc w:val="left"/>
      </w:pPr>
      <w:r>
        <w:t>Zapisničar</w:t>
      </w:r>
    </w:p>
    <w:p w:rsidRDefault="0045293B" w:rsidP="0045293B" w:rsidR="0045293B">
      <w:pPr>
        <w:pStyle w:val="Tijeloteksta"/>
        <w:ind w:left="360"/>
        <w:jc w:val="left"/>
      </w:pPr>
      <w:r>
        <w:t>Maja Kocijan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45293B" w:rsidP="0045293B" w:rsidR="0045293B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UPUTA O PRAVNOM LIJEKU:</w:t>
      </w:r>
    </w:p>
    <w:p w:rsidRDefault="0045293B" w:rsidP="0045293B" w:rsidR="0045293B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364C93">
        <w:t>. 2. ZPP-a u vezi s čl. 10</w:t>
      </w:r>
      <w:r>
        <w:t>. SZ-a).</w:t>
      </w:r>
    </w:p>
    <w:p w:rsidRDefault="0045293B" w:rsidP="0045293B" w:rsidR="0045293B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364C93" w:rsidP="0045293B" w:rsidR="0045293B">
      <w:pPr>
        <w:pStyle w:val="Tijeloteksta"/>
        <w:numPr>
          <w:ilvl w:val="0"/>
          <w:numId w:val="3"/>
        </w:numPr>
        <w:jc w:val="left"/>
      </w:pPr>
      <w:r>
        <w:t xml:space="preserve">Stečajna upraviteljica </w:t>
      </w:r>
      <w:r w:rsidR="00DD4C09">
        <w:t>Vinka Ivanković</w:t>
      </w:r>
    </w:p>
    <w:p w:rsidRDefault="00DD4C09" w:rsidP="0045293B" w:rsidR="00DD4C09">
      <w:pPr>
        <w:pStyle w:val="Tijeloteksta"/>
        <w:numPr>
          <w:ilvl w:val="0"/>
          <w:numId w:val="3"/>
        </w:numPr>
        <w:jc w:val="left"/>
      </w:pPr>
      <w:r>
        <w:t>članovi Odbora vjerovnika:</w:t>
      </w:r>
    </w:p>
    <w:p w:rsidRDefault="00CF4B86" w:rsidP="00DD4C09" w:rsidR="00DD4C09">
      <w:pPr>
        <w:pStyle w:val="Tijeloteksta"/>
        <w:numPr>
          <w:ilvl w:val="0"/>
          <w:numId w:val="9"/>
        </w:numPr>
        <w:jc w:val="left"/>
      </w:pPr>
      <w:r>
        <w:t>Ani d.o.o. Višnjevac, Nikole Šubića Zrinskog 101</w:t>
      </w:r>
    </w:p>
    <w:p w:rsidRDefault="00976C50" w:rsidP="00976C50" w:rsidR="00976C50">
      <w:pPr>
        <w:pStyle w:val="Tijeloteksta"/>
        <w:jc w:val="left"/>
      </w:pPr>
    </w:p>
    <w:p w:rsidRDefault="00976C50" w:rsidP="00976C50" w:rsidR="00976C50">
      <w:pPr>
        <w:pStyle w:val="Tijeloteksta"/>
        <w:jc w:val="left"/>
      </w:pPr>
    </w:p>
    <w:p w:rsidRDefault="00976C50" w:rsidP="00976C50" w:rsidR="00976C50">
      <w:pPr>
        <w:pStyle w:val="Tijeloteksta"/>
        <w:jc w:val="center"/>
      </w:pPr>
      <w:r>
        <w:t>2</w:t>
      </w:r>
    </w:p>
    <w:p w:rsidRDefault="00976C50" w:rsidP="00976C50" w:rsidR="00976C50">
      <w:pPr>
        <w:pStyle w:val="Tijeloteksta"/>
        <w:jc w:val="center"/>
      </w:pPr>
    </w:p>
    <w:p w:rsidRDefault="00976C50" w:rsidP="00976C50" w:rsidR="00976C50">
      <w:pPr>
        <w:pStyle w:val="Tijeloteksta"/>
        <w:jc w:val="center"/>
      </w:pPr>
    </w:p>
    <w:p w:rsidRDefault="00976C50" w:rsidP="00976C50" w:rsidR="00976C50">
      <w:pPr>
        <w:pStyle w:val="Tijeloteksta"/>
        <w:jc w:val="center"/>
      </w:pPr>
    </w:p>
    <w:p w:rsidRDefault="00976C50" w:rsidP="00976C50" w:rsidR="00976C50">
      <w:pPr>
        <w:pStyle w:val="Tijeloteksta"/>
        <w:jc w:val="center"/>
      </w:pPr>
    </w:p>
    <w:p w:rsidRDefault="00976C50" w:rsidP="00976C50" w:rsidR="00976C50">
      <w:pPr>
        <w:pStyle w:val="Tijeloteksta"/>
        <w:jc w:val="left"/>
      </w:pPr>
    </w:p>
    <w:p w:rsidRDefault="00CF4B86" w:rsidP="00DD4C09" w:rsidR="00CF4B86">
      <w:pPr>
        <w:pStyle w:val="Tijeloteksta"/>
        <w:numPr>
          <w:ilvl w:val="0"/>
          <w:numId w:val="9"/>
        </w:numPr>
        <w:jc w:val="left"/>
      </w:pPr>
      <w:r>
        <w:t>RH MF Porezna uprava Područni ured Slavonije i Baranje N/R Antonija Vareš</w:t>
      </w:r>
    </w:p>
    <w:p w:rsidRDefault="00CF4B86" w:rsidP="00DD4C09" w:rsidR="00CF4B86">
      <w:pPr>
        <w:pStyle w:val="Tijeloteksta"/>
        <w:numPr>
          <w:ilvl w:val="0"/>
          <w:numId w:val="9"/>
        </w:numPr>
        <w:jc w:val="left"/>
      </w:pPr>
      <w:r>
        <w:t>RH Osječko-baranjska županija Osijek, Upravni odjel za javne financije Osječko-baranjske županije Osijek, Trg A. Starčevića 2, N/R Marijana Schonfeld</w:t>
      </w:r>
    </w:p>
    <w:p w:rsidRDefault="00364C93" w:rsidP="0045293B" w:rsidR="0045293B">
      <w:pPr>
        <w:pStyle w:val="Tijeloteksta"/>
        <w:numPr>
          <w:ilvl w:val="0"/>
          <w:numId w:val="3"/>
        </w:numPr>
        <w:jc w:val="left"/>
      </w:pPr>
      <w:r>
        <w:t>e-og</w:t>
      </w:r>
      <w:r w:rsidR="0045293B">
        <w:t>lasna ploča suda</w:t>
      </w:r>
    </w:p>
    <w:p w:rsidRDefault="00976C50" w:rsidP="0045293B" w:rsidR="00976C50">
      <w:pPr>
        <w:pStyle w:val="Tijeloteksta"/>
        <w:numPr>
          <w:ilvl w:val="0"/>
          <w:numId w:val="3"/>
        </w:numPr>
        <w:jc w:val="left"/>
      </w:pPr>
      <w:r>
        <w:t>roč. 15/11</w:t>
      </w:r>
    </w:p>
    <w:p w:rsidRDefault="00382D05" w:rsidP="0045293B" w:rsidR="00382D05" w:rsidRPr="00382D05">
      <w:pPr>
        <w:pStyle w:val="Tijeloteksta"/>
      </w:pPr>
    </w:p>
    <w:sectPr w:rsidSect="00976C50" w:rsidR="00382D05" w:rsidRPr="00382D05">
      <w:pgSz w:h="16838" w:w="11906"/>
      <w:pgMar w:gutter="0" w:footer="708" w:header="708" w:left="1417" w:bottom="709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29D3240"/>
    <w:multiLevelType w:val="hybridMultilevel"/>
    <w:tmpl w:val="D4C40C66"/>
    <w:lvl w:tplc="29C6D8C0" w:ilvl="0">
      <w:start w:val="1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535EA"/>
    <w:rsid w:val="00077657"/>
    <w:rsid w:val="00077C9D"/>
    <w:rsid w:val="00091B4B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64C93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3109"/>
    <w:rsid w:val="00556098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17F07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76C50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76855"/>
    <w:rsid w:val="00B82540"/>
    <w:rsid w:val="00B95B20"/>
    <w:rsid w:val="00BE33FF"/>
    <w:rsid w:val="00C2016D"/>
    <w:rsid w:val="00C255B2"/>
    <w:rsid w:val="00C4592F"/>
    <w:rsid w:val="00CA01EF"/>
    <w:rsid w:val="00CB33DE"/>
    <w:rsid w:val="00CE0EE4"/>
    <w:rsid w:val="00CF4B86"/>
    <w:rsid w:val="00D212DB"/>
    <w:rsid w:val="00D23251"/>
    <w:rsid w:val="00D24D2F"/>
    <w:rsid w:val="00D97782"/>
    <w:rsid w:val="00DA4636"/>
    <w:rsid w:val="00DD4C09"/>
    <w:rsid w:val="00DE5F69"/>
    <w:rsid w:val="00E23AF8"/>
    <w:rsid w:val="00E427A9"/>
    <w:rsid w:val="00E44630"/>
    <w:rsid w:val="00E60C19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E2723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Naglaeno" w:type="character">
    <w:name w:val="Strong"/>
    <w:qFormat/>
    <w:rsid w:val="00CB33DE"/>
    <w:rPr>
      <w:b/>
      <w:bCs/>
    </w:rPr>
  </w:style>
  <w:style w:styleId="Tekstbalonia" w:type="paragraph">
    <w:name w:val="Balloon Text"/>
    <w:basedOn w:val="Normal"/>
    <w:link w:val="TekstbaloniaChar"/>
    <w:rsid w:val="00CB3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3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68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68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Naglaeno" w:type="character">
    <w:name w:val="Strong"/>
    <w:qFormat/>
    <w:rsid w:val="00CB33DE"/>
    <w:rPr>
      <w:b/>
      <w:bCs/>
    </w:rPr>
  </w:style>
  <w:style w:styleId="Tekstbalonia" w:type="paragraph">
    <w:name w:val="Balloon Text"/>
    <w:basedOn w:val="Normal"/>
    <w:link w:val="TekstbaloniaChar"/>
    <w:rsid w:val="00CB3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3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68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68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VIOLA d.o.o. za trgovinu i usluge</izvorni_sadrzaj>
    <derivirana_varijabla naziv="DomainObject.Predmet.ProtustrankaFormated_1">  AUTO VIOLA d.o.o. za trgovinu i usluge</derivirana_varijabla>
  </DomainObject.Predmet.ProtustrankaFormated>
  <DomainObject.Predmet.ProtustrankaFormatedOIB>
    <izvorni_sadrzaj>  AUTO VIOLA d.o.o. za trgovinu i usluge, OIB 97121503231</izvorni_sadrzaj>
    <derivirana_varijabla naziv="DomainObject.Predmet.ProtustrankaFormatedOIB_1">  AUTO VIOLA d.o.o. za trgovinu i usluge, OIB 97121503231</derivirana_varijabla>
  </DomainObject.Predmet.ProtustrankaFormatedOIB>
  <DomainObject.Predmet.ProtustrankaFormatedWithAdress>
    <izvorni_sadrzaj> AUTO VIOLA d.o.o. za trgovinu i usluge, Trpimirova 26, 31000 Osijek</izvorni_sadrzaj>
    <derivirana_varijabla naziv="DomainObject.Predmet.ProtustrankaFormatedWithAdress_1"> AUTO VIOLA d.o.o. za trgovinu i usluge, Trpimirova 26, 31000 Osijek</derivirana_varijabla>
  </DomainObject.Predmet.ProtustrankaFormatedWithAdress>
  <DomainObject.Predmet.ProtustrankaFormatedWithAdressOIB>
    <izvorni_sadrzaj> AUTO VIOLA d.o.o. za trgovinu i usluge, OIB 97121503231, Trpimirova 26, 31000 Osijek</izvorni_sadrzaj>
    <derivirana_varijabla naziv="DomainObject.Predmet.ProtustrankaFormatedWithAdressOIB_1"> AUTO VIOLA d.o.o. za trgovinu i usluge, OIB 97121503231, Trpimirova 26, 31000 Osijek</derivirana_varijabla>
  </DomainObject.Predmet.ProtustrankaFormatedWithAdressOIB>
  <DomainObject.Predmet.ProtustrankaWithAdress>
    <izvorni_sadrzaj>AUTO VIOLA d.o.o. za trgovinu i usluge Trpimirova 26, 31000 Osijek</izvorni_sadrzaj>
    <derivirana_varijabla naziv="DomainObject.Predmet.ProtustrankaWithAdress_1">AUTO VIOLA d.o.o. za trgovinu i usluge Trpimirova 26, 31000 Osijek</derivirana_varijabla>
  </DomainObject.Predmet.ProtustrankaWithAdress>
  <DomainObject.Predmet.ProtustrankaWithAdressOIB>
    <izvorni_sadrzaj>AUTO VIOLA d.o.o. za trgovinu i usluge, OIB 97121503231, Trpimirova 26, 31000 Osijek</izvorni_sadrzaj>
    <derivirana_varijabla naziv="DomainObject.Predmet.ProtustrankaWithAdressOIB_1">AUTO VIOLA d.o.o. za trgovinu i usluge, OIB 97121503231, Trpimirova 26, 31000 Osijek</derivirana_varijabla>
  </DomainObject.Predmet.ProtustrankaWithAdressOIB>
  <DomainObject.Predmet.ProtustrankaNazivFormated>
    <izvorni_sadrzaj>AUTO VIOLA d.o.o. za trgovinu i usluge</izvorni_sadrzaj>
    <derivirana_varijabla naziv="DomainObject.Predmet.ProtustrankaNazivFormated_1">AUTO VIOLA d.o.o. za trgovinu i usluge</derivirana_varijabla>
  </DomainObject.Predmet.ProtustrankaNazivFormated>
  <DomainObject.Predmet.ProtustrankaNazivFormatedOIB>
    <izvorni_sadrzaj>AUTO VIOLA d.o.o. za trgovinu i usluge, OIB 97121503231</izvorni_sadrzaj>
    <derivirana_varijabla naziv="DomainObject.Predmet.ProtustrankaNazivFormatedOIB_1">AUTO VIOLA d.o.o. za trgovinu i usluge, OIB 97121503231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VIOLA d.o.o. za trgovinu i usluge</item>
    </izvorni_sadrzaj>
    <derivirana_varijabla naziv="DomainObject.Predmet.ProtuStrankaListFormated_1">
      <item>AUTO VIOLA d.o.o. za trgovinu i usluge</item>
    </derivirana_varijabla>
  </DomainObject.Predmet.ProtuStrankaListFormated>
  <DomainObject.Predmet.ProtuStrankaListFormatedOIB>
    <izvorni_sadrzaj>
      <item>AUTO VIOLA d.o.o. za trgovinu i usluge, OIB 97121503231</item>
    </izvorni_sadrzaj>
    <derivirana_varijabla naziv="DomainObject.Predmet.ProtuStrankaListFormatedOIB_1">
      <item>AUTO VIOLA d.o.o. za trgovinu i usluge, OIB 97121503231</item>
    </derivirana_varijabla>
  </DomainObject.Predmet.ProtuStrankaListFormatedOIB>
  <DomainObject.Predmet.ProtuStrankaListFormatedWithAdress>
    <izvorni_sadrzaj>
      <item>AUTO VIOLA d.o.o. za trgovinu i usluge, Trpimirova 26, 31000 Osijek</item>
    </izvorni_sadrzaj>
    <derivirana_varijabla naziv="DomainObject.Predmet.ProtuStrankaListFormatedWithAdress_1">
      <item>AUTO VIOLA d.o.o. za trgovinu i usluge, Trpimirova 26, 31000 Osijek</item>
    </derivirana_varijabla>
  </DomainObject.Predmet.ProtuStrankaListFormatedWithAdress>
  <DomainObject.Predmet.ProtuStrankaListFormatedWithAdressOIB>
    <izvorni_sadrzaj>
      <item>AUTO VIOLA d.o.o. za trgovinu i usluge, OIB 97121503231, Trpimirova 26, 31000 Osijek</item>
    </izvorni_sadrzaj>
    <derivirana_varijabla naziv="DomainObject.Predmet.ProtuStrankaListFormatedWithAdressOIB_1">
      <item>AUTO VIOLA d.o.o. za trgovinu i usluge, OIB 97121503231, Trpimirova 26, 31000 Osijek</item>
    </derivirana_varijabla>
  </DomainObject.Predmet.ProtuStrankaListFormatedWithAdressOIB>
  <DomainObject.Predmet.ProtuStrankaListNazivFormated>
    <izvorni_sadrzaj>
      <item>AUTO VIOLA d.o.o. za trgovinu i usluge</item>
    </izvorni_sadrzaj>
    <derivirana_varijabla naziv="DomainObject.Predmet.ProtuStrankaListNazivFormated_1">
      <item>AUTO VIOLA d.o.o. za trgovinu i usluge</item>
    </derivirana_varijabla>
  </DomainObject.Predmet.ProtuStrankaListNazivFormated>
  <DomainObject.Predmet.ProtuStrankaListNazivFormatedOIB>
    <izvorni_sadrzaj>
      <item>AUTO VIOLA d.o.o. za trgovinu i usluge, OIB 97121503231</item>
    </izvorni_sadrzaj>
    <derivirana_varijabla naziv="DomainObject.Predmet.ProtuStrankaListNazivFormatedOIB_1">
      <item>AUTO VIOLA d.o.o. za trgovinu i usluge, OIB 97121503231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VIOLA d.o.o. za trgovinu i usluge</izvorni_sadrzaj>
    <derivirana_varijabla naziv="DomainObject.Predmet.ProtustrankaIDrugi_1">AUTO VIOLA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VIOLA d.o.o. za trgovinu i usluge, OIB 97121503231, Trpimirova 26, 31000 Osijek</izvorni_sadrzaj>
    <derivirana_varijabla naziv="DomainObject.Predmet.ProtustrankaIDrugiAdressOIB_1">AUTO VIOLA d.o.o. za trgovinu i usluge, OIB 97121503231, Trpimirova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VIOLA d.o.o. za trgovinu i usluge</item>
    </izvorni_sadrzaj>
    <derivirana_varijabla naziv="DomainObject.Predmet.SudioniciListNaziv_1">
      <item>FINA RC OSIJEK</item>
      <item>AUTO VIOLA d.o.o. za trgovinu i usluge</item>
    </derivirana_varijabla>
  </DomainObject.Predmet.SudioniciListNaziv>
  <DomainObject.Predmet.SudioniciListAdressOIB>
    <izvorni_sadrzaj>
      <item>FINA RC OSIJEK, OIB 85821130368</item>
      <item>AUTO VIOLA d.o.o. za trgovinu i usluge, OIB 97121503231, Trpimirova 26,31000 Osijek</item>
    </izvorni_sadrzaj>
    <derivirana_varijabla naziv="DomainObject.Predmet.SudioniciListAdressOIB_1">
      <item>FINA RC OSIJEK, OIB 85821130368</item>
      <item>AUTO VIOLA d.o.o. za trgovinu i usluge, OIB 97121503231, Trpimirova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97121503231</item>
    </izvorni_sadrzaj>
    <derivirana_varijabla naziv="DomainObject.Predmet.SudioniciListNazivOIB_1">
      <item>, OIB 85821130368</item>
      <item>, OIB 97121503231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C2532-12E4-4E80-82F9-F7CB5442B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1531</properties:Characters>
  <properties:Lines>65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2017-10-03T10:06:00Z</dcterms:created>
  <dc:creator>Korisnik</dc:creator>
  <cp:lastModifiedBy>Maja Kocijan</cp:lastModifiedBy>
  <cp:lastPrinted>2017-10-03T10:12:00Z</cp:lastPrinted>
  <dcterms:modified xmlns:xsi="http://www.w3.org/2001/XMLSchema-instance" xsi:type="dcterms:W3CDTF">2017-10-03T10:21:00Z</dcterms:modified>
  <cp:revision>5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