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e596" w14:paraId="2e4e596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0A68A6">
        <w:rPr>
          <w:rFonts w:cs="Times New Roman" w:hAnsi="Times New Roman" w:ascii="Times New Roman"/>
          <w:sz w:val="24"/>
          <w:szCs w:val="24"/>
        </w:rPr>
        <w:t>2150</w:t>
      </w:r>
      <w:r w:rsidR="00273A86">
        <w:rPr>
          <w:rFonts w:cs="Times New Roman" w:hAnsi="Times New Roman" w:ascii="Times New Roman"/>
          <w:sz w:val="24"/>
          <w:szCs w:val="24"/>
        </w:rPr>
        <w:t>/16-</w:t>
      </w:r>
      <w:r w:rsidR="000A68A6">
        <w:rPr>
          <w:rFonts w:cs="Times New Roman" w:hAnsi="Times New Roman" w:ascii="Times New Roman"/>
          <w:sz w:val="24"/>
          <w:szCs w:val="24"/>
        </w:rPr>
        <w:t>41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27B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7B9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27B91">
        <w:rPr>
          <w:rFonts w:cs="Times New Roman" w:hAnsi="Times New Roman" w:ascii="Times New Roman"/>
          <w:sz w:val="24"/>
          <w:szCs w:val="24"/>
        </w:rPr>
        <w:t>j sutkinji</w:t>
      </w:r>
      <w:r w:rsidRPr="00A27B9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0A68A6">
        <w:rPr>
          <w:rFonts w:cs="Times New Roman" w:hAnsi="Times New Roman" w:ascii="Times New Roman"/>
          <w:b/>
          <w:sz w:val="24"/>
          <w:szCs w:val="24"/>
        </w:rPr>
        <w:t>MADŽAR d.o.o. „u stečaju“ Osijek, Krndije 29, OIB: 11861163203, MBS: 030045389</w:t>
      </w:r>
      <w:r w:rsidR="00921B5B">
        <w:rPr>
          <w:rFonts w:cs="Times New Roman" w:hAnsi="Times New Roman" w:ascii="Times New Roman"/>
          <w:sz w:val="24"/>
          <w:szCs w:val="24"/>
        </w:rPr>
        <w:t>,</w:t>
      </w:r>
      <w:r w:rsidRPr="00A27B91">
        <w:rPr>
          <w:rFonts w:cs="Times New Roman" w:hAnsi="Times New Roman" w:ascii="Times New Roman"/>
          <w:sz w:val="24"/>
          <w:szCs w:val="24"/>
        </w:rPr>
        <w:t xml:space="preserve">dana </w:t>
      </w:r>
      <w:r w:rsidR="000A68A6">
        <w:rPr>
          <w:rFonts w:cs="Times New Roman" w:hAnsi="Times New Roman" w:ascii="Times New Roman"/>
          <w:sz w:val="24"/>
          <w:szCs w:val="24"/>
        </w:rPr>
        <w:t>9. svibnja 2017. g.,</w:t>
      </w:r>
    </w:p>
    <w:p w:rsidRDefault="000A68A6" w:rsidP="000A68A6" w:rsidR="00D911B7" w:rsidRPr="00A27B91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622D" w:rsidP="00D911B7" w:rsidR="00F6622D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0A68A6">
        <w:rPr>
          <w:rFonts w:cs="Times New Roman" w:hAnsi="Times New Roman" w:ascii="Times New Roman"/>
          <w:b/>
          <w:sz w:val="24"/>
          <w:szCs w:val="24"/>
        </w:rPr>
        <w:t>MADŽAR d.o.o. „u stečaju“ Osijek, Krndije 29, OIB: 11861163203, MBS: 030045389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273A86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F6622D">
      <w:pPr>
        <w:pStyle w:val="Bezproreda"/>
        <w:numPr>
          <w:ilvl w:val="0"/>
          <w:numId w:val="7"/>
        </w:num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6622D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 w:rsidRPr="00F6622D">
        <w:rPr>
          <w:rFonts w:cs="Times New Roman" w:hAnsi="Times New Roman" w:ascii="Times New Roman"/>
          <w:sz w:val="24"/>
          <w:szCs w:val="24"/>
        </w:rPr>
        <w:t xml:space="preserve">kod </w:t>
      </w:r>
      <w:r w:rsidRPr="00F6622D">
        <w:rPr>
          <w:rFonts w:cs="Times New Roman" w:hAnsi="Times New Roman" w:ascii="Times New Roman"/>
          <w:sz w:val="24"/>
          <w:szCs w:val="24"/>
        </w:rPr>
        <w:t>Općinsko</w:t>
      </w:r>
      <w:r w:rsidR="004C49E9" w:rsidRPr="00F6622D">
        <w:rPr>
          <w:rFonts w:cs="Times New Roman" w:hAnsi="Times New Roman" w:ascii="Times New Roman"/>
          <w:sz w:val="24"/>
          <w:szCs w:val="24"/>
        </w:rPr>
        <w:t>g</w:t>
      </w:r>
      <w:r w:rsidRPr="00F6622D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 w:rsidRPr="00F6622D">
        <w:rPr>
          <w:rFonts w:cs="Times New Roman" w:hAnsi="Times New Roman" w:ascii="Times New Roman"/>
          <w:sz w:val="24"/>
          <w:szCs w:val="24"/>
        </w:rPr>
        <w:t>a</w:t>
      </w:r>
      <w:r w:rsidRPr="00F6622D">
        <w:rPr>
          <w:rFonts w:cs="Times New Roman" w:hAnsi="Times New Roman" w:ascii="Times New Roman"/>
          <w:sz w:val="24"/>
          <w:szCs w:val="24"/>
        </w:rPr>
        <w:t xml:space="preserve"> u </w:t>
      </w:r>
      <w:r w:rsidR="005857C8" w:rsidRPr="00F6622D">
        <w:rPr>
          <w:rFonts w:cs="Times New Roman" w:hAnsi="Times New Roman" w:ascii="Times New Roman"/>
          <w:sz w:val="24"/>
          <w:szCs w:val="24"/>
        </w:rPr>
        <w:t xml:space="preserve">Osijeku zemljišnoknjižni odjel </w:t>
      </w:r>
      <w:r w:rsidR="00F6622D" w:rsidRPr="00F6622D">
        <w:rPr>
          <w:rFonts w:cs="Times New Roman" w:hAnsi="Times New Roman" w:ascii="Times New Roman"/>
          <w:sz w:val="24"/>
          <w:szCs w:val="24"/>
        </w:rPr>
        <w:t>Osijek k.o. Osijek zk. ul. 17580, kč. br. 8882/12 skladište vijaka i alata ulica Vukovarska 308 Osijek</w:t>
      </w:r>
    </w:p>
    <w:p w:rsidRDefault="00D911B7" w:rsidP="00F6622D" w:rsidR="00D911B7" w:rsidRPr="00F6622D">
      <w:pPr>
        <w:pStyle w:val="Bezproreda"/>
        <w:ind w:firstLine="348" w:left="1068"/>
        <w:jc w:val="both"/>
        <w:rPr>
          <w:rFonts w:cs="Times New Roman" w:hAnsi="Times New Roman" w:ascii="Times New Roman"/>
          <w:sz w:val="24"/>
          <w:szCs w:val="24"/>
        </w:rPr>
      </w:pPr>
      <w:r w:rsidRPr="00F6622D">
        <w:rPr>
          <w:rFonts w:cs="Times New Roman" w:hAnsi="Times New Roman" w:ascii="Times New Roman"/>
          <w:sz w:val="24"/>
          <w:szCs w:val="24"/>
        </w:rPr>
        <w:t>Na naveden</w:t>
      </w:r>
      <w:r w:rsidR="002756C9" w:rsidRPr="00F6622D">
        <w:rPr>
          <w:rFonts w:cs="Times New Roman" w:hAnsi="Times New Roman" w:ascii="Times New Roman"/>
          <w:sz w:val="24"/>
          <w:szCs w:val="24"/>
        </w:rPr>
        <w:t>im</w:t>
      </w:r>
      <w:r w:rsidRPr="00F6622D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 w:rsidRPr="00F6622D">
        <w:rPr>
          <w:rFonts w:cs="Times New Roman" w:hAnsi="Times New Roman" w:ascii="Times New Roman"/>
          <w:sz w:val="24"/>
          <w:szCs w:val="24"/>
        </w:rPr>
        <w:t>ama</w:t>
      </w:r>
      <w:r w:rsidRPr="00F6622D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 w:rsidR="00921B5B" w:rsidRPr="00F6622D">
        <w:rPr>
          <w:rFonts w:cs="Times New Roman" w:hAnsi="Times New Roman" w:ascii="Times New Roman"/>
          <w:sz w:val="24"/>
          <w:szCs w:val="24"/>
        </w:rPr>
        <w:t>za</w:t>
      </w:r>
      <w:r w:rsidRPr="00F6622D">
        <w:rPr>
          <w:rFonts w:cs="Times New Roman" w:hAnsi="Times New Roman" w:ascii="Times New Roman"/>
          <w:sz w:val="24"/>
          <w:szCs w:val="24"/>
        </w:rPr>
        <w:t xml:space="preserve"> korist </w:t>
      </w:r>
      <w:r w:rsidR="00F6622D">
        <w:rPr>
          <w:rFonts w:cs="Times New Roman" w:hAnsi="Times New Roman" w:ascii="Times New Roman"/>
          <w:sz w:val="24"/>
          <w:szCs w:val="24"/>
        </w:rPr>
        <w:t>Marko Lukenda iz Osijeka, Šumska 12 u iznosu od 40.200,00 EUR-a kunske protuvrijednosti i Zagrebačka banka d.d. Zagreb, Bana J. Jelačića 10 u iznosu od 162.959,33 kn i RH Ministarstvo financija</w:t>
      </w:r>
      <w:r w:rsidR="00D01921" w:rsidRPr="00F6622D">
        <w:rPr>
          <w:rFonts w:cs="Times New Roman" w:hAnsi="Times New Roman" w:ascii="Times New Roman"/>
          <w:sz w:val="24"/>
          <w:szCs w:val="24"/>
        </w:rPr>
        <w:t xml:space="preserve">  </w:t>
      </w:r>
      <w:r w:rsidR="00921B5B" w:rsidRPr="00F6622D">
        <w:rPr>
          <w:rFonts w:cs="Times New Roman" w:hAnsi="Times New Roman" w:ascii="Times New Roman"/>
          <w:sz w:val="24"/>
          <w:szCs w:val="24"/>
        </w:rPr>
        <w:t>Porezna uprava</w:t>
      </w:r>
      <w:r w:rsidR="00F6622D">
        <w:rPr>
          <w:rFonts w:cs="Times New Roman" w:hAnsi="Times New Roman" w:ascii="Times New Roman"/>
          <w:sz w:val="24"/>
          <w:szCs w:val="24"/>
        </w:rPr>
        <w:t xml:space="preserve"> Područni ured Slavonija i Baranja</w:t>
      </w:r>
      <w:r w:rsidR="00921B5B" w:rsidRPr="00F6622D">
        <w:rPr>
          <w:rFonts w:cs="Times New Roman" w:hAnsi="Times New Roman" w:ascii="Times New Roman"/>
          <w:sz w:val="24"/>
          <w:szCs w:val="24"/>
        </w:rPr>
        <w:t xml:space="preserve"> </w:t>
      </w:r>
      <w:r w:rsidR="00D01921" w:rsidRPr="00F6622D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F6622D">
        <w:rPr>
          <w:rFonts w:cs="Times New Roman" w:hAnsi="Times New Roman" w:ascii="Times New Roman"/>
          <w:sz w:val="24"/>
          <w:szCs w:val="24"/>
        </w:rPr>
        <w:t xml:space="preserve">431.909,76 kn.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</w:t>
      </w:r>
      <w:r w:rsidR="00D01921">
        <w:rPr>
          <w:rFonts w:cs="Times New Roman" w:hAnsi="Times New Roman" w:ascii="Times New Roman"/>
          <w:sz w:val="24"/>
          <w:szCs w:val="24"/>
        </w:rPr>
        <w:t xml:space="preserve"> i pokretnina - strojeva</w:t>
      </w:r>
      <w:r w:rsidRPr="00D911B7">
        <w:rPr>
          <w:rFonts w:cs="Times New Roman" w:hAnsi="Times New Roman" w:ascii="Times New Roman"/>
          <w:sz w:val="24"/>
          <w:szCs w:val="24"/>
        </w:rPr>
        <w:t>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921B5B">
        <w:rPr>
          <w:rFonts w:cs="Times New Roman" w:hAnsi="Times New Roman" w:ascii="Times New Roman"/>
          <w:sz w:val="24"/>
          <w:szCs w:val="24"/>
        </w:rPr>
        <w:t>Osijeku</w:t>
      </w:r>
      <w:r w:rsidR="00D01921">
        <w:rPr>
          <w:rFonts w:cs="Times New Roman" w:hAnsi="Times New Roman" w:ascii="Times New Roman"/>
          <w:sz w:val="24"/>
          <w:szCs w:val="24"/>
        </w:rPr>
        <w:t xml:space="preserve"> Stalna služba Beli Manastir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01921">
        <w:rPr>
          <w:rFonts w:cs="Times New Roman" w:hAnsi="Times New Roman" w:ascii="Times New Roman"/>
          <w:sz w:val="24"/>
          <w:szCs w:val="24"/>
        </w:rPr>
        <w:t>Beli Manastir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F6622D">
        <w:t>27. siječnja 2017.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nekretnin</w:t>
      </w:r>
      <w:r w:rsidR="002756C9">
        <w:t>e</w:t>
      </w:r>
      <w:r w:rsidR="000F5616">
        <w:t xml:space="preserve"> naveden</w:t>
      </w:r>
      <w:r w:rsidR="002756C9">
        <w:t>e</w:t>
      </w:r>
      <w:r w:rsidRPr="00D911B7">
        <w:t xml:space="preserve"> pod točkom I. ovog rješenja, a na kojima postoji razlučno pravo, prodaju u stečajnom postupku uz odgovarajuću primjenu pravila o ovrsi na nekretninama, sukladno čl. </w:t>
      </w:r>
      <w:r w:rsidR="00D01921">
        <w:t xml:space="preserve">229, 247 st. 1, 2 i 7 </w:t>
      </w:r>
      <w:r w:rsidR="000F5616">
        <w:t xml:space="preserve"> </w:t>
      </w:r>
      <w:r w:rsidR="00921B5B">
        <w:t xml:space="preserve">Stečajnog zakona („Narodne novine“ broj </w:t>
      </w:r>
      <w:r w:rsidR="00D01921">
        <w:t>71/15</w:t>
      </w:r>
      <w:r w:rsidR="00921B5B">
        <w:t xml:space="preserve"> 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D01921" w:rsidR="00921B5B">
      <w:pPr>
        <w:jc w:val="both"/>
      </w:pPr>
    </w:p>
    <w:p w:rsidRDefault="000A68A6" w:rsidP="000A68A6" w:rsidR="000A68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2150/16-41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D01921">
        <w:rPr>
          <w:rFonts w:cs="Times New Roman" w:hAnsi="Times New Roman" w:ascii="Times New Roman"/>
          <w:sz w:val="24"/>
          <w:szCs w:val="24"/>
        </w:rPr>
        <w:t xml:space="preserve">247 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</w:t>
      </w:r>
      <w:r w:rsidR="00D01921">
        <w:rPr>
          <w:rFonts w:cs="Times New Roman" w:hAnsi="Times New Roman" w:ascii="Times New Roman"/>
          <w:sz w:val="24"/>
          <w:szCs w:val="24"/>
        </w:rPr>
        <w:t xml:space="preserve"> 3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A68A6">
        <w:rPr>
          <w:rFonts w:cs="Times New Roman" w:hAnsi="Times New Roman" w:ascii="Times New Roman"/>
          <w:sz w:val="24"/>
          <w:szCs w:val="24"/>
        </w:rPr>
        <w:t>9. svibnja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112B6D">
        <w:rPr>
          <w:rFonts w:hAnsi="Times New Roman" w:ascii="Times New Roman"/>
          <w:sz w:val="24"/>
          <w:szCs w:val="24"/>
        </w:rPr>
        <w:t>Zorislav Novoselac</w:t>
      </w:r>
    </w:p>
    <w:p w:rsidRDefault="00F6622D" w:rsidP="00921B5B" w:rsidR="00F6622D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Marko Lukenda pun. Daša Panjaković Senjić odvjetnica u Osijeku</w:t>
      </w:r>
    </w:p>
    <w:p w:rsidRDefault="00F6622D" w:rsidP="00921B5B" w:rsidR="00F6622D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Zagrebačku banku d.d. Zagreb pun. odvjetnici iz OD Handžeković i partneri iz Zagreba Trg b. J. Jelačića 10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D01921" w:rsidP="00921B5B" w:rsidR="00D01921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 Osijek zk. odjel </w:t>
      </w:r>
      <w:r w:rsidR="00F6622D">
        <w:rPr>
          <w:rFonts w:hAnsi="Times New Roman" w:ascii="Times New Roman"/>
          <w:sz w:val="24"/>
          <w:szCs w:val="24"/>
        </w:rPr>
        <w:t>Osijek</w:t>
      </w:r>
      <w:r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e-ogl. pl. uz podnesak st. uprav. od </w:t>
      </w:r>
      <w:r w:rsidR="00F6622D">
        <w:rPr>
          <w:rFonts w:hAnsi="Times New Roman" w:ascii="Times New Roman"/>
          <w:sz w:val="24"/>
          <w:szCs w:val="24"/>
        </w:rPr>
        <w:t>27.1.2017</w:t>
      </w:r>
      <w:r>
        <w:rPr>
          <w:rFonts w:hAnsi="Times New Roman" w:ascii="Times New Roman"/>
          <w:sz w:val="24"/>
          <w:szCs w:val="24"/>
        </w:rPr>
        <w:t xml:space="preserve">. g. (str. </w:t>
      </w:r>
      <w:r w:rsidR="00F6622D">
        <w:rPr>
          <w:rFonts w:hAnsi="Times New Roman" w:ascii="Times New Roman"/>
          <w:sz w:val="24"/>
          <w:szCs w:val="24"/>
        </w:rPr>
        <w:t>135</w:t>
      </w:r>
      <w:r>
        <w:rPr>
          <w:rFonts w:hAnsi="Times New Roman" w:ascii="Times New Roman"/>
          <w:sz w:val="24"/>
          <w:szCs w:val="24"/>
        </w:rPr>
        <w:t xml:space="preserve">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6622D">
        <w:rPr>
          <w:rFonts w:hAnsi="Times New Roman" w:ascii="Times New Roman"/>
          <w:sz w:val="24"/>
          <w:szCs w:val="24"/>
        </w:rPr>
        <w:t>9.6.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E071E1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DC2" w:rsidP="000F5616" w:rsidR="00C62DC2">
      <w:r>
        <w:separator/>
      </w:r>
    </w:p>
  </w:endnote>
  <w:endnote w:id="0" w:type="continuationSeparator">
    <w:p w:rsidRDefault="00C62DC2" w:rsidP="000F5616" w:rsidR="00C62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DC2" w:rsidP="000F5616" w:rsidR="00C62DC2">
      <w:r>
        <w:separator/>
      </w:r>
    </w:p>
  </w:footnote>
  <w:footnote w:id="0" w:type="continuationSeparator">
    <w:p w:rsidRDefault="00C62DC2" w:rsidP="000F5616" w:rsidR="00C62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1E1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817E9"/>
    <w:rsid w:val="000A68A6"/>
    <w:rsid w:val="000F5616"/>
    <w:rsid w:val="00112B6D"/>
    <w:rsid w:val="00125FC0"/>
    <w:rsid w:val="001521A4"/>
    <w:rsid w:val="00273A86"/>
    <w:rsid w:val="002756C9"/>
    <w:rsid w:val="00345FED"/>
    <w:rsid w:val="004C49E9"/>
    <w:rsid w:val="00547936"/>
    <w:rsid w:val="005857C8"/>
    <w:rsid w:val="005E60C7"/>
    <w:rsid w:val="007F308F"/>
    <w:rsid w:val="008C444A"/>
    <w:rsid w:val="00921B5B"/>
    <w:rsid w:val="009C068D"/>
    <w:rsid w:val="00A15F6A"/>
    <w:rsid w:val="00A27B91"/>
    <w:rsid w:val="00A73B42"/>
    <w:rsid w:val="00B35539"/>
    <w:rsid w:val="00B666B2"/>
    <w:rsid w:val="00C30D10"/>
    <w:rsid w:val="00C34E59"/>
    <w:rsid w:val="00C62DC2"/>
    <w:rsid w:val="00C85A8F"/>
    <w:rsid w:val="00CE666F"/>
    <w:rsid w:val="00D01921"/>
    <w:rsid w:val="00D911B7"/>
    <w:rsid w:val="00DB2097"/>
    <w:rsid w:val="00E071E1"/>
    <w:rsid w:val="00E5763B"/>
    <w:rsid w:val="00F02A6E"/>
    <w:rsid w:val="00F6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1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1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MADŽAR društvo s ograničenom odgovornošću za građevinarstvo, unutarnju i vanjsku trgovinu i knjigovodstvo</izvorni_sadrzaj>
    <derivirana_varijabla naziv="DomainObject.Predmet.ProtustrankaFormated_1">  MADŽAR društvo s ograničenom odgovornošću za građevinarstvo, unutarnju i vanjsku trgovinu i knjigovodstvo</derivirana_varijabla>
  </DomainObject.Predmet.ProtustrankaFormated>
  <DomainObject.Predmet.ProtustrankaFormatedOIB>
    <izvorni_sadrzaj>  MADŽAR društvo s ograničenom odgovornošću za građevinarstvo, unutarnju i vanjsku trgovinu i knjigovodstvo, OIB 11861163203</izvorni_sadrzaj>
    <derivirana_varijabla naziv="DomainObject.Predmet.ProtustrankaFormatedOIB_1">  MADŽAR društvo s ograničenom odgovornošću za građevinarstvo, unutarnju i vanjsku trgovinu i knjigovodstvo, OIB 11861163203</derivirana_varijabla>
  </DomainObject.Predmet.ProtustrankaFormatedOIB>
  <DomainObject.Predmet.ProtustrankaFormatedWithAdress>
    <izvorni_sadrzaj> MADŽAR društvo s ograničenom odgovornošću za građevinarstvo, unutarnju i vanjsku trgovinu i knjigovodstvo, Krndije 29, 31000 Osijek</izvorni_sadrzaj>
    <derivirana_varijabla naziv="DomainObject.Predmet.ProtustrankaFormatedWithAdress_1"> MADŽAR društvo s ograničenom odgovornošću za građevinarstvo, unutarnju i vanjsku trgovinu i knjigovodstvo, Krndije 29, 31000 Osijek</derivirana_varijabla>
  </DomainObject.Predmet.ProtustrankaFormatedWithAdress>
  <DomainObject.Predmet.ProtustrankaFormatedWithAdressOIB>
    <izvorni_sadrzaj> MADŽAR društvo s ograničenom odgovornošću za građevinarstvo, unutarnju i vanjsku trgovinu i knjigovodstvo, OIB 11861163203, Krndije 29, 31000 Osijek</izvorni_sadrzaj>
    <derivirana_varijabla naziv="DomainObject.Predmet.ProtustrankaFormatedWithAdressOIB_1"> MADŽAR društvo s ograničenom odgovornošću za građevinarstvo, unutarnju i vanjsku trgovinu i knjigovodstvo, OIB 11861163203, Krndije 29, 31000 Osijek</derivirana_varijabla>
  </DomainObject.Predmet.ProtustrankaFormatedWithAdressOIB>
  <DomainObject.Predmet.ProtustrankaWithAdress>
    <izvorni_sadrzaj>MADŽAR društvo s ograničenom odgovornošću za građevinarstvo, unutarnju i vanjsku trgovinu i knjigovodstvo Krndije 29, 31000 Osijek</izvorni_sadrzaj>
    <derivirana_varijabla naziv="DomainObject.Predmet.ProtustrankaWithAdress_1">MADŽAR društvo s ograničenom odgovornošću za građevinarstvo, unutarnju i vanjsku trgovinu i knjigovodstvo Krndije 29, 31000 Osijek</derivirana_varijabla>
  </DomainObject.Predmet.ProtustrankaWithAdress>
  <DomainObject.Predmet.ProtustrankaWithAdressOIB>
    <izvorni_sadrzaj>MADŽAR društvo s ograničenom odgovornošću za građevinarstvo, unutarnju i vanjsku trgovinu i knjigovodstvo, OIB 11861163203, Krndije 29, 31000 Osijek</izvorni_sadrzaj>
    <derivirana_varijabla naziv="DomainObject.Predmet.ProtustrankaWithAdressOIB_1">MADŽAR društvo s ograničenom odgovornošću za građevinarstvo, unutarnju i vanjsku trgovinu i knjigovodstvo, OIB 11861163203, Krndije 29, 31000 Osijek</derivirana_varijabla>
  </DomainObject.Predmet.ProtustrankaWithAdressOIB>
  <DomainObject.Predmet.ProtustrankaNazivFormated>
    <izvorni_sadrzaj>MADŽAR društvo s ograničenom odgovornošću za građevinarstvo, unutarnju i vanjsku trgovinu i knjigovodstvo</izvorni_sadrzaj>
    <derivirana_varijabla naziv="DomainObject.Predmet.ProtustrankaNazivFormated_1">MADŽAR društvo s ograničenom odgovornošću za građevinarstvo, unutarnju i vanjsku trgovinu i knjigovodstvo</derivirana_varijabla>
  </DomainObject.Predmet.ProtustrankaNazivFormated>
  <DomainObject.Predmet.ProtustrankaNazivFormatedOIB>
    <izvorni_sadrzaj>MADŽAR društvo s ograničenom odgovornošću za građevinarstvo, unutarnju i vanjsku trgovinu i knjigovodstvo, OIB 11861163203</izvorni_sadrzaj>
    <derivirana_varijabla naziv="DomainObject.Predmet.ProtustrankaNazivFormatedOIB_1">MADŽAR društvo s ograničenom odgovornošću za građevinarstvo, unutarnju i vanjsku trgovinu i knjigovodstvo, OIB 11861163203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MADŽAR društvo s ograničenom odgovornošću za građevinarstvo, unutarnju i vanjsku trgovinu i knjigovodstvo</item>
    </izvorni_sadrzaj>
    <derivirana_varijabla naziv="DomainObject.Predmet.ProtuStrankaListFormated_1">
      <item>MADŽAR društvo s ograničenom odgovornošću za građevinarstvo, unutarnju i vanjsku trgovinu i knjigovodstvo</item>
    </derivirana_varijabla>
  </DomainObject.Predmet.ProtuStrankaListFormated>
  <DomainObject.Predmet.ProtuStrankaListFormatedOIB>
    <izvorni_sadrzaj>
      <item>MADŽAR društvo s ograničenom odgovornošću za građevinarstvo, unutarnju i vanjsku trgovinu i knjigovodstvo, OIB 11861163203</item>
    </izvorni_sadrzaj>
    <derivirana_varijabla naziv="DomainObject.Predmet.ProtuStrankaListFormatedOIB_1">
      <item>MADŽAR društvo s ograničenom odgovornošću za građevinarstvo, unutarnju i vanjsku trgovinu i knjigovodstvo, OIB 11861163203</item>
    </derivirana_varijabla>
  </DomainObject.Predmet.ProtuStrankaListFormatedOIB>
  <DomainObject.Predmet.ProtuStrankaListFormatedWithAdress>
    <izvorni_sadrzaj>
      <item>MADŽAR društvo s ograničenom odgovornošću za građevinarstvo, unutarnju i vanjsku trgovinu i knjigovodstvo, Krndije 29, 31000 Osijek</item>
    </izvorni_sadrzaj>
    <derivirana_varijabla naziv="DomainObject.Predmet.ProtuStrankaListFormatedWithAdress_1">
      <item>MADŽAR društvo s ograničenom odgovornošću za građevinarstvo, unutarnju i vanjsku trgovinu i knjigovodstvo, Krndije 29, 31000 Osijek</item>
    </derivirana_varijabla>
  </DomainObject.Predmet.ProtuStrankaListFormatedWithAdress>
  <DomainObject.Predmet.ProtuStrankaListFormatedWithAdressOIB>
    <izvorni_sadrzaj>
      <item>MADŽAR društvo s ograničenom odgovornošću za građevinarstvo, unutarnju i vanjsku trgovinu i knjigovodstvo, OIB 11861163203, Krndije 29, 31000 Osijek</item>
    </izvorni_sadrzaj>
    <derivirana_varijabla naziv="DomainObject.Predmet.ProtuStrankaListFormatedWithAdressOIB_1">
      <item>MADŽAR društvo s ograničenom odgovornošću za građevinarstvo, unutarnju i vanjsku trgovinu i knjigovodstvo, OIB 11861163203, Krndije 29, 31000 Osijek</item>
    </derivirana_varijabla>
  </DomainObject.Predmet.ProtuStrankaListFormatedWithAdressOIB>
  <DomainObject.Predmet.ProtuStrankaListNazivFormated>
    <izvorni_sadrzaj>
      <item>MADŽAR društvo s ograničenom odgovornošću za građevinarstvo, unutarnju i vanjsku trgovinu i knjigovodstvo</item>
    </izvorni_sadrzaj>
    <derivirana_varijabla naziv="DomainObject.Predmet.ProtuStrankaListNazivFormated_1">
      <item>MADŽAR društvo s ograničenom odgovornošću za građevinarstvo, unutarnju i vanjsku trgovinu i knjigovodstvo</item>
    </derivirana_varijabla>
  </DomainObject.Predmet.ProtuStrankaListNazivFormated>
  <DomainObject.Predmet.ProtuStrankaListNazivFormatedOIB>
    <izvorni_sadrzaj>
      <item>MADŽAR društvo s ograničenom odgovornošću za građevinarstvo, unutarnju i vanjsku trgovinu i knjigovodstvo, OIB 11861163203</item>
    </izvorni_sadrzaj>
    <derivirana_varijabla naziv="DomainObject.Predmet.ProtuStrankaListNazivFormatedOIB_1">
      <item>MADŽAR društvo s ograničenom odgovornošću za građevinarstvo, unutarnju i vanjsku trgovinu i knjigovodstvo, OIB 11861163203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MADŽAR društvo s ograničenom odgovornošću za građevinarstvo, unutarnju i vanjsku trgovinu i knjigovodstvo</izvorni_sadrzaj>
    <derivirana_varijabla naziv="DomainObject.Predmet.ProtustrankaIDrugi_1">MADŽAR društvo s ograničenom odgovornošću za građevinarstvo, unutarnju i vanjsku trgovinu i knjigovodstvo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MADŽAR društvo s ograničenom odgovornošću za građevinarstvo, unutarnju i vanjsku trgovinu i knjigovodstvo, OIB 11861163203, Krndije 29, 31000 Osijek</izvorni_sadrzaj>
    <derivirana_varijabla naziv="DomainObject.Predmet.ProtustrankaIDrugiAdressOIB_1">MADŽAR društvo s ograničenom odgovornošću za građevinarstvo, unutarnju i vanjsku trgovinu i knjigovodstvo, OIB 11861163203,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MADŽAR društvo s ograničenom odgovornošću za građevinarstvo, unutarnju i vanjsku trgovinu i knjigovodstvo</item>
      <item>FINA RC OSIJEK</item>
    </izvorni_sadrzaj>
    <derivirana_varijabla naziv="DomainObject.Predmet.SudioniciListNaziv_1">
      <item>MADŽAR društvo s ograničenom odgovornošću za građevinarstvo, unutarnju i vanjsku trgovinu i knjigovodstvo</item>
      <item>FINA RC OSIJEK</item>
    </derivirana_varijabla>
  </DomainObject.Predmet.SudioniciListNaziv>
  <DomainObject.Predmet.SudioniciListAdressOIB>
    <izvorni_sadrzaj>
      <item>MADŽAR društvo s ograničenom odgovornošću za građevinarstvo, unutarnju i vanjsku trgovinu i knjigovodstvo, OIB 11861163203, Krndije 29,31000 Osijek</item>
      <item>FINA RC OSIJEK, OIB 85821130368</item>
    </izvorni_sadrzaj>
    <derivirana_varijabla naziv="DomainObject.Predmet.SudioniciListAdressOIB_1">
      <item>MADŽAR društvo s ograničenom odgovornošću za građevinarstvo, unutarnju i vanjsku trgovinu i knjigovodstvo, OIB 11861163203,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11861163203</item>
      <item>, OIB 85821130368</item>
    </izvorni_sadrzaj>
    <derivirana_varijabla naziv="DomainObject.Predmet.SudioniciListNazivOIB_1">
      <item>, OIB 11861163203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2224</properties:Characters>
  <properties:Lines>107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2017-05-09T08:19:00Z</dcterms:created>
  <dc:creator>Danijela Sekulić</dc:creator>
  <cp:lastModifiedBy>Danijela Sekulić</cp:lastModifiedBy>
  <cp:lastPrinted>2016-12-05T13:29:00Z</cp:lastPrinted>
  <dcterms:modified xmlns:xsi="http://www.w3.org/2001/XMLSchema-instance" xsi:type="dcterms:W3CDTF">2017-05-09T08:40:00Z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