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340cb" w14:paraId="15340cb" w:rsidRDefault="00AE649C" w:rsidP="005B44E6" w:rsidR="00AE649C" w:rsidRPr="00B76F3C">
      <w:pPr>
        <w:pStyle w:val="Naslov3"/>
        <w:spacing w:after="0"/>
        <w15:collapsed w:val="false"/>
      </w:pPr>
      <w:bookmarkStart w:name="_GoBack" w:id="0"/>
      <w:bookmarkEnd w:id="0"/>
    </w:p>
    <w:p w:rsidRDefault="008E6ED9" w:rsidP="005B44E6" w:rsidR="00AE649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t>REPUBLIKA HRVATSKA</w:t>
      </w:r>
    </w:p>
    <w:p w:rsidRDefault="008E6ED9" w:rsidP="005B44E6" w:rsidR="008E6ED9" w:rsidRPr="00B76F3C">
      <w:pPr>
        <w:pStyle w:val="SudNaziv"/>
      </w:pPr>
      <w:r>
        <w:t>TRGOVAČKI SUD U VARAŽDINU</w:t>
      </w:r>
    </w:p>
    <w:p w:rsidRDefault="005B44E6" w:rsidP="005B44E6" w:rsidR="005B44E6">
      <w:pPr>
        <w:spacing w:after="0"/>
        <w:jc w:val="right"/>
      </w:pPr>
    </w:p>
    <w:p w:rsidRDefault="005B44E6" w:rsidP="005B44E6" w:rsidR="005B44E6">
      <w:pPr>
        <w:spacing w:after="0"/>
        <w:jc w:val="right"/>
      </w:pPr>
    </w:p>
    <w:p w:rsidRDefault="005B44E6" w:rsidP="005B44E6" w:rsidR="005B44E6">
      <w:pPr>
        <w:spacing w:after="0"/>
        <w:jc w:val="right"/>
      </w:pPr>
    </w:p>
    <w:p w:rsidRDefault="005B44E6" w:rsidP="005B44E6" w:rsidR="005B44E6">
      <w:pPr>
        <w:spacing w:after="0"/>
        <w:jc w:val="center"/>
      </w:pPr>
      <w:r>
        <w:t xml:space="preserve">R E P U B L I K A   H R V A T S K A </w:t>
      </w:r>
    </w:p>
    <w:p w:rsidRDefault="005B44E6" w:rsidP="005B44E6" w:rsidR="005B44E6">
      <w:pPr>
        <w:spacing w:after="0"/>
        <w:jc w:val="center"/>
      </w:pPr>
    </w:p>
    <w:p w:rsidRDefault="005B44E6" w:rsidP="005B44E6" w:rsidR="005B44E6">
      <w:pPr>
        <w:spacing w:after="0"/>
        <w:jc w:val="center"/>
      </w:pPr>
      <w:r>
        <w:t>R J E Š E N J E</w:t>
      </w:r>
    </w:p>
    <w:p w:rsidRDefault="005B44E6" w:rsidP="005B44E6" w:rsidR="005B44E6">
      <w:pPr>
        <w:spacing w:after="0"/>
        <w:jc w:val="center"/>
      </w:pPr>
    </w:p>
    <w:p w:rsidRDefault="005B44E6" w:rsidP="005B44E6" w:rsidR="005B44E6">
      <w:pPr>
        <w:spacing w:after="0"/>
        <w:jc w:val="both"/>
      </w:pPr>
      <w:r>
        <w:tab/>
        <w:t xml:space="preserve">Trgovački sud u Varaždinu, po sucu toga suda Mariji Levanić-Škerbić, kao stečajnom sucu, odlučujući u ponovnom postupku o prijedlogu predlagatelja PLURIS d.d. "u stečaju" Varaždin, Anina 2, radi otvaranja stečajnog postupka nad dužnikom </w:t>
      </w:r>
      <w:proofErr w:type="spellStart"/>
      <w:r>
        <w:t>Nikomat</w:t>
      </w:r>
      <w:proofErr w:type="spellEnd"/>
      <w:r>
        <w:t xml:space="preserve"> d.o.o. Zagreb, Zinke </w:t>
      </w:r>
      <w:proofErr w:type="spellStart"/>
      <w:r>
        <w:t>Kunc</w:t>
      </w:r>
      <w:proofErr w:type="spellEnd"/>
      <w:r>
        <w:t xml:space="preserve"> 5, OIB: 40262375082, MBS: 070020845, dana 28. rujna 2015. g.</w:t>
      </w:r>
    </w:p>
    <w:p w:rsidRDefault="005B44E6" w:rsidP="005B44E6" w:rsidR="005B44E6">
      <w:pPr>
        <w:spacing w:after="0"/>
        <w:jc w:val="both"/>
      </w:pPr>
    </w:p>
    <w:p w:rsidRDefault="005B44E6" w:rsidP="005B44E6" w:rsidR="005B44E6">
      <w:pPr>
        <w:spacing w:after="0"/>
        <w:jc w:val="center"/>
      </w:pPr>
      <w:r>
        <w:t>r i j e š i o     j e</w:t>
      </w:r>
    </w:p>
    <w:p w:rsidRDefault="005B44E6" w:rsidP="005B44E6" w:rsidR="005B44E6">
      <w:pPr>
        <w:spacing w:after="0"/>
        <w:jc w:val="center"/>
      </w:pPr>
    </w:p>
    <w:p w:rsidRDefault="005B44E6" w:rsidP="005B44E6" w:rsidR="005B44E6">
      <w:pPr>
        <w:spacing w:after="0"/>
        <w:ind w:hanging="705" w:left="705"/>
        <w:jc w:val="both"/>
      </w:pPr>
      <w:r>
        <w:t>I</w:t>
      </w:r>
      <w:r>
        <w:tab/>
        <w:t xml:space="preserve">Otvara se stečajni postupak nad stečajnim dužnikom </w:t>
      </w:r>
      <w:proofErr w:type="spellStart"/>
      <w:r>
        <w:t>Nikomat</w:t>
      </w:r>
      <w:proofErr w:type="spellEnd"/>
      <w:r>
        <w:t xml:space="preserve"> d.o.o. Zagreb, Zinke </w:t>
      </w:r>
      <w:proofErr w:type="spellStart"/>
      <w:r>
        <w:t>Kunc</w:t>
      </w:r>
      <w:proofErr w:type="spellEnd"/>
      <w:r>
        <w:t xml:space="preserve"> 5, OIB: 40262375082, MBS: 070020845, s danom 28. rujna 2015. godine u 15,00 sati, kada je ovo rješenje o otvaranju stečajnog postupka objavljeno na mrežnoj stranici e-Oglasna ploča sudova.</w:t>
      </w:r>
    </w:p>
    <w:p w:rsidRDefault="005B44E6" w:rsidP="005B44E6" w:rsidR="005B44E6">
      <w:pPr>
        <w:spacing w:after="0"/>
        <w:ind w:hanging="705" w:left="705"/>
        <w:jc w:val="both"/>
      </w:pPr>
    </w:p>
    <w:p w:rsidRDefault="005B44E6" w:rsidP="005B44E6" w:rsidR="005B44E6">
      <w:pPr>
        <w:spacing w:after="0"/>
        <w:ind w:hanging="705" w:left="705"/>
        <w:jc w:val="both"/>
      </w:pPr>
      <w:r>
        <w:t>II</w:t>
      </w:r>
      <w:r>
        <w:tab/>
        <w:t xml:space="preserve">Za stečajnog upravitelja imenuje se Mirjana </w:t>
      </w:r>
      <w:proofErr w:type="spellStart"/>
      <w:r>
        <w:t>Zuzija</w:t>
      </w:r>
      <w:proofErr w:type="spellEnd"/>
      <w:r>
        <w:t xml:space="preserve"> iz Velike Gorice, Slavka Kolara 23, OIB: 26497768352.</w:t>
      </w:r>
    </w:p>
    <w:p w:rsidRDefault="005B44E6" w:rsidP="005B44E6" w:rsidR="005B44E6">
      <w:pPr>
        <w:spacing w:after="0"/>
        <w:ind w:hanging="705" w:left="705"/>
        <w:jc w:val="both"/>
      </w:pPr>
    </w:p>
    <w:p w:rsidRDefault="005B44E6" w:rsidP="005B44E6" w:rsidR="005B44E6">
      <w:pPr>
        <w:spacing w:after="0"/>
        <w:ind w:hanging="705" w:left="705"/>
        <w:jc w:val="both"/>
      </w:pPr>
      <w:r>
        <w:t>III</w:t>
      </w:r>
      <w:r>
        <w:tab/>
        <w:t>Pozivaju se vjerovnici stečajnog dužnika da u roku od 30 dana od dana objave oglasa o otvaranju stečajnog postupka u „Narodnim novinama“ prijave svoje tražbine stečajnom upravitelju, u skladu sa čl.173. Stečajnog zakona („Narodne novine“ broj 44/96, 29/99, 129/00, 123/03, 82/06, 116/10, 25/12 i 133/12, dalje skraćeno: SZ-a) i to u dva primjerka s ispravama na kojima se tražbine temelje, uz potvrdu o plaćenoj pristojbi u iznosu od 2% vrijednosti prijavljene tražbine, ali ne više od 500,00 kuna, koja pristojba se treba uplatiti na žiro-račun državnog proračuna HR1210010051863000160, Model: 64, poziv na broj odobrenja: 5045-3574-22023215, s time da dokaz o uplati pristojbe dostave stečajnom upravitelju.</w:t>
      </w:r>
    </w:p>
    <w:p w:rsidRDefault="005B44E6" w:rsidP="005B44E6" w:rsidR="005B44E6">
      <w:pPr>
        <w:spacing w:after="0"/>
        <w:ind w:hanging="705" w:left="705"/>
        <w:jc w:val="both"/>
      </w:pPr>
    </w:p>
    <w:p w:rsidRDefault="005B44E6" w:rsidP="005B44E6" w:rsidR="005B44E6">
      <w:pPr>
        <w:spacing w:after="0"/>
        <w:ind w:hanging="705" w:left="705"/>
        <w:jc w:val="both"/>
      </w:pPr>
      <w:r>
        <w:t>IV</w:t>
      </w:r>
      <w:r>
        <w:tab/>
        <w:t xml:space="preserve">Pozivaju se </w:t>
      </w:r>
      <w:proofErr w:type="spellStart"/>
      <w:r>
        <w:t>razlučni</w:t>
      </w:r>
      <w:proofErr w:type="spellEnd"/>
      <w:r>
        <w:t xml:space="preserve"> vjerovnici pisanim putem obavijestiti stečajnog upravitelja o postojanju svojih </w:t>
      </w:r>
      <w:proofErr w:type="spellStart"/>
      <w:r>
        <w:t>razlučnih</w:t>
      </w:r>
      <w:proofErr w:type="spellEnd"/>
      <w:r>
        <w:t xml:space="preserve"> prava, pravnoj osnovi </w:t>
      </w:r>
      <w:proofErr w:type="spellStart"/>
      <w:r>
        <w:t>razlučnog</w:t>
      </w:r>
      <w:proofErr w:type="spellEnd"/>
      <w:r>
        <w:t xml:space="preserve"> prava i dijelu imovine stečajnog dužnika na koji se odnosi njihovo </w:t>
      </w:r>
      <w:proofErr w:type="spellStart"/>
      <w:r>
        <w:t>razlučno</w:t>
      </w:r>
      <w:proofErr w:type="spellEnd"/>
      <w:r>
        <w:t xml:space="preserve"> pravo i to u roku od 30 dana od dana objave oglasa o otvaranju stečajnog postupka u „Narodnim novinama“. Ako </w:t>
      </w:r>
      <w:proofErr w:type="spellStart"/>
      <w:r>
        <w:t>razlučni</w:t>
      </w:r>
      <w:proofErr w:type="spellEnd"/>
      <w:r>
        <w:t xml:space="preserve"> vjerovnici prijavljuju tražbinu i kao stečajni vjerovnici, u prijavi su dužni označiti dio imovine stečajnog dužnika na koji se odnosi njihovo </w:t>
      </w:r>
      <w:proofErr w:type="spellStart"/>
      <w:r>
        <w:t>razlučno</w:t>
      </w:r>
      <w:proofErr w:type="spellEnd"/>
      <w:r>
        <w:t xml:space="preserve"> pravo i iznos do kojeg njihova tražbina predviđeno neće biti pokrivena tim </w:t>
      </w:r>
      <w:proofErr w:type="spellStart"/>
      <w:r>
        <w:t>razlučnim</w:t>
      </w:r>
      <w:proofErr w:type="spellEnd"/>
      <w:r>
        <w:t xml:space="preserve"> pravom (čl. </w:t>
      </w:r>
      <w:smartTag w:element="metricconverter" w:uri="urn:schemas-microsoft-com:office:smarttags">
        <w:smartTagPr>
          <w:attr w:val="54. st" w:name="ProductID"/>
        </w:smartTagPr>
        <w:r>
          <w:t>54. st</w:t>
        </w:r>
      </w:smartTag>
      <w:r>
        <w:t xml:space="preserve">. 4. u svezi sa čl. </w:t>
      </w:r>
      <w:smartTag w:element="metricconverter" w:uri="urn:schemas-microsoft-com:office:smarttags">
        <w:smartTagPr>
          <w:attr w:val="173. st" w:name="ProductID"/>
        </w:smartTagPr>
        <w:r>
          <w:t>173. st</w:t>
        </w:r>
      </w:smartTag>
      <w:r>
        <w:t>. 5. i 6. SZ-a).</w:t>
      </w:r>
    </w:p>
    <w:p w:rsidRDefault="005B44E6" w:rsidP="005B44E6" w:rsidR="005B44E6">
      <w:pPr>
        <w:spacing w:after="0"/>
        <w:ind w:hanging="705" w:left="705"/>
        <w:jc w:val="both"/>
      </w:pPr>
    </w:p>
    <w:p w:rsidRDefault="005B44E6" w:rsidP="005B44E6" w:rsidR="005B44E6">
      <w:pPr>
        <w:spacing w:after="0"/>
        <w:ind w:hanging="705" w:left="705"/>
        <w:jc w:val="both"/>
      </w:pPr>
      <w:r>
        <w:t>V</w:t>
      </w:r>
      <w:r>
        <w:tab/>
        <w:t>Izlučni vjerovnici dužni su obavijestiti stečajnog upravitelja o svom izlučnom pravu, pravnoj osnovi izlučnog prava i označiti predmet odnosno pravo, na koji se njihovo izlučno pravo odnosi.</w:t>
      </w:r>
    </w:p>
    <w:p w:rsidRDefault="005B44E6" w:rsidP="005B44E6" w:rsidR="005B44E6">
      <w:pPr>
        <w:spacing w:after="0"/>
        <w:jc w:val="both"/>
        <w:rPr>
          <w:b/>
        </w:rPr>
      </w:pPr>
    </w:p>
    <w:p w:rsidRDefault="005B44E6" w:rsidP="005B44E6" w:rsidR="005B44E6">
      <w:pPr>
        <w:spacing w:after="0"/>
        <w:ind w:hanging="705" w:left="705"/>
        <w:jc w:val="both"/>
      </w:pPr>
      <w:r>
        <w:lastRenderedPageBreak/>
        <w:t>VI</w:t>
      </w:r>
      <w:r>
        <w:rPr>
          <w:b/>
        </w:rPr>
        <w:t xml:space="preserve"> </w:t>
      </w:r>
      <w:r>
        <w:tab/>
        <w:t>Pozivaju se dužnikovi dužnici da svoje obveze prema stečajnom dužniku ispune bez odlaganja izravno stečajnom upravitelju za stečajnog dužnika.</w:t>
      </w:r>
    </w:p>
    <w:p w:rsidRDefault="005B44E6" w:rsidP="005B44E6" w:rsidR="005B44E6">
      <w:pPr>
        <w:spacing w:after="0"/>
        <w:ind w:hanging="705" w:left="705"/>
        <w:jc w:val="both"/>
      </w:pPr>
    </w:p>
    <w:p w:rsidRDefault="005B44E6" w:rsidP="005B44E6" w:rsidR="005B44E6">
      <w:pPr>
        <w:spacing w:after="0"/>
        <w:ind w:hanging="705" w:left="705"/>
        <w:jc w:val="both"/>
      </w:pPr>
      <w:r>
        <w:t>VII</w:t>
      </w:r>
      <w:r>
        <w:tab/>
        <w:t>Ročište vjerovnika na kojem će se ispitati prijavljene tražbine (</w:t>
      </w:r>
      <w:r>
        <w:rPr>
          <w:b/>
        </w:rPr>
        <w:t>ispitno ročište</w:t>
      </w:r>
      <w:r>
        <w:t xml:space="preserve">) određuje se za </w:t>
      </w:r>
      <w:r>
        <w:rPr>
          <w:b/>
        </w:rPr>
        <w:t>10. studenoga 2015. g. u 10,00 sati</w:t>
      </w:r>
      <w:r>
        <w:t xml:space="preserve"> kod Trgovačkog suda u Varaždinu, Braće Radić 2, soba broj 223/II kat.</w:t>
      </w:r>
    </w:p>
    <w:p w:rsidRDefault="005B44E6" w:rsidP="005B44E6" w:rsidR="005B44E6">
      <w:pPr>
        <w:spacing w:after="0"/>
        <w:ind w:hanging="705" w:left="705"/>
        <w:jc w:val="both"/>
      </w:pPr>
    </w:p>
    <w:p w:rsidRDefault="005B44E6" w:rsidP="005B44E6" w:rsidR="005B44E6">
      <w:pPr>
        <w:spacing w:after="0"/>
        <w:ind w:hanging="705" w:left="705"/>
        <w:jc w:val="both"/>
      </w:pPr>
      <w:r>
        <w:t xml:space="preserve">VIII </w:t>
      </w:r>
      <w:r>
        <w:tab/>
        <w:t>Ročište vjerovnika na kojem će se na temelju izvješća stečajnog upravitelja odlučivati o daljnjem tijeku stečajnog postupka (</w:t>
      </w:r>
      <w:r>
        <w:rPr>
          <w:b/>
        </w:rPr>
        <w:t>izvještajno ročište) održati će se istoga dana 10. studenoga 2015. g. odmah nakon ispitnog ročišta</w:t>
      </w:r>
      <w:r>
        <w:t>, kod Trgovačkog suda u Varaždinu, Braće Radić 2, soba broj 223/II kat.</w:t>
      </w:r>
    </w:p>
    <w:p w:rsidRDefault="005B44E6" w:rsidP="005B44E6" w:rsidR="005B44E6">
      <w:pPr>
        <w:spacing w:after="0"/>
        <w:ind w:hanging="705" w:left="705"/>
        <w:jc w:val="both"/>
      </w:pPr>
    </w:p>
    <w:p w:rsidRDefault="005B44E6" w:rsidP="005B44E6" w:rsidR="005B44E6">
      <w:pPr>
        <w:spacing w:after="0"/>
        <w:ind w:hanging="705" w:left="705"/>
        <w:jc w:val="both"/>
      </w:pPr>
      <w:r>
        <w:t>IX</w:t>
      </w:r>
      <w:r>
        <w:tab/>
        <w:t>Ovo rješenje o otvaranju stečajnog postupka objavljuje se na mrežnoj stranici e-Oglasna ploča sudova, te se dostavlja sudskom registru ovog suda radi zabilježbe.</w:t>
      </w:r>
    </w:p>
    <w:p w:rsidRDefault="005B44E6" w:rsidP="005B44E6" w:rsidR="005B44E6">
      <w:pPr>
        <w:spacing w:after="0"/>
      </w:pPr>
    </w:p>
    <w:p w:rsidRDefault="005B44E6" w:rsidP="005B44E6" w:rsidR="005B44E6">
      <w:pPr>
        <w:spacing w:after="0"/>
        <w:jc w:val="center"/>
        <w:rPr>
          <w:b/>
        </w:rPr>
      </w:pPr>
      <w:r>
        <w:rPr>
          <w:b/>
        </w:rPr>
        <w:t>Obrazloženje</w:t>
      </w:r>
    </w:p>
    <w:p w:rsidRDefault="005B44E6" w:rsidP="005B44E6" w:rsidR="005B44E6">
      <w:pPr>
        <w:spacing w:after="0"/>
        <w:ind w:firstLine="708"/>
        <w:jc w:val="both"/>
      </w:pPr>
    </w:p>
    <w:p w:rsidRDefault="005B44E6" w:rsidP="005B44E6" w:rsidR="005B44E6">
      <w:pPr>
        <w:spacing w:after="0"/>
        <w:ind w:firstLine="708"/>
        <w:jc w:val="both"/>
      </w:pPr>
      <w:r>
        <w:t xml:space="preserve">Postupajući po prijedlogu predlagatelja PLURIS d.d. "u stečaju", za otvaranje stečajnog postupka nad dužnikom NIKOMAT d.o.o. Varaždin, Pavlinska 5 (sada sjedište u Zagrebu, Zrinke </w:t>
      </w:r>
      <w:proofErr w:type="spellStart"/>
      <w:r>
        <w:t>Kunc</w:t>
      </w:r>
      <w:proofErr w:type="spellEnd"/>
      <w:r>
        <w:t xml:space="preserve"> 5) sud je pokrenuo prethodni postupak rješenjem od 24.05.2013.</w:t>
      </w:r>
    </w:p>
    <w:p w:rsidRDefault="005B44E6" w:rsidP="005B44E6" w:rsidR="005B44E6">
      <w:pPr>
        <w:spacing w:after="0"/>
        <w:ind w:firstLine="708"/>
        <w:jc w:val="both"/>
      </w:pPr>
      <w:r>
        <w:t xml:space="preserve">Na ročištu radi izjašnjenja o prijedlogu za otvaranje stečajnog postupka dana 4. rujna 2013., direktor dužnika naveo da je Financijskoj agenciji podnijet prijedlog za otvaranje redovnog postupka za </w:t>
      </w:r>
      <w:proofErr w:type="spellStart"/>
      <w:r>
        <w:t>predstečajnu</w:t>
      </w:r>
      <w:proofErr w:type="spellEnd"/>
      <w:r>
        <w:t xml:space="preserve"> nagodbu. Stoga je odgovarajućom primjenom čl. 213. st. 1. Zakona o parničnom postupku, te čl. 6. SZ-a rješenjem od 18.10.2013. prekinut ovaj stečajni postupak (do okončanja postupka u povodu tog dužnikovog prijedloga).</w:t>
      </w:r>
    </w:p>
    <w:p w:rsidRDefault="005B44E6" w:rsidP="005B44E6" w:rsidR="005B44E6">
      <w:pPr>
        <w:spacing w:after="0"/>
        <w:ind w:firstLine="708"/>
        <w:jc w:val="both"/>
      </w:pPr>
      <w:r>
        <w:t xml:space="preserve">Nakon što je postupak pred nadležnom Financijskom agencijom okončan (rješenjem o </w:t>
      </w:r>
      <w:proofErr w:type="spellStart"/>
      <w:r>
        <w:t>o</w:t>
      </w:r>
      <w:proofErr w:type="spellEnd"/>
      <w:r>
        <w:t xml:space="preserve"> obustavi Klasa: UP-I/110/07/13-01/4355, Ur.br: 04-06-14-4355-64 od 25. listopada 2014. - list 55-56 spisa), ispunili su se uvjeti za nastavak ovoga postupka pred ovim sudom, kao stvarno i mjesno nadležnim sudom, o čemu je riješeno rješenjem od 17.08.2015., te je zakazano ročište radi rasprave o uvjetima za otvaranje stečajnog postupka, temeljem čl. 53. SZ-a. Na ročište je pozvana i privremena stečajna upraviteljica Mirjana </w:t>
      </w:r>
      <w:proofErr w:type="spellStart"/>
      <w:r>
        <w:t>Zuzija</w:t>
      </w:r>
      <w:proofErr w:type="spellEnd"/>
      <w:r>
        <w:t xml:space="preserve"> iz Velike Gorice, iz predmeta Trgovačkog suda u Zagrebu broj St-229/15 koji se vodi nad istim dužnikom i u kojemu je donijeto rješenje o prekidu postupka do pravomoćne odluke u ovome predmetu.</w:t>
      </w:r>
    </w:p>
    <w:p w:rsidRDefault="005B44E6" w:rsidP="005B44E6" w:rsidR="005B44E6">
      <w:pPr>
        <w:spacing w:after="0"/>
        <w:ind w:firstLine="708"/>
        <w:jc w:val="both"/>
      </w:pPr>
      <w:r>
        <w:t>Na ročištu radi utvrđivanja uvjeta za otvaranje stečajnog postupka sud je izvršio uvid u dokumentaciju u spisu, te je saslušana privremena stečajna upraviteljica koja je usmeno iznijela svoj pisani nalaz i mišljenje od 25.05.2015. (list 64-75 spisa).</w:t>
      </w:r>
    </w:p>
    <w:p w:rsidRDefault="005B44E6" w:rsidP="005B44E6" w:rsidR="005B44E6">
      <w:pPr>
        <w:spacing w:after="0"/>
        <w:ind w:firstLine="708"/>
        <w:jc w:val="both"/>
      </w:pPr>
      <w:r>
        <w:t>Tijekom prethodnog postupka utvrđene su relevantne činjenica za donošenje ovoga rješenja.</w:t>
      </w:r>
    </w:p>
    <w:p w:rsidRDefault="005B44E6" w:rsidP="005B44E6" w:rsidR="005B44E6">
      <w:pPr>
        <w:spacing w:after="0"/>
        <w:ind w:firstLine="708"/>
        <w:jc w:val="both"/>
      </w:pPr>
      <w:r>
        <w:t>Uvidom u Očevidnik o redoslijedu plaćanja FINA-e od 03.09.2013. (listovi 44-52 spisa) sud je utvrdio da je na računu putem kojeg je dužnik obavljao poslovanje evidentirano neizvršenih osnova za plaćanje počevši od 2008. godine i to sa stanjem blokade na dan izdavanja očevidnika u ukupnom iznosu od 14.389.393,20 kn. Isto tako je privremena stečajna upraviteljica navela da je iz potvrde FINE od 13.05.2015. vidljivo da je neprekidna blokada 183 dana.</w:t>
      </w:r>
    </w:p>
    <w:p w:rsidRDefault="005B44E6" w:rsidP="005B44E6" w:rsidR="005B44E6">
      <w:pPr>
        <w:spacing w:after="0"/>
        <w:ind w:firstLine="708"/>
        <w:jc w:val="both"/>
      </w:pPr>
      <w:r>
        <w:t xml:space="preserve">Iz navedenog se nedvojbeno zaključuje da u konkretnom slučaju dolazi do primjene presumpcija iz čl. </w:t>
      </w:r>
      <w:smartTag w:element="metricconverter" w:uri="urn:schemas-microsoft-com:office:smarttags">
        <w:smartTagPr>
          <w:attr w:val="4. st" w:name="ProductID"/>
        </w:smartTagPr>
        <w:r>
          <w:t>4. st</w:t>
        </w:r>
      </w:smartTag>
      <w:r>
        <w:t>. 7. SZ-a prema kojoj se smatra da je dužnik nesposoban za plaćanje ako ima evidentirane neizvršene osnove za plaćanje u razdoblju duljem od 60 dana.</w:t>
      </w:r>
    </w:p>
    <w:p w:rsidRDefault="005B44E6" w:rsidP="005B44E6" w:rsidR="005B44E6">
      <w:pPr>
        <w:spacing w:after="0"/>
        <w:ind w:firstLine="708"/>
        <w:jc w:val="both"/>
      </w:pPr>
      <w:r>
        <w:lastRenderedPageBreak/>
        <w:t xml:space="preserve">Što se tiče imovine dužnika i pitanja mogu li se imovinom dužnika podmiriti troškovi postupka, iz činjenica prikupljenih tijekom prethodnog postupka o imovini dužnika na temelju izvješća privremene stečajne upraviteljice utvrđeno je da postoji određena imovina dužnika. Privremena stečajna upraviteljica je u nalazu navela da je iz registra godišnjih fin. izvještaja vidljivo da je dužnik zadnje financijsko izvješće predao 2014. godine za 2013. godinu, te je iz bilance vidljivo da dužnik ima 16.000.000,00 kn imovine, a da je iz podataka objavljenih u registru </w:t>
      </w:r>
      <w:proofErr w:type="spellStart"/>
      <w:r>
        <w:t>predstečajnih</w:t>
      </w:r>
      <w:proofErr w:type="spellEnd"/>
      <w:r>
        <w:t xml:space="preserve"> nagodbi vidljivo da je imovina likvidna, te da se sastoji od dionica i kratkoročne imovine.</w:t>
      </w:r>
    </w:p>
    <w:p w:rsidRDefault="005B44E6" w:rsidP="005B44E6" w:rsidR="005B44E6">
      <w:pPr>
        <w:spacing w:after="0"/>
        <w:ind w:firstLine="708"/>
        <w:jc w:val="both"/>
      </w:pPr>
      <w:r>
        <w:t xml:space="preserve">Prema tome, kako je tijekom prethodnog postupka utvrđeno kod dužnika postojanje stečajnog razloga nesposobnosti za plaćanje (čl. </w:t>
      </w:r>
      <w:smartTag w:element="metricconverter" w:uri="urn:schemas-microsoft-com:office:smarttags">
        <w:smartTagPr>
          <w:attr w:val="4. st" w:name="ProductID"/>
        </w:smartTagPr>
        <w:r>
          <w:t>4. st</w:t>
        </w:r>
      </w:smartTag>
      <w:r>
        <w:t xml:space="preserve">. 1., 2., 6. i 7. SZ-a) i da dužnik ima određene imovine, sud je otvorio stečajni postupak nad dužnikom (čl. 53. st. 6. SZ-a), imenovan je stečajni upravitelj (čl. 54. st. 2. točka 2. SZ-a, vezano uz čl. 20. SZ-a), pozvani su vjerovnici prijaviti svoje tražbine, odnosno </w:t>
      </w:r>
      <w:proofErr w:type="spellStart"/>
      <w:r>
        <w:t>razlučni</w:t>
      </w:r>
      <w:proofErr w:type="spellEnd"/>
      <w:r>
        <w:t xml:space="preserve"> i izlučni vjerovnici obavijestiti stečajnog upravitelja o svojim pravima (čl. 54. st. 3. i 4. SZ-a), te je istovremeno zakazano ispitno i izvještajno ročište (čl. 55. SZ-a).</w:t>
      </w:r>
    </w:p>
    <w:p w:rsidRDefault="005B44E6" w:rsidP="005B44E6" w:rsidR="005B44E6">
      <w:pPr>
        <w:spacing w:after="0"/>
        <w:jc w:val="both"/>
      </w:pPr>
    </w:p>
    <w:p w:rsidRDefault="005B44E6" w:rsidP="005B44E6" w:rsidR="005B44E6">
      <w:pPr>
        <w:spacing w:after="0"/>
        <w:jc w:val="both"/>
      </w:pPr>
    </w:p>
    <w:p w:rsidRDefault="005B44E6" w:rsidP="005B44E6" w:rsidR="005B44E6">
      <w:pPr>
        <w:spacing w:after="0"/>
        <w:jc w:val="center"/>
      </w:pPr>
      <w:r>
        <w:t>U Varaždinu, 28. rujna 2015. godine</w:t>
      </w:r>
    </w:p>
    <w:p w:rsidRDefault="005B44E6" w:rsidP="005B44E6" w:rsidR="005B44E6">
      <w:pPr>
        <w:spacing w:after="0"/>
        <w:jc w:val="center"/>
      </w:pPr>
    </w:p>
    <w:p w:rsidRDefault="005B44E6" w:rsidP="005B44E6" w:rsidR="005B44E6">
      <w:pPr>
        <w:spacing w:after="0"/>
        <w:jc w:val="center"/>
      </w:pPr>
    </w:p>
    <w:p w:rsidRDefault="005B44E6" w:rsidP="005B44E6" w:rsidR="005B44E6">
      <w:pPr>
        <w:spacing w:after="0"/>
        <w:jc w:val="both"/>
      </w:pPr>
      <w:r>
        <w:tab/>
      </w:r>
      <w:r>
        <w:tab/>
      </w:r>
      <w:r>
        <w:tab/>
      </w:r>
      <w:r>
        <w:tab/>
      </w:r>
      <w:r>
        <w:tab/>
      </w:r>
      <w:r>
        <w:tab/>
      </w:r>
      <w:r>
        <w:tab/>
        <w:t xml:space="preserve">            STEČAJNI SUDAC:</w:t>
      </w:r>
    </w:p>
    <w:p w:rsidRDefault="005B44E6" w:rsidP="005B44E6" w:rsidR="005B44E6">
      <w:pPr>
        <w:spacing w:after="0"/>
        <w:jc w:val="both"/>
      </w:pPr>
      <w:r>
        <w:tab/>
      </w:r>
      <w:r>
        <w:tab/>
      </w:r>
      <w:r>
        <w:tab/>
      </w:r>
      <w:r>
        <w:tab/>
      </w:r>
      <w:r>
        <w:tab/>
      </w:r>
      <w:r>
        <w:tab/>
      </w:r>
      <w:r>
        <w:tab/>
        <w:t xml:space="preserve">       Marija Levanić-Škerbić,v.r.</w:t>
      </w:r>
    </w:p>
    <w:p w:rsidRDefault="005B44E6" w:rsidP="005B44E6" w:rsidR="005B44E6">
      <w:pPr>
        <w:spacing w:after="0"/>
        <w:jc w:val="both"/>
      </w:pPr>
    </w:p>
    <w:p w:rsidRDefault="005B44E6" w:rsidP="005B44E6" w:rsidR="005B44E6">
      <w:pPr>
        <w:spacing w:after="0"/>
        <w:jc w:val="both"/>
      </w:pPr>
      <w:r>
        <w:tab/>
      </w:r>
      <w:r>
        <w:tab/>
      </w:r>
      <w:r>
        <w:tab/>
      </w:r>
      <w:r>
        <w:tab/>
      </w:r>
      <w:r>
        <w:tab/>
      </w:r>
      <w:r>
        <w:tab/>
      </w:r>
      <w:r>
        <w:tab/>
        <w:t xml:space="preserve">Za točnost </w:t>
      </w:r>
      <w:proofErr w:type="spellStart"/>
      <w:r>
        <w:t>otpravka</w:t>
      </w:r>
      <w:proofErr w:type="spellEnd"/>
      <w:r>
        <w:t>-ovlašteni službenik:</w:t>
      </w:r>
    </w:p>
    <w:p w:rsidRDefault="005B44E6" w:rsidP="005B44E6" w:rsidR="005B44E6">
      <w:pPr>
        <w:spacing w:after="0"/>
        <w:jc w:val="both"/>
      </w:pPr>
    </w:p>
    <w:p w:rsidRDefault="005B44E6" w:rsidP="005B44E6" w:rsidR="005B44E6">
      <w:pPr>
        <w:spacing w:after="0"/>
        <w:jc w:val="both"/>
      </w:pPr>
    </w:p>
    <w:p w:rsidRDefault="005B44E6" w:rsidP="005B44E6" w:rsidR="005B44E6">
      <w:pPr>
        <w:spacing w:after="0"/>
        <w:jc w:val="both"/>
      </w:pPr>
      <w:r>
        <w:t>Pouka o pravnom lijeku:</w:t>
      </w:r>
    </w:p>
    <w:p w:rsidRDefault="005B44E6" w:rsidP="005B44E6" w:rsidR="005B44E6">
      <w:pPr>
        <w:spacing w:after="0"/>
        <w:ind w:firstLine="708"/>
        <w:jc w:val="both"/>
      </w:pPr>
      <w:r>
        <w:t xml:space="preserve">Protiv ovog rješenja žalbu može podnijeti osoba koja je bila zakonski zastupnik dužnika (čl. </w:t>
      </w:r>
      <w:smartTag w:element="metricconverter" w:uri="urn:schemas-microsoft-com:office:smarttags">
        <w:smartTagPr>
          <w:attr w:val="53. st" w:name="ProductID"/>
        </w:smartTagPr>
        <w:r>
          <w:t>53. st</w:t>
        </w:r>
      </w:smartTag>
      <w:r>
        <w:t>. 8. Stečajnog zakona).</w:t>
      </w:r>
    </w:p>
    <w:p w:rsidRDefault="005B44E6" w:rsidP="005B44E6" w:rsidR="005B44E6">
      <w:pPr>
        <w:spacing w:after="0"/>
        <w:ind w:firstLine="708"/>
        <w:jc w:val="both"/>
      </w:pPr>
      <w:r>
        <w:t xml:space="preserve">Žalba se podnosi u roku od 8 dana od dana primitka </w:t>
      </w:r>
      <w:proofErr w:type="spellStart"/>
      <w:r>
        <w:t>otpravka</w:t>
      </w:r>
      <w:proofErr w:type="spellEnd"/>
      <w:r>
        <w:t xml:space="preserve"> ovog rješenja, pismeno, u četiri primjerka, putem ovoga suda u Visoki trgovački sud Republike Hrvatske u Zagrebu.</w:t>
      </w:r>
    </w:p>
    <w:p w:rsidRDefault="005B44E6" w:rsidP="005B44E6" w:rsidR="005B44E6">
      <w:pPr>
        <w:spacing w:after="0"/>
        <w:ind w:firstLine="708"/>
        <w:jc w:val="both"/>
      </w:pPr>
      <w:r>
        <w:t xml:space="preserve">Žalba ne zadržava ovrhu ovog rješenja (čl. </w:t>
      </w:r>
      <w:smartTag w:element="metricconverter" w:uri="urn:schemas-microsoft-com:office:smarttags">
        <w:smartTagPr>
          <w:attr w:val="11. st" w:name="ProductID"/>
        </w:smartTagPr>
        <w:r>
          <w:t>11. st</w:t>
        </w:r>
      </w:smartTag>
      <w:r>
        <w:t>. 5. Stečajnog zakona).</w:t>
      </w:r>
    </w:p>
    <w:p w:rsidRDefault="005B44E6" w:rsidP="005B44E6" w:rsidR="005B44E6">
      <w:pPr>
        <w:spacing w:after="0"/>
        <w:jc w:val="both"/>
      </w:pPr>
    </w:p>
    <w:p w:rsidRDefault="005B44E6" w:rsidP="005B44E6" w:rsidR="005B44E6">
      <w:pPr>
        <w:spacing w:after="0"/>
        <w:jc w:val="both"/>
      </w:pPr>
    </w:p>
    <w:p w:rsidRDefault="005B44E6" w:rsidP="005B44E6" w:rsidR="005B44E6">
      <w:pPr>
        <w:spacing w:after="0"/>
        <w:jc w:val="both"/>
      </w:pPr>
      <w:r>
        <w:t>DNA:  - za predlagatelja- stečajni upravitelj Stanko Makar, Ludbreg, P. Zrinskog 3,</w:t>
      </w:r>
    </w:p>
    <w:p w:rsidRDefault="005B44E6" w:rsidP="005B44E6" w:rsidR="005B44E6">
      <w:pPr>
        <w:spacing w:after="0"/>
        <w:ind w:left="708"/>
        <w:jc w:val="both"/>
      </w:pPr>
      <w:r>
        <w:t xml:space="preserve">- za dužnika punomoćnik Alen </w:t>
      </w:r>
      <w:proofErr w:type="spellStart"/>
      <w:r>
        <w:t>Ivković</w:t>
      </w:r>
      <w:proofErr w:type="spellEnd"/>
      <w:r>
        <w:t>, odvjetnik u Rijeci, Užarska 28,</w:t>
      </w:r>
    </w:p>
    <w:p w:rsidRDefault="005B44E6" w:rsidP="005B44E6" w:rsidR="005B44E6">
      <w:pPr>
        <w:spacing w:after="0"/>
        <w:ind w:firstLine="708"/>
        <w:jc w:val="both"/>
      </w:pPr>
      <w:r>
        <w:t xml:space="preserve">- stečajni upravitelj Mirjana </w:t>
      </w:r>
      <w:proofErr w:type="spellStart"/>
      <w:r>
        <w:t>Zuzija</w:t>
      </w:r>
      <w:proofErr w:type="spellEnd"/>
      <w:r>
        <w:t xml:space="preserve"> iz Velike Gorice, Slavka Kolara 23,</w:t>
      </w:r>
    </w:p>
    <w:p w:rsidRDefault="005B44E6" w:rsidP="005B44E6" w:rsidR="005B44E6">
      <w:pPr>
        <w:spacing w:after="0"/>
        <w:ind w:firstLine="708"/>
        <w:jc w:val="both"/>
      </w:pPr>
      <w:r>
        <w:t>-  FINA VARAŽDIN,</w:t>
      </w:r>
    </w:p>
    <w:p w:rsidRDefault="005B44E6" w:rsidP="005B44E6" w:rsidR="005B44E6">
      <w:pPr>
        <w:spacing w:after="0"/>
        <w:jc w:val="both"/>
      </w:pPr>
      <w:r>
        <w:t xml:space="preserve">             - za Poreznu upravu - ŽDO VARAŽDIN, </w:t>
      </w:r>
      <w:proofErr w:type="spellStart"/>
      <w:r>
        <w:t>Građ</w:t>
      </w:r>
      <w:proofErr w:type="spellEnd"/>
      <w:r>
        <w:t>. upravni odjel,</w:t>
      </w:r>
    </w:p>
    <w:p w:rsidRDefault="005B44E6" w:rsidP="005B44E6" w:rsidR="005B44E6">
      <w:pPr>
        <w:spacing w:after="0"/>
        <w:jc w:val="both"/>
      </w:pPr>
      <w:r>
        <w:t xml:space="preserve"> </w:t>
      </w:r>
      <w:r>
        <w:tab/>
        <w:t xml:space="preserve"> - Sudski registar – radi zabilježbe</w:t>
      </w:r>
    </w:p>
    <w:p w:rsidRDefault="005B44E6" w:rsidP="005B44E6" w:rsidR="005B44E6">
      <w:pPr>
        <w:spacing w:after="0"/>
        <w:jc w:val="both"/>
      </w:pPr>
      <w:r>
        <w:tab/>
        <w:t xml:space="preserve"> - mrežna stranica e-Oglasna ploča suda.</w:t>
      </w:r>
    </w:p>
    <w:p w:rsidRDefault="00EA1C6D" w:rsidP="005B44E6" w:rsidR="00AE649C" w:rsidRPr="00B76F3C">
      <w:pPr>
        <w:pStyle w:val="SudSjedite"/>
      </w:pPr>
      <w:r>
        <w:tab/>
      </w:r>
    </w:p>
    <w:p w:rsidRDefault="00CB0EA4" w:rsidP="005B44E6" w:rsidR="00CB0EA4">
      <w:pPr>
        <w:pStyle w:val="Naslovdokumenta"/>
        <w:spacing w:after="0"/>
      </w:pPr>
    </w:p>
    <w:p w:rsidRDefault="0071688E" w:rsidP="005B44E6" w:rsidR="0071688E">
      <w:pPr>
        <w:pStyle w:val="Poetniodjeljak"/>
        <w:spacing w:after="0"/>
      </w:pPr>
    </w:p>
    <w:sectPr w:rsidSect="00EB0D4C" w:rsidR="0071688E">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44E6" w:rsidR="008333A9">
    <w:pPr>
      <w:pStyle w:val="Zaglavlje"/>
    </w:pPr>
    <w:r>
      <w:rPr>
        <w:rStyle w:val="PozadinaSvijetloCrvena"/>
        <w:shd w:fill="auto" w:color="auto" w:val="clear"/>
      </w:rPr>
      <w:t>Poslovni broj: 7 St-232/</w:t>
    </w:r>
    <w:r w:rsidR="008E6ED9">
      <w:rPr>
        <w:rStyle w:val="PozadinaSvijetloCrvena"/>
        <w:shd w:fill="auto" w:color="auto" w:val="clear"/>
      </w:rPr>
      <w:t>15-65</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4E6"/>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6ED9"/>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2847033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rujna 2015.</izvorni_sadrzaj>
    <derivirana_varijabla naziv="DomainObject.DatumDonosenjaOdluke_1">28.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St-232/2015-4</izvorni_sadrzaj>
    <derivirana_varijabla naziv="DomainObject.Oznaka_1">St-232/2015-4</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232</izvorni_sadrzaj>
    <derivirana_varijabla naziv="DomainObject.Predmet.Broj_1">232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2015.</izvorni_sadrzaj>
    <derivirana_varijabla naziv="DomainObject.Predmet.DatumOsnivanja_1">23.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PREKID, rj. nastavak postupka 17.8.2015. St-311/12</izvorni_sadrzaj>
    <derivirana_varijabla naziv="DomainObject.Predmet.Opis_1">PREKID, rj. nastavak postupka 17.8.2015. St-311/12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St-232/2015</izvorni_sadrzaj>
    <derivirana_varijabla naziv="DomainObject.Predmet.OznakaBroj_1">St-232/2015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Nikomat društvo s ograničenom odgovornošću za trgovinu</izvorni_sadrzaj>
    <derivirana_varijabla naziv="DomainObject.Predmet.ProtustrankaFormated_1">  Nikomat društvo s ograničenom odgovornošću za trgovinu</derivirana_varijabla>
  </DomainObject.Predmet.ProtustrankaFormated>
  <DomainObject.Predmet.ProtustrankaFormatedOIB>
    <izvorni_sadrzaj>  Nikomat društvo s ograničenom odgovornošću za trgovinu, OIB 40262375082</izvorni_sadrzaj>
    <derivirana_varijabla naziv="DomainObject.Predmet.ProtustrankaFormatedOIB_1">  Nikomat društvo s ograničenom odgovornošću za trgovinu, OIB 40262375082</derivirana_varijabla>
  </DomainObject.Predmet.ProtustrankaFormatedOIB>
  <DomainObject.Predmet.ProtustrankaFormatedWithAdress>
    <izvorni_sadrzaj> Nikomat društvo s ograničenom odgovornošću za trgovinu, Pavlinska 5, Varaždin</izvorni_sadrzaj>
    <derivirana_varijabla naziv="DomainObject.Predmet.ProtustrankaFormatedWithAdress_1"> Nikomat društvo s ograničenom odgovornošću za trgovinu, Pavlinska 5, Varaždin</derivirana_varijabla>
  </DomainObject.Predmet.ProtustrankaFormatedWithAdress>
  <DomainObject.Predmet.ProtustrankaFormatedWithAdressOIB>
    <izvorni_sadrzaj> Nikomat društvo s ograničenom odgovornošću za trgovinu, OIB 40262375082, Pavlinska 5, Varaždin</izvorni_sadrzaj>
    <derivirana_varijabla naziv="DomainObject.Predmet.ProtustrankaFormatedWithAdressOIB_1"> Nikomat društvo s ograničenom odgovornošću za trgovinu, OIB 40262375082, Pavlinska 5, Varaždin</derivirana_varijabla>
  </DomainObject.Predmet.ProtustrankaFormatedWithAdressOIB>
  <DomainObject.Predmet.ProtustrankaWithAdress>
    <izvorni_sadrzaj>Nikomat društvo s ograničenom odgovornošću za trgovinu Pavlinska 5, Varaždin</izvorni_sadrzaj>
    <derivirana_varijabla naziv="DomainObject.Predmet.ProtustrankaWithAdress_1">Nikomat društvo s ograničenom odgovornošću za trgovinu Pavlinska 5, Varaždin</derivirana_varijabla>
  </DomainObject.Predmet.ProtustrankaWithAdress>
  <DomainObject.Predmet.ProtustrankaWithAdressOIB>
    <izvorni_sadrzaj>Nikomat društvo s ograničenom odgovornošću za trgovinu, OIB 40262375082, Pavlinska 5, Varaždin</izvorni_sadrzaj>
    <derivirana_varijabla naziv="DomainObject.Predmet.ProtustrankaWithAdressOIB_1">Nikomat društvo s ograničenom odgovornošću za trgovinu, OIB 40262375082, Pavlinska 5, Varaždin</derivirana_varijabla>
  </DomainObject.Predmet.ProtustrankaWithAdressOIB>
  <DomainObject.Predmet.ProtustrankaNazivFormated>
    <izvorni_sadrzaj>Nikomat društvo s ograničenom odgovornošću za trgovinu</izvorni_sadrzaj>
    <derivirana_varijabla naziv="DomainObject.Predmet.ProtustrankaNazivFormated_1">Nikomat društvo s ograničenom odgovornošću za trgovinu</derivirana_varijabla>
  </DomainObject.Predmet.ProtustrankaNazivFormated>
  <DomainObject.Predmet.ProtustrankaNazivFormatedOIB>
    <izvorni_sadrzaj>Nikomat društvo s ograničenom odgovornošću za trgovinu, OIB 40262375082</izvorni_sadrzaj>
    <derivirana_varijabla naziv="DomainObject.Predmet.ProtustrankaNazivFormatedOIB_1">Nikomat društvo s ograničenom odgovornošću za trgovinu, OIB 40262375082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Sudnica 223</izvorni_sadrzaj>
    <derivirana_varijabla naziv="DomainObject.Predmet.Referada.Prostorija.Oznaka_1">Sudnica 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PLURIS dioničko društvo za upravljanje drugim društvima "u stečaju"</izvorni_sadrzaj>
    <derivirana_varijabla naziv="DomainObject.Predmet.StrankaFormated_1">  PLURIS dioničko društvo za upravljanje drugim društvima "u stečaju"</derivirana_varijabla>
  </DomainObject.Predmet.StrankaFormated>
  <DomainObject.Predmet.StrankaFormatedOIB>
    <izvorni_sadrzaj>  PLURIS dioničko društvo za upravljanje drugim društvima "u stečaju", OIB 09305641861</izvorni_sadrzaj>
    <derivirana_varijabla naziv="DomainObject.Predmet.StrankaFormatedOIB_1">  PLURIS dioničko društvo za upravljanje drugim društvima "u stečaju", OIB 09305641861</derivirana_varijabla>
  </DomainObject.Predmet.StrankaFormatedOIB>
  <DomainObject.Predmet.StrankaFormatedWithAdress>
    <izvorni_sadrzaj> PLURIS dioničko društvo za upravljanje drugim društvima "u stečaju", Anina 2, Varaždin</izvorni_sadrzaj>
    <derivirana_varijabla naziv="DomainObject.Predmet.StrankaFormatedWithAdress_1"> PLURIS dioničko društvo za upravljanje drugim društvima "u stečaju", Anina 2, Varaždin</derivirana_varijabla>
  </DomainObject.Predmet.StrankaFormatedWithAdress>
  <DomainObject.Predmet.StrankaFormatedWithAdressOIB>
    <izvorni_sadrzaj> PLURIS dioničko društvo za upravljanje drugim društvima "u stečaju", OIB 09305641861, Anina 2, Varaždin</izvorni_sadrzaj>
    <derivirana_varijabla naziv="DomainObject.Predmet.StrankaFormatedWithAdressOIB_1"> PLURIS dioničko društvo za upravljanje drugim društvima "u stečaju", OIB 09305641861, Anina 2, Varaždin</derivirana_varijabla>
  </DomainObject.Predmet.StrankaFormatedWithAdressOIB>
  <DomainObject.Predmet.StrankaWithAdress>
    <izvorni_sadrzaj>PLURIS dioničko društvo za upravljanje drugim društvima "u stečaju" Anina 2,Varaždin</izvorni_sadrzaj>
    <derivirana_varijabla naziv="DomainObject.Predmet.StrankaWithAdress_1">PLURIS dioničko društvo za upravljanje drugim društvima "u stečaju" Anina 2,Varaždin</derivirana_varijabla>
  </DomainObject.Predmet.StrankaWithAdress>
  <DomainObject.Predmet.StrankaWithAdressOIB>
    <izvorni_sadrzaj>PLURIS dioničko društvo za upravljanje drugim društvima "u stečaju", OIB 09305641861, Anina 2,Varaždin</izvorni_sadrzaj>
    <derivirana_varijabla naziv="DomainObject.Predmet.StrankaWithAdressOIB_1">PLURIS dioničko društvo za upravljanje drugim društvima "u stečaju", OIB 09305641861, Anina 2,Varaždin</derivirana_varijabla>
  </DomainObject.Predmet.StrankaWithAdressOIB>
  <DomainObject.Predmet.StrankaNazivFormated>
    <izvorni_sadrzaj>PLURIS dioničko društvo za upravljanje drugim društvima "u stečaju"</izvorni_sadrzaj>
    <derivirana_varijabla naziv="DomainObject.Predmet.StrankaNazivFormated_1">PLURIS dioničko društvo za upravljanje drugim društvima "u stečaju"</derivirana_varijabla>
  </DomainObject.Predmet.StrankaNazivFormated>
  <DomainObject.Predmet.StrankaNazivFormatedOIB>
    <izvorni_sadrzaj>PLURIS dioničko društvo za upravljanje drugim društvima "u stečaju", OIB 09305641861</izvorni_sadrzaj>
    <derivirana_varijabla naziv="DomainObject.Predmet.StrankaNazivFormatedOIB_1">PLURIS dioničko društvo za upravljanje drugim društvima "u stečaju", OIB 09305641861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14509749.57</izvorni_sadrzaj>
    <derivirana_varijabla naziv="DomainObject.Predmet.TrenutnaVrijednost_1">14509749.57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PLURIS dioničko društvo za upravljanje drugim društvima "u stečaju"</item>
    </izvorni_sadrzaj>
    <derivirana_varijabla naziv="DomainObject.Predmet.StrankaListFormated_1">
      <item>PLURIS dioničko društvo za upravljanje drugim društvima "u stečaju"</item>
    </derivirana_varijabla>
  </DomainObject.Predmet.StrankaListFormated>
  <DomainObject.Predmet.StrankaListFormatedOIB>
    <izvorni_sadrzaj>
      <item>PLURIS dioničko društvo za upravljanje drugim društvima "u stečaju", OIB 09305641861</item>
    </izvorni_sadrzaj>
    <derivirana_varijabla naziv="DomainObject.Predmet.StrankaListFormatedOIB_1">
      <item>PLURIS dioničko društvo za upravljanje drugim društvima "u stečaju", OIB 09305641861</item>
    </derivirana_varijabla>
  </DomainObject.Predmet.StrankaListFormatedOIB>
  <DomainObject.Predmet.StrankaListFormatedWithAdress>
    <izvorni_sadrzaj>
      <item>PLURIS dioničko društvo za upravljanje drugim društvima "u stečaju", Anina 2, Varaždin</item>
    </izvorni_sadrzaj>
    <derivirana_varijabla naziv="DomainObject.Predmet.StrankaListFormatedWithAdress_1">
      <item>PLURIS dioničko društvo za upravljanje drugim društvima "u stečaju", Anina 2, Varaždin</item>
    </derivirana_varijabla>
  </DomainObject.Predmet.StrankaListFormatedWithAdress>
  <DomainObject.Predmet.StrankaListFormatedWithAdressOIB>
    <izvorni_sadrzaj>
      <item>PLURIS dioničko društvo za upravljanje drugim društvima "u stečaju", OIB 09305641861, Anina 2, Varaždin</item>
    </izvorni_sadrzaj>
    <derivirana_varijabla naziv="DomainObject.Predmet.StrankaListFormatedWithAdressOIB_1">
      <item>PLURIS dioničko društvo za upravljanje drugim društvima "u stečaju", OIB 09305641861, Anina 2, Varaždin</item>
    </derivirana_varijabla>
  </DomainObject.Predmet.StrankaListFormatedWithAdressOIB>
  <DomainObject.Predmet.StrankaListNazivFormated>
    <izvorni_sadrzaj>
      <item>PLURIS dioničko društvo za upravljanje drugim društvima "u stečaju"</item>
    </izvorni_sadrzaj>
    <derivirana_varijabla naziv="DomainObject.Predmet.StrankaListNazivFormated_1">
      <item>PLURIS dioničko društvo za upravljanje drugim društvima "u stečaju"</item>
    </derivirana_varijabla>
  </DomainObject.Predmet.StrankaListNazivFormated>
  <DomainObject.Predmet.StrankaListNazivFormatedOIB>
    <izvorni_sadrzaj>
      <item>PLURIS dioničko društvo za upravljanje drugim društvima "u stečaju", OIB 09305641861</item>
    </izvorni_sadrzaj>
    <derivirana_varijabla naziv="DomainObject.Predmet.StrankaListNazivFormatedOIB_1">
      <item>PLURIS dioničko društvo za upravljanje drugim društvima "u stečaju", OIB 09305641861</item>
    </derivirana_varijabla>
  </DomainObject.Predmet.StrankaListNazivFormatedOIB>
  <DomainObject.Predmet.ProtuStrankaListFormated>
    <izvorni_sadrzaj>
      <item>Nikomat društvo s ograničenom odgovornošću za trgovinu</item>
    </izvorni_sadrzaj>
    <derivirana_varijabla naziv="DomainObject.Predmet.ProtuStrankaListFormated_1">
      <item>Nikomat društvo s ograničenom odgovornošću za trgovinu</item>
    </derivirana_varijabla>
  </DomainObject.Predmet.ProtuStrankaListFormated>
  <DomainObject.Predmet.ProtuStrankaListFormatedOIB>
    <izvorni_sadrzaj>
      <item>Nikomat društvo s ograničenom odgovornošću za trgovinu, OIB 40262375082</item>
    </izvorni_sadrzaj>
    <derivirana_varijabla naziv="DomainObject.Predmet.ProtuStrankaListFormatedOIB_1">
      <item>Nikomat društvo s ograničenom odgovornošću za trgovinu, OIB 40262375082</item>
    </derivirana_varijabla>
  </DomainObject.Predmet.ProtuStrankaListFormatedOIB>
  <DomainObject.Predmet.ProtuStrankaListFormatedWithAdress>
    <izvorni_sadrzaj>
      <item>Nikomat društvo s ograničenom odgovornošću za trgovinu, Pavlinska 5, Varaždin</item>
    </izvorni_sadrzaj>
    <derivirana_varijabla naziv="DomainObject.Predmet.ProtuStrankaListFormatedWithAdress_1">
      <item>Nikomat društvo s ograničenom odgovornošću za trgovinu, Pavlinska 5, Varaždin</item>
    </derivirana_varijabla>
  </DomainObject.Predmet.ProtuStrankaListFormatedWithAdress>
  <DomainObject.Predmet.ProtuStrankaListFormatedWithAdressOIB>
    <izvorni_sadrzaj>
      <item>Nikomat društvo s ograničenom odgovornošću za trgovinu, OIB 40262375082, Pavlinska 5, Varaždin</item>
    </izvorni_sadrzaj>
    <derivirana_varijabla naziv="DomainObject.Predmet.ProtuStrankaListFormatedWithAdressOIB_1">
      <item>Nikomat društvo s ograničenom odgovornošću za trgovinu, OIB 40262375082, Pavlinska 5, Varaždin</item>
    </derivirana_varijabla>
  </DomainObject.Predmet.ProtuStrankaListFormatedWithAdressOIB>
  <DomainObject.Predmet.ProtuStrankaListNazivFormated>
    <izvorni_sadrzaj>
      <item>Nikomat društvo s ograničenom odgovornošću za trgovinu</item>
    </izvorni_sadrzaj>
    <derivirana_varijabla naziv="DomainObject.Predmet.ProtuStrankaListNazivFormated_1">
      <item>Nikomat društvo s ograničenom odgovornošću za trgovinu</item>
    </derivirana_varijabla>
  </DomainObject.Predmet.ProtuStrankaListNazivFormated>
  <DomainObject.Predmet.ProtuStrankaListNazivFormatedOIB>
    <izvorni_sadrzaj>
      <item>Nikomat društvo s ograničenom odgovornošću za trgovinu, OIB 40262375082</item>
    </izvorni_sadrzaj>
    <derivirana_varijabla naziv="DomainObject.Predmet.ProtuStrankaListNazivFormatedOIB_1">
      <item>Nikomat društvo s ograničenom odgovornošću za trgovinu, OIB 40262375082</item>
    </derivirana_varijabla>
  </DomainObject.Predmet.ProtuStrankaListNazivFormatedOIB>
  <DomainObject.Predmet.OstaliListFormated>
    <izvorni_sadrzaj>
      <item>Mirjana Zuzija</item>
      <item>Stečajni upravitelj vjerovnika STANKO MAKAR</item>
      <item>DAVID ILIJEVSKI</item>
      <item>ŽDO VARAŽDIN, Građansko-upravni odjel</item>
    </izvorni_sadrzaj>
    <derivirana_varijabla naziv="DomainObject.Predmet.OstaliListFormated_1">
      <item>Mirjana Zuzija</item>
      <item>Stečajni upravitelj vjerovnika STANKO MAKAR</item>
      <item>DAVID ILIJEVSKI</item>
      <item>ŽDO VARAŽDIN, Građansko-upravni odjel</item>
    </derivirana_varijabla>
  </DomainObject.Predmet.OstaliListFormated>
  <DomainObject.Predmet.OstaliListFormatedOIB>
    <izvorni_sadrzaj>
      <item>Mirjana Zuzija, OIB 26497768352</item>
      <item>Stečajni upravitelj vjerovnika STANKO MAKAR, OIB 49218337993</item>
      <item>DAVID ILIJEVSKI</item>
      <item>ŽDO VARAŽDIN, Građansko-upravni odjel</item>
    </izvorni_sadrzaj>
    <derivirana_varijabla naziv="DomainObject.Predmet.OstaliListFormatedOIB_1">
      <item>Mirjana Zuzija, OIB 26497768352</item>
      <item>Stečajni upravitelj vjerovnika STANKO MAKAR, OIB 49218337993</item>
      <item>DAVID ILIJEVSKI</item>
      <item>ŽDO VARAŽDIN, Građansko-upravni odjel</item>
    </derivirana_varijabla>
  </DomainObject.Predmet.OstaliListFormatedOIB>
  <DomainObject.Predmet.OstaliListFormatedWithAdress>
    <izvorni_sadrzaj>
      <item>Mirjana Zuzija, Slavka Kolara 25, 10410 Velika Gorica</item>
      <item>Stečajni upravitelj vjerovnika STANKO MAKAR</item>
      <item>DAVID ILIJEVSKI</item>
      <item>ŽDO VARAŽDIN, Građansko-upravni odjel</item>
    </izvorni_sadrzaj>
    <derivirana_varijabla naziv="DomainObject.Predmet.OstaliListFormatedWithAdress_1">
      <item>Mirjana Zuzija, Slavka Kolara 25, 10410 Velika Gorica</item>
      <item>Stečajni upravitelj vjerovnika STANKO MAKAR</item>
      <item>DAVID ILIJEVSKI</item>
      <item>ŽDO VARAŽDIN, Građansko-upravni odjel</item>
    </derivirana_varijabla>
  </DomainObject.Predmet.OstaliListFormatedWithAdress>
  <DomainObject.Predmet.OstaliListFormatedWithAdressOIB>
    <izvorni_sadrzaj>
      <item>Mirjana Zuzija, OIB 26497768352, Slavka Kolara 25, 10410 Velika Gorica</item>
      <item>Stečajni upravitelj vjerovnika STANKO MAKAR, OIB 49218337993</item>
      <item>DAVID ILIJEVSKI</item>
      <item>ŽDO VARAŽDIN, Građansko-upravni odjel</item>
    </izvorni_sadrzaj>
    <derivirana_varijabla naziv="DomainObject.Predmet.OstaliListFormatedWithAdressOIB_1">
      <item>Mirjana Zuzija, OIB 26497768352, Slavka Kolara 25, 10410 Velika Gorica</item>
      <item>Stečajni upravitelj vjerovnika STANKO MAKAR, OIB 49218337993</item>
      <item>DAVID ILIJEVSKI</item>
      <item>ŽDO VARAŽDIN, Građansko-upravni odjel</item>
    </derivirana_varijabla>
  </DomainObject.Predmet.OstaliListFormatedWithAdressOIB>
  <DomainObject.Predmet.OstaliListNazivFormated>
    <izvorni_sadrzaj>
      <item>Mirjana Zuzija</item>
      <item>Stečajni upravitelj vjerovnika STANKO MAKAR</item>
      <item>DAVID ILIJEVSKI</item>
      <item>ŽDO VARAŽDIN, Građansko-upravni odjel</item>
    </izvorni_sadrzaj>
    <derivirana_varijabla naziv="DomainObject.Predmet.OstaliListNazivFormated_1">
      <item>Mirjana Zuzija</item>
      <item>Stečajni upravitelj vjerovnika STANKO MAKAR</item>
      <item>DAVID ILIJEVSKI</item>
      <item>ŽDO VARAŽDIN, Građansko-upravni odjel</item>
    </derivirana_varijabla>
  </DomainObject.Predmet.OstaliListNazivFormated>
  <DomainObject.Predmet.OstaliListNazivFormatedOIB>
    <izvorni_sadrzaj>
      <item>Mirjana Zuzija, OIB 26497768352</item>
      <item>Stečajni upravitelj vjerovnika STANKO MAKAR, OIB 49218337993</item>
      <item>DAVID ILIJEVSKI</item>
      <item>ŽDO VARAŽDIN, Građansko-upravni odjel</item>
    </izvorni_sadrzaj>
    <derivirana_varijabla naziv="DomainObject.Predmet.OstaliListNazivFormatedOIB_1">
      <item>Mirjana Zuzija, OIB 26497768352</item>
      <item>Stečajni upravitelj vjerovnika STANKO MAKAR, OIB 49218337993</item>
      <item>DAVID ILIJEVSKI</item>
      <item>ŽDO VARAŽDIN, Građansko-upravni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2015.</izvorni_sadrzaj>
    <derivirana_varijabla naziv="DomainObject.Datum_1">28. rujna 2015.</derivirana_varijabla>
  </DomainObject.Datum>
  <DomainObject.PoslovniBrojDokumenta>
    <izvorni_sadrzaj>St-232/2015-4</izvorni_sadrzaj>
    <derivirana_varijabla naziv="DomainObject.PoslovniBrojDokumenta_1">St-232/2015-4</derivirana_varijabla>
  </DomainObject.PoslovniBrojDokumenta>
  <DomainObject.Predmet.StrankaIDrugi>
    <izvorni_sadrzaj>PLURIS dioničko društvo za upravljanje drugim društvima "u stečaju"</izvorni_sadrzaj>
    <derivirana_varijabla naziv="DomainObject.Predmet.StrankaIDrugi_1">PLURIS dioničko društvo za upravljanje drugim društvima "u stečaju"</derivirana_varijabla>
  </DomainObject.Predmet.StrankaIDrugi>
  <DomainObject.Predmet.ProtustrankaIDrugi>
    <izvorni_sadrzaj>Nikomat društvo s ograničenom odgovornošću za trgovinu</izvorni_sadrzaj>
    <derivirana_varijabla naziv="DomainObject.Predmet.ProtustrankaIDrugi_1">Nikomat društvo s ograničenom odgovornošću za trgovinu</derivirana_varijabla>
  </DomainObject.Predmet.ProtustrankaIDrugi>
  <DomainObject.Predmet.StrankaIDrugiAdressOIB>
    <izvorni_sadrzaj>PLURIS dioničko društvo za upravljanje drugim društvima "u stečaju", OIB 09305641861, Anina 2, Varaždin</izvorni_sadrzaj>
    <derivirana_varijabla naziv="DomainObject.Predmet.StrankaIDrugiAdressOIB_1">PLURIS dioničko društvo za upravljanje drugim društvima "u stečaju", OIB 09305641861, Anina 2, Varaždin</derivirana_varijabla>
  </DomainObject.Predmet.StrankaIDrugiAdressOIB>
  <DomainObject.Predmet.ProtustrankaIDrugiAdressOIB>
    <izvorni_sadrzaj>Nikomat društvo s ograničenom odgovornošću za trgovinu, OIB 40262375082, Pavlinska 5, Varaždin</izvorni_sadrzaj>
    <derivirana_varijabla naziv="DomainObject.Predmet.ProtustrankaIDrugiAdressOIB_1">Nikomat društvo s ograničenom odgovornošću za trgovinu, OIB 40262375082, Pavlinska 5,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Mirjana Zuzija</item>
      <item>PLURIS dioničko društvo za upravljanje drugim društvima "u stečaju"</item>
      <item>Nikomat društvo s ograničenom odgovornošću za trgovinu</item>
      <item>Stečajni upravitelj vjerovnika STANKO MAKAR</item>
      <item>DAVID ILIJEVSKI</item>
      <item>ŽDO VARAŽDIN, Građansko-upravni odjel</item>
    </izvorni_sadrzaj>
    <derivirana_varijabla naziv="DomainObject.Predmet.SudioniciListNaziv_1">
      <item>Mirjana Zuzija</item>
      <item>PLURIS dioničko društvo za upravljanje drugim društvima "u stečaju"</item>
      <item>Nikomat društvo s ograničenom odgovornošću za trgovinu</item>
      <item>Stečajni upravitelj vjerovnika STANKO MAKAR</item>
      <item>DAVID ILIJEVSKI</item>
      <item>ŽDO VARAŽDIN, Građansko-upravni odjel</item>
    </derivirana_varijabla>
  </DomainObject.Predmet.SudioniciListNaziv>
  <DomainObject.Predmet.SudioniciListAdressOIB>
    <izvorni_sadrzaj>
      <item>Mirjana Zuzija, OIB 26497768352, Slavka Kolara 25,10410 Velika Gorica</item>
      <item>PLURIS dioničko društvo za upravljanje drugim društvima "u stečaju", OIB 09305641861, Anina 2,Varaždin</item>
      <item>Nikomat društvo s ograničenom odgovornošću za trgovinu, OIB 40262375082, Pavlinska 5,Varaždin</item>
      <item>Stečajni upravitelj vjerovnika STANKO MAKAR, OIB 49218337993</item>
      <item>DAVID ILIJEVSKI</item>
      <item>ŽDO VARAŽDIN, Građansko-upravni odjel</item>
    </izvorni_sadrzaj>
    <derivirana_varijabla naziv="DomainObject.Predmet.SudioniciListAdressOIB_1">
      <item>Mirjana Zuzija, OIB 26497768352, Slavka Kolara 25,10410 Velika Gorica</item>
      <item>PLURIS dioničko društvo za upravljanje drugim društvima "u stečaju", OIB 09305641861, Anina 2,Varaždin</item>
      <item>Nikomat društvo s ograničenom odgovornošću za trgovinu, OIB 40262375082, Pavlinska 5,Varaždin</item>
      <item>Stečajni upravitelj vjerovnika STANKO MAKAR, OIB 49218337993</item>
      <item>DAVID ILIJEVSKI</item>
      <item>ŽDO VARAŽDIN, Građansko-upravni odjel</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0F7198-D3CC-4543-815A-447301E255D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1197</properties:Words>
  <properties:Characters>6596</properties:Characters>
  <properties:Lines>139</properties:Lines>
  <properties:Paragraphs>41</properties:Paragraphs>
  <properties:TotalTime>40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7825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2015-09-28T12:40:00Z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St-232/2015-4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