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086e" w14:paraId="192086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B1883" w:rsidRPr="008B188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057D1" w:rsidRPr="00B057D1">
        <w:rPr>
          <w:rFonts w:hAnsi="Times New Roman" w:ascii="Times New Roman"/>
        </w:rPr>
        <w:t xml:space="preserve">Trgovački sud u Zagrebu, Stalna služba, po stečajnom sucu Vesni Fundurulić Perišin,  u stečajnom postupku nad stečajnim dužnikom </w:t>
      </w:r>
      <w:r w:rsidR="007326C9" w:rsidRPr="007326C9">
        <w:rPr>
          <w:rFonts w:hAnsi="Times New Roman" w:ascii="Times New Roman"/>
        </w:rPr>
        <w:t>PACOM d.o.o. u stečaju, Zagreb, Remete 42, OIB: 83575039185</w:t>
      </w:r>
      <w:r w:rsidR="00B057D1" w:rsidRPr="00B057D1">
        <w:rPr>
          <w:rFonts w:hAnsi="Times New Roman" w:ascii="Times New Roman"/>
        </w:rPr>
        <w:t xml:space="preserve">, </w:t>
      </w:r>
      <w:r w:rsidR="007326C9">
        <w:rPr>
          <w:rFonts w:hAnsi="Times New Roman" w:ascii="Times New Roman"/>
        </w:rPr>
        <w:t>8</w:t>
      </w:r>
      <w:r w:rsidR="00B057D1" w:rsidRPr="00B057D1">
        <w:rPr>
          <w:rFonts w:hAnsi="Times New Roman" w:ascii="Times New Roman"/>
        </w:rPr>
        <w:t>. rujna 2017.</w:t>
      </w:r>
    </w:p>
    <w:p w:rsidRDefault="00B057D1" w:rsidP="001051C3" w:rsidR="00B057D1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43587F" w:rsidRPr="0043587F">
        <w:rPr>
          <w:rFonts w:hAnsi="Times New Roman" w:ascii="Times New Roman"/>
        </w:rPr>
        <w:t>Miljenko Požgaj, iz Jastrebarskog, Repišće 42, OIB: 88007436023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</w:t>
      </w:r>
      <w:r w:rsidR="00B057D1">
        <w:rPr>
          <w:rFonts w:hAnsi="Times New Roman" w:ascii="Times New Roman"/>
        </w:rPr>
        <w:t xml:space="preserve"> kn bruto. 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43587F" w:rsidRPr="0043587F">
        <w:rPr>
          <w:rFonts w:hAnsi="Times New Roman" w:ascii="Times New Roman"/>
        </w:rPr>
        <w:t>Miljenko Požgaj, iz Jastrebarskog, Repišće 42, OIB: 88007436023</w:t>
      </w:r>
      <w:r w:rsidR="00E9536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na račun stečajnog upravitelja</w:t>
      </w:r>
      <w:r w:rsidR="00150528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8B1883">
        <w:rPr>
          <w:rFonts w:hAnsi="Times New Roman" w:ascii="Times New Roman"/>
        </w:rPr>
        <w:t>7523400093104108295</w:t>
      </w:r>
      <w:r w:rsidR="00E95365">
        <w:rPr>
          <w:rFonts w:hAnsi="Times New Roman" w:ascii="Times New Roman"/>
        </w:rPr>
        <w:t xml:space="preserve">, otvoren kod Privredne banke </w:t>
      </w:r>
      <w:r w:rsidR="008B1883">
        <w:rPr>
          <w:rFonts w:hAnsi="Times New Roman" w:ascii="Times New Roman"/>
        </w:rPr>
        <w:t xml:space="preserve">Zagreb </w:t>
      </w:r>
      <w:r w:rsidR="00E95365">
        <w:rPr>
          <w:rFonts w:hAnsi="Times New Roman" w:ascii="Times New Roman"/>
        </w:rPr>
        <w:t>d.d.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43587F">
        <w:rPr>
          <w:rFonts w:hAnsi="Times New Roman" w:ascii="Times New Roman"/>
        </w:rPr>
        <w:t>4</w:t>
      </w:r>
      <w:r w:rsidR="007326C9">
        <w:rPr>
          <w:rFonts w:hAnsi="Times New Roman" w:ascii="Times New Roman"/>
        </w:rPr>
        <w:t>969</w:t>
      </w:r>
      <w:r w:rsidR="0094347D">
        <w:rPr>
          <w:rFonts w:hAnsi="Times New Roman" w:ascii="Times New Roman"/>
        </w:rPr>
        <w:t>/16</w:t>
      </w:r>
      <w:r w:rsidR="00D4568B">
        <w:rPr>
          <w:rFonts w:hAnsi="Times New Roman" w:ascii="Times New Roman"/>
        </w:rPr>
        <w:t xml:space="preserve"> od </w:t>
      </w:r>
      <w:r w:rsidR="007326C9">
        <w:rPr>
          <w:rFonts w:hAnsi="Times New Roman" w:ascii="Times New Roman"/>
        </w:rPr>
        <w:t>15</w:t>
      </w:r>
      <w:r w:rsidR="00F32434">
        <w:rPr>
          <w:rFonts w:hAnsi="Times New Roman" w:ascii="Times New Roman"/>
        </w:rPr>
        <w:t xml:space="preserve">. </w:t>
      </w:r>
      <w:r w:rsidR="00A95F6D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7326C9">
        <w:rPr>
          <w:rFonts w:hAnsi="Times New Roman" w:ascii="Times New Roman"/>
        </w:rPr>
        <w:t>PACOM d.o.o.</w:t>
      </w:r>
      <w:r w:rsidR="007326C9" w:rsidRPr="007326C9">
        <w:rPr>
          <w:rFonts w:hAnsi="Times New Roman" w:ascii="Times New Roman"/>
        </w:rPr>
        <w:t>, Zagreb, Remete 42, OIB: 83575039185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7326C9">
        <w:rPr>
          <w:rFonts w:hAnsi="Times New Roman" w:ascii="Times New Roman"/>
        </w:rPr>
        <w:t>20</w:t>
      </w:r>
      <w:r w:rsidR="00D4568B">
        <w:rPr>
          <w:rFonts w:hAnsi="Times New Roman" w:ascii="Times New Roman"/>
        </w:rPr>
        <w:t xml:space="preserve">. </w:t>
      </w:r>
      <w:r w:rsidR="007326C9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A95F6D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43587F" w:rsidRPr="0043587F">
        <w:rPr>
          <w:rFonts w:hAnsi="Times New Roman" w:ascii="Times New Roman"/>
        </w:rPr>
        <w:t>Miljenko Požgaj, iz Jastrebarskog, Repišće 42, OIB: 88007436023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7326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7326C9">
        <w:rPr>
          <w:rFonts w:hAnsi="Times New Roman" w:ascii="Times New Roman"/>
        </w:rPr>
        <w:t>22</w:t>
      </w:r>
      <w:r w:rsidR="00D4568B">
        <w:rPr>
          <w:rFonts w:hAnsi="Times New Roman" w:ascii="Times New Roman"/>
        </w:rPr>
        <w:t>.</w:t>
      </w:r>
      <w:r w:rsidR="002D6502">
        <w:rPr>
          <w:rFonts w:hAnsi="Times New Roman" w:ascii="Times New Roman"/>
        </w:rPr>
        <w:t xml:space="preserve"> </w:t>
      </w:r>
      <w:r w:rsidR="007326C9">
        <w:rPr>
          <w:rFonts w:hAnsi="Times New Roman" w:ascii="Times New Roman"/>
        </w:rPr>
        <w:t>svibnja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43587F" w:rsidRPr="0043587F">
        <w:rPr>
          <w:rFonts w:hAnsi="Times New Roman" w:ascii="Times New Roman"/>
        </w:rPr>
        <w:t>Miljenko Požgaj, iz Jastrebarskog, Repišće 42, OIB: 88007436023</w:t>
      </w:r>
      <w:r w:rsidR="007326C9">
        <w:rPr>
          <w:rFonts w:hAnsi="Times New Roman" w:ascii="Times New Roman"/>
        </w:rPr>
        <w:t>.</w:t>
      </w:r>
    </w:p>
    <w:p w:rsidRDefault="007326C9" w:rsidP="00972DB2" w:rsidR="007326C9">
      <w:pPr>
        <w:jc w:val="both"/>
        <w:rPr>
          <w:rFonts w:hAnsi="Times New Roman" w:ascii="Times New Roman"/>
        </w:rPr>
      </w:pPr>
    </w:p>
    <w:p w:rsidRDefault="00D4568B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7326C9">
        <w:rPr>
          <w:rFonts w:hAnsi="Times New Roman" w:ascii="Times New Roman"/>
        </w:rPr>
        <w:t>18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7326C9">
        <w:rPr>
          <w:rFonts w:hAnsi="Times New Roman" w:ascii="Times New Roman"/>
        </w:rPr>
        <w:t>srpnja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43587F" w:rsidRPr="0043587F">
        <w:rPr>
          <w:rFonts w:hAnsi="Times New Roman" w:ascii="Times New Roman"/>
        </w:rPr>
        <w:t>Miljenko Požgaj</w:t>
      </w:r>
      <w:r w:rsidR="00CF1CDB">
        <w:rPr>
          <w:rFonts w:hAnsi="Times New Roman" w:ascii="Times New Roman"/>
        </w:rPr>
        <w:t xml:space="preserve">, </w:t>
      </w:r>
      <w:r w:rsidR="002D6502">
        <w:rPr>
          <w:rFonts w:hAnsi="Times New Roman" w:ascii="Times New Roman"/>
        </w:rPr>
        <w:t xml:space="preserve">podnio </w:t>
      </w:r>
      <w:r w:rsidR="00D5262E">
        <w:rPr>
          <w:rFonts w:hAnsi="Times New Roman" w:ascii="Times New Roman"/>
        </w:rPr>
        <w:t xml:space="preserve">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B057D1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B057D1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B057D1">
        <w:rPr>
          <w:rFonts w:hAnsi="Times New Roman" w:ascii="Times New Roman"/>
        </w:rPr>
        <w:t>.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51092D" w:rsidR="0051092D" w:rsidRPr="00510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092D" w:rsidRPr="0051092D">
        <w:rPr>
          <w:rFonts w:hAnsi="Times New Roman" w:ascii="Times New Roman"/>
        </w:rPr>
        <w:t xml:space="preserve">Sud je rješenjem poslovni broj gornji od </w:t>
      </w:r>
      <w:r w:rsidR="00040A0E">
        <w:rPr>
          <w:rFonts w:hAnsi="Times New Roman" w:ascii="Times New Roman"/>
        </w:rPr>
        <w:t>14</w:t>
      </w:r>
      <w:r w:rsidR="0051092D" w:rsidRPr="0051092D">
        <w:rPr>
          <w:rFonts w:hAnsi="Times New Roman" w:ascii="Times New Roman"/>
        </w:rPr>
        <w:t xml:space="preserve">. </w:t>
      </w:r>
      <w:r w:rsidR="00040A0E">
        <w:rPr>
          <w:rFonts w:hAnsi="Times New Roman" w:ascii="Times New Roman"/>
        </w:rPr>
        <w:t>travnja</w:t>
      </w:r>
      <w:r w:rsidR="0051092D" w:rsidRPr="0051092D">
        <w:rPr>
          <w:rFonts w:hAnsi="Times New Roman" w:ascii="Times New Roman"/>
        </w:rPr>
        <w:t xml:space="preserve"> 2017. naložio </w:t>
      </w:r>
      <w:r w:rsidR="00040A0E">
        <w:rPr>
          <w:rFonts w:hAnsi="Times New Roman" w:ascii="Times New Roman"/>
        </w:rPr>
        <w:t>Miroslavu Glavaču</w:t>
      </w:r>
      <w:r w:rsidR="00E95365">
        <w:rPr>
          <w:rFonts w:hAnsi="Times New Roman" w:ascii="Times New Roman"/>
        </w:rPr>
        <w:t xml:space="preserve"> </w:t>
      </w:r>
      <w:r w:rsidR="0051092D" w:rsidRPr="0051092D">
        <w:rPr>
          <w:rFonts w:hAnsi="Times New Roman" w:ascii="Times New Roman"/>
        </w:rPr>
        <w:t>kao zakonsk</w:t>
      </w:r>
      <w:r w:rsidR="00B057D1">
        <w:rPr>
          <w:rFonts w:hAnsi="Times New Roman" w:ascii="Times New Roman"/>
        </w:rPr>
        <w:t>o</w:t>
      </w:r>
      <w:r w:rsidR="00E95365">
        <w:rPr>
          <w:rFonts w:hAnsi="Times New Roman" w:ascii="Times New Roman"/>
        </w:rPr>
        <w:t>m</w:t>
      </w:r>
      <w:r w:rsidR="0051092D" w:rsidRPr="0051092D">
        <w:rPr>
          <w:rFonts w:hAnsi="Times New Roman" w:ascii="Times New Roman"/>
        </w:rPr>
        <w:t xml:space="preserve"> zastupni</w:t>
      </w:r>
      <w:r w:rsidR="00B057D1">
        <w:rPr>
          <w:rFonts w:hAnsi="Times New Roman" w:ascii="Times New Roman"/>
        </w:rPr>
        <w:t>ku</w:t>
      </w:r>
      <w:r w:rsidR="0051092D" w:rsidRPr="0051092D">
        <w:rPr>
          <w:rFonts w:hAnsi="Times New Roman" w:ascii="Times New Roman"/>
        </w:rPr>
        <w:t xml:space="preserve"> dužnika da uplat</w:t>
      </w:r>
      <w:r w:rsidR="00B057D1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dodatni iznos predujma od 5.000,00 kn za namirenje troškova stečajnog postupka, međutim ist</w:t>
      </w:r>
      <w:r w:rsidR="00040A0E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ni</w:t>
      </w:r>
      <w:r w:rsidR="00B057D1">
        <w:rPr>
          <w:rFonts w:hAnsi="Times New Roman" w:ascii="Times New Roman"/>
        </w:rPr>
        <w:t>je</w:t>
      </w:r>
      <w:r w:rsidR="0051092D" w:rsidRPr="0051092D">
        <w:rPr>
          <w:rFonts w:hAnsi="Times New Roman" w:ascii="Times New Roman"/>
        </w:rPr>
        <w:t xml:space="preserve"> postupi</w:t>
      </w:r>
      <w:r w:rsidR="00040A0E">
        <w:rPr>
          <w:rFonts w:hAnsi="Times New Roman" w:ascii="Times New Roman"/>
        </w:rPr>
        <w:t>o</w:t>
      </w:r>
      <w:r w:rsidR="0051092D" w:rsidRPr="0051092D"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51092D" w:rsidP="0051092D" w:rsidR="0051092D" w:rsidRPr="0051092D">
      <w:pPr>
        <w:jc w:val="both"/>
        <w:rPr>
          <w:rFonts w:hAnsi="Times New Roman" w:ascii="Times New Roman"/>
        </w:rPr>
      </w:pPr>
    </w:p>
    <w:p w:rsidRDefault="0051092D" w:rsidP="0051092D" w:rsidR="00D4568B">
      <w:pPr>
        <w:jc w:val="both"/>
        <w:rPr>
          <w:rFonts w:hAnsi="Times New Roman" w:ascii="Times New Roman"/>
        </w:rPr>
      </w:pPr>
      <w:r w:rsidRPr="0051092D">
        <w:rPr>
          <w:rFonts w:hAnsi="Times New Roman" w:ascii="Times New Roman"/>
        </w:rPr>
        <w:tab/>
        <w:t xml:space="preserve">Slijedom navedenog, sud je sukladno odredbi čl. 132. st. 5. SZ-a naložio da se nagrada isplati iz sredstava Fonda za namirenje troškova stečajnog postupka, a nakon što se izvrši naplata predujma sa računa zakonskog zastupnika, sud će naplaćeni iznos prenijeti u korist Fonda za namirenje troškova stečajnog postupka. Slijedom iznesenog riješeno je kao pod toč. 2. izreke ovog rješenja. </w:t>
      </w:r>
      <w:r w:rsidR="00E65224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040A0E">
        <w:rPr>
          <w:rFonts w:hAnsi="Times New Roman" w:ascii="Times New Roman"/>
        </w:rPr>
        <w:t>8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57D1">
        <w:rPr>
          <w:rFonts w:hAnsi="Times New Roman" w:ascii="Times New Roman"/>
        </w:rPr>
        <w:t>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87A1E">
        <w:rPr>
          <w:rFonts w:hAnsi="Times New Roman" w:ascii="Times New Roman"/>
        </w:rPr>
        <w:t>, v.r.</w:t>
      </w:r>
    </w:p>
    <w:p w:rsidRDefault="00D87A1E" w:rsidP="005808FA" w:rsidR="00D87A1E">
      <w:pPr>
        <w:jc w:val="right"/>
        <w:rPr>
          <w:rFonts w:hAnsi="Times New Roman" w:ascii="Times New Roman"/>
        </w:rPr>
      </w:pPr>
    </w:p>
    <w:p w:rsidRDefault="00D87A1E" w:rsidP="005808FA" w:rsidR="00D87A1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87A1E" w:rsidP="005808FA" w:rsidR="00D87A1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87A1E" w:rsidP="005808FA" w:rsidR="00D87A1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02A2F" w:rsidP="005808FA" w:rsidR="00002A2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095831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E6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EA4CDF" w:rsidRPr="00EA4CDF">
          <w:rPr>
            <w:rFonts w:hAnsi="Times New Roman" w:ascii="Times New Roman"/>
          </w:rPr>
          <w:t>St-</w:t>
        </w:r>
        <w:r w:rsidR="007326C9">
          <w:rPr>
            <w:rFonts w:hAnsi="Times New Roman" w:ascii="Times New Roman"/>
          </w:rPr>
          <w:t>4969/16</w:t>
        </w:r>
      </w:p>
      <w:p w:rsidRDefault="00EA6E66" w:rsidR="0060670C">
        <w:pPr>
          <w:pStyle w:val="Zaglavlje"/>
          <w:jc w:val="center"/>
        </w:pPr>
      </w:p>
    </w:sdtContent>
  </w:sdt>
  <w:p w:rsidRDefault="00EA6E6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2F" w:rsidP="00002A2F" w:rsidR="00002A2F" w:rsidRPr="00002A2F">
    <w:pPr>
      <w:pStyle w:val="Zaglavlje"/>
      <w:jc w:val="right"/>
      <w:rPr>
        <w:rFonts w:hAnsi="Times New Roman" w:ascii="Times New Roman"/>
      </w:rPr>
    </w:pPr>
    <w:r w:rsidRPr="00002A2F">
      <w:rPr>
        <w:rFonts w:hAnsi="Times New Roman" w:ascii="Times New Roman"/>
      </w:rPr>
      <w:t>3  St-</w:t>
    </w:r>
    <w:r w:rsidR="0043587F">
      <w:rPr>
        <w:rFonts w:hAnsi="Times New Roman" w:ascii="Times New Roman"/>
      </w:rPr>
      <w:t>4</w:t>
    </w:r>
    <w:r w:rsidR="007326C9">
      <w:rPr>
        <w:rFonts w:hAnsi="Times New Roman" w:ascii="Times New Roman"/>
      </w:rPr>
      <w:t>969</w:t>
    </w:r>
    <w:r w:rsidR="00AF595D">
      <w:rPr>
        <w:rFonts w:hAnsi="Times New Roman" w:ascii="Times New Roman"/>
      </w:rPr>
      <w:t>/16</w:t>
    </w:r>
  </w:p>
  <w:p w:rsidRDefault="00556402" w:rsidR="0055640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02A2F"/>
    <w:rsid w:val="000159CF"/>
    <w:rsid w:val="00026DB1"/>
    <w:rsid w:val="00040A0E"/>
    <w:rsid w:val="00042EC5"/>
    <w:rsid w:val="00081CE4"/>
    <w:rsid w:val="00092E8E"/>
    <w:rsid w:val="00095831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185C"/>
    <w:rsid w:val="00133141"/>
    <w:rsid w:val="00144FF4"/>
    <w:rsid w:val="00150528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2D6502"/>
    <w:rsid w:val="003114E0"/>
    <w:rsid w:val="003422B3"/>
    <w:rsid w:val="00362CCF"/>
    <w:rsid w:val="00395F7D"/>
    <w:rsid w:val="003A6A61"/>
    <w:rsid w:val="003A7D08"/>
    <w:rsid w:val="00421BF8"/>
    <w:rsid w:val="0042534A"/>
    <w:rsid w:val="0043587F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092D"/>
    <w:rsid w:val="00514B96"/>
    <w:rsid w:val="0052756B"/>
    <w:rsid w:val="00547FD2"/>
    <w:rsid w:val="00556402"/>
    <w:rsid w:val="005808FA"/>
    <w:rsid w:val="005813BC"/>
    <w:rsid w:val="005A22E1"/>
    <w:rsid w:val="005C1FAA"/>
    <w:rsid w:val="005C3DA6"/>
    <w:rsid w:val="005C60F3"/>
    <w:rsid w:val="005C7798"/>
    <w:rsid w:val="005E418E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26C9"/>
    <w:rsid w:val="00733BA9"/>
    <w:rsid w:val="0075117E"/>
    <w:rsid w:val="0076181A"/>
    <w:rsid w:val="00771B72"/>
    <w:rsid w:val="00775029"/>
    <w:rsid w:val="00795BA3"/>
    <w:rsid w:val="007B4F1E"/>
    <w:rsid w:val="007F50E6"/>
    <w:rsid w:val="00813D04"/>
    <w:rsid w:val="00822E5B"/>
    <w:rsid w:val="00827435"/>
    <w:rsid w:val="0083040F"/>
    <w:rsid w:val="0083503A"/>
    <w:rsid w:val="008401EB"/>
    <w:rsid w:val="0084375B"/>
    <w:rsid w:val="00851FD4"/>
    <w:rsid w:val="0085681C"/>
    <w:rsid w:val="00866024"/>
    <w:rsid w:val="00866493"/>
    <w:rsid w:val="00867D00"/>
    <w:rsid w:val="0087203A"/>
    <w:rsid w:val="008725D8"/>
    <w:rsid w:val="008753F6"/>
    <w:rsid w:val="008A2687"/>
    <w:rsid w:val="008A6EFC"/>
    <w:rsid w:val="008B1883"/>
    <w:rsid w:val="008B284A"/>
    <w:rsid w:val="00902C6B"/>
    <w:rsid w:val="00913898"/>
    <w:rsid w:val="0094347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59E7"/>
    <w:rsid w:val="009D733B"/>
    <w:rsid w:val="009E0674"/>
    <w:rsid w:val="00A15F4F"/>
    <w:rsid w:val="00A1637D"/>
    <w:rsid w:val="00A1760B"/>
    <w:rsid w:val="00A265B2"/>
    <w:rsid w:val="00A70719"/>
    <w:rsid w:val="00A74E85"/>
    <w:rsid w:val="00A81DEE"/>
    <w:rsid w:val="00A85C1E"/>
    <w:rsid w:val="00A85CC6"/>
    <w:rsid w:val="00A95F6D"/>
    <w:rsid w:val="00A96B27"/>
    <w:rsid w:val="00AC09A6"/>
    <w:rsid w:val="00AC231B"/>
    <w:rsid w:val="00AE1E7E"/>
    <w:rsid w:val="00AF595D"/>
    <w:rsid w:val="00B028D4"/>
    <w:rsid w:val="00B057D1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D6C10"/>
    <w:rsid w:val="00CF1CDB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87A1E"/>
    <w:rsid w:val="00D930C1"/>
    <w:rsid w:val="00DA042E"/>
    <w:rsid w:val="00DA56AD"/>
    <w:rsid w:val="00DC5F22"/>
    <w:rsid w:val="00E204F7"/>
    <w:rsid w:val="00E208A7"/>
    <w:rsid w:val="00E35DA4"/>
    <w:rsid w:val="00E56607"/>
    <w:rsid w:val="00E5782A"/>
    <w:rsid w:val="00E64B06"/>
    <w:rsid w:val="00E65224"/>
    <w:rsid w:val="00E71B3A"/>
    <w:rsid w:val="00E95365"/>
    <w:rsid w:val="00EA4CDF"/>
    <w:rsid w:val="00EA6E66"/>
    <w:rsid w:val="00EB0158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7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A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7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A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St-4969/2016</izvorni_sadrzaj>
    <derivirana_varijabla naziv="DomainObject.Predmet.OznakaBroj_1">St-4969/2016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PACOM d.o.o. zastupanog po punomoćniku Miroslav Glavač; Damir Vidrih</izvorni_sadrzaj>
    <derivirana_varijabla naziv="DomainObject.Predmet.ProtustrankaFormated_1">  PACOM d.o.o. zastupanog po punomoćniku Miroslav Glavač; Damir Vidrih</derivirana_varijabla>
  </DomainObject.Predmet.ProtustrankaFormated>
  <DomainObject.Predmet.ProtustrankaFormatedOIB>
    <izvorni_sadrzaj>  PACOM d.o.o., OIB 83575039185 zastupanog po punomoćniku Miroslav Glavač; Damir Vidrih</izvorni_sadrzaj>
    <derivirana_varijabla naziv="DomainObject.Predmet.ProtustrankaFormatedOIB_1">  PACOM d.o.o., OIB 83575039185 zastupanog po punomoćniku Miroslav Glavač; Damir Vidrih</derivirana_varijabla>
  </DomainObject.Predmet.ProtustrankaFormatedOIB>
  <DomainObject.Predmet.ProtustrankaFormatedWithAdress>
    <izvorni_sadrzaj> PACOM d.o.o., Remete 42, 10000 Zagreb zastupanog po punomoćniku Miroslav Glavač; Damir Vidrih</izvorni_sadrzaj>
    <derivirana_varijabla naziv="DomainObject.Predmet.ProtustrankaFormatedWithAdress_1"> PACOM d.o.o., Remete 42, 10000 Zagreb zastupanog po punomoćniku Miroslav Glavač; Damir Vidrih</derivirana_varijabla>
  </DomainObject.Predmet.ProtustrankaFormatedWithAdress>
  <DomainObject.Predmet.ProtustrankaFormatedWithAdressOIB>
    <izvorni_sadrzaj> PACOM d.o.o., OIB 83575039185, Remete 42, 10000 Zagreb zastupanog po punomoćniku Miroslav Glavač; Damir Vidrih</izvorni_sadrzaj>
    <derivirana_varijabla naziv="DomainObject.Predmet.ProtustrankaFormatedWithAdressOIB_1"> PACOM d.o.o., OIB 83575039185, Remete 42, 10000 Zagreb zastupanog po punomoćniku Miroslav Glavač; Damir Vidrih</derivirana_varijabla>
  </DomainObject.Predmet.ProtustrankaFormatedWithAdressOIB>
  <DomainObject.Predmet.ProtustrankaWithAdress>
    <izvorni_sadrzaj>PACOM d.o.o. Remete 42, 10000 Zagreb</izvorni_sadrzaj>
    <derivirana_varijabla naziv="DomainObject.Predmet.ProtustrankaWithAdress_1">PACOM d.o.o. Remete 42, 10000 Zagreb</derivirana_varijabla>
  </DomainObject.Predmet.ProtustrankaWithAdress>
  <DomainObject.Predmet.ProtustrankaWithAdressOIB>
    <izvorni_sadrzaj>PACOM d.o.o., OIB 83575039185, Remete 42, 10000 Zagreb</izvorni_sadrzaj>
    <derivirana_varijabla naziv="DomainObject.Predmet.ProtustrankaWithAdressOIB_1">PACOM d.o.o., OIB 83575039185, Remete 42, 10000 Zagreb</derivirana_varijabla>
  </DomainObject.Predmet.ProtustrankaWithAdressOIB>
  <DomainObject.Predmet.ProtustrankaNazivFormated>
    <izvorni_sadrzaj>PACOM d.o.o.</izvorni_sadrzaj>
    <derivirana_varijabla naziv="DomainObject.Predmet.ProtustrankaNazivFormated_1">PACOM d.o.o.</derivirana_varijabla>
  </DomainObject.Predmet.ProtustrankaNazivFormated>
  <DomainObject.Predmet.ProtustrankaNazivFormatedOIB>
    <izvorni_sadrzaj>PACOM d.o.o., OIB 83575039185</izvorni_sadrzaj>
    <derivirana_varijabla naziv="DomainObject.Predmet.ProtustrankaNazivFormatedOIB_1">PACOM d.o.o., OIB 83575039185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PACOM d.o.o. zastupanog po punomoćniku Miroslav Glavač; Damir Vidrih</item>
    </izvorni_sadrzaj>
    <derivirana_varijabla naziv="DomainObject.Predmet.ProtuStrankaListFormated_1">
      <item>PACOM d.o.o. zastupanog po punomoćniku Miroslav Glavač; Damir Vidrih</item>
    </derivirana_varijabla>
  </DomainObject.Predmet.ProtuStrankaListFormated>
  <DomainObject.Predmet.ProtuStrankaListFormatedOIB>
    <izvorni_sadrzaj>
      <item>PACOM d.o.o., OIB 83575039185 zastupanog po punomoćniku Miroslav Glavač; Damir Vidrih</item>
    </izvorni_sadrzaj>
    <derivirana_varijabla naziv="DomainObject.Predmet.ProtuStrankaListFormatedOIB_1">
      <item>PACOM d.o.o., OIB 83575039185 zastupanog po punomoćniku Miroslav Glavač; Damir Vidrih</item>
    </derivirana_varijabla>
  </DomainObject.Predmet.ProtuStrankaListFormatedOIB>
  <DomainObject.Predmet.ProtuStrankaListFormatedWithAdress>
    <izvorni_sadrzaj>
      <item>PACOM d.o.o., Remete 42, 10000 Zagreb zastupanog po punomoćniku Miroslav Glavač; Damir Vidrih</item>
    </izvorni_sadrzaj>
    <derivirana_varijabla naziv="DomainObject.Predmet.ProtuStrankaListFormatedWithAdress_1">
      <item>PACOM d.o.o., Remete 42, 10000 Zagreb zastupanog po punomoćniku Miroslav Glavač; Damir Vidrih</item>
    </derivirana_varijabla>
  </DomainObject.Predmet.ProtuStrankaListFormatedWithAdress>
  <DomainObject.Predmet.ProtuStrankaListFormatedWithAdressOIB>
    <izvorni_sadrzaj>
      <item>PACOM d.o.o., OIB 83575039185, Remete 42, 10000 Zagreb zastupanog po punomoćniku Miroslav Glavač; Damir Vidrih</item>
    </izvorni_sadrzaj>
    <derivirana_varijabla naziv="DomainObject.Predmet.ProtuStrankaListFormatedWithAdressOIB_1">
      <item>PACOM d.o.o., OIB 83575039185, Remete 42, 10000 Zagreb zastupanog po punomoćniku Miroslav Glavač; Damir Vidrih</item>
    </derivirana_varijabla>
  </DomainObject.Predmet.ProtuStrankaListFormatedWithAdressOIB>
  <DomainObject.Predmet.ProtuStrankaListNazivFormated>
    <izvorni_sadrzaj>
      <item>PACOM d.o.o.</item>
    </izvorni_sadrzaj>
    <derivirana_varijabla naziv="DomainObject.Predmet.ProtuStrankaListNazivFormated_1">
      <item>PACOM d.o.o.</item>
    </derivirana_varijabla>
  </DomainObject.Predmet.ProtuStrankaListNazivFormated>
  <DomainObject.Predmet.ProtuStrankaListNazivFormatedOIB>
    <izvorni_sadrzaj>
      <item>PACOM d.o.o., OIB 83575039185</item>
    </izvorni_sadrzaj>
    <derivirana_varijabla naziv="DomainObject.Predmet.ProtuStrankaListNazivFormatedOIB_1">
      <item>PACOM d.o.o., OIB 83575039185</item>
    </derivirana_varijabla>
  </DomainObject.Predmet.ProtuStrankaListNazivFormatedOIB>
  <DomainObject.Predmet.OstaliListFormated>
    <izvorni_sadrzaj>
      <item>Miroslav Glavač punomoćnik sudionika u postupku PACOM d.o.o.</item>
      <item>Damir Vidrih punomoćnik sudionika u postupku PACOM d.o.o.</item>
    </izvorni_sadrzaj>
    <derivirana_varijabla naziv="DomainObject.Predmet.OstaliListFormated_1">
      <item>Miroslav Glavač punomoćnik sudionika u postupku PACOM d.o.o.</item>
      <item>Damir Vidrih punomoćnik sudionika u postupku PACOM d.o.o.</item>
    </derivirana_varijabla>
  </DomainObject.Predmet.OstaliListFormated>
  <DomainObject.Predmet.OstaliListFormatedOIB>
    <izvorni_sadrzaj>
      <item>Miroslav Glavač, OIB 46430679087 punomoćnik sudionika u postupku PACOM d.o.o.</item>
      <item>Damir Vidrih, OIB 54381760566 punomoćnik sudionika u postupku PACOM d.o.o.</item>
    </izvorni_sadrzaj>
    <derivirana_varijabla naziv="DomainObject.Predmet.OstaliListFormatedOIB_1">
      <item>Miroslav Glavač, OIB 46430679087 punomoćnik sudionika u postupku PACOM d.o.o.</item>
      <item>Damir Vidrih, OIB 54381760566 punomoćnik sudionika u postupku PACOM d.o.o.</item>
    </derivirana_varijabla>
  </DomainObject.Predmet.OstaliListFormatedOIB>
  <DomainObject.Predmet.OstaliListFormatedWithAdress>
    <izvorni_sadrzaj>
      <item>Miroslav Glavač, Remete 42, 10000 Zagreb punomoćnik sudionika u postupku PACOM d.o.o.</item>
      <item>Damir Vidrih, Kralja Zvonimira 31, 10000 Zagreb punomoćnik sudionika u postupku PACOM d.o.o.</item>
    </izvorni_sadrzaj>
    <derivirana_varijabla naziv="DomainObject.Predmet.OstaliListFormatedWithAdress_1">
      <item>Miroslav Glavač, Remete 42, 10000 Zagreb punomoćnik sudionika u postupku PACOM d.o.o.</item>
      <item>Damir Vidrih, Kralja Zvonimira 31, 10000 Zagreb punomoćnik sudionika u postupku PACOM d.o.o.</item>
    </derivirana_varijabla>
  </DomainObject.Predmet.OstaliListFormatedWithAdress>
  <DomainObject.Predmet.OstaliListFormatedWithAdressOIB>
    <izvorni_sadrzaj>
      <item>Miroslav Glavač, OIB 46430679087, Remete 42, 10000 Zagreb punomoćnik sudionika u postupku PACOM d.o.o.</item>
      <item>Damir Vidrih, OIB 54381760566, Kralja Zvonimira 31, 10000 Zagreb punomoćnik sudionika u postupku PACOM d.o.o.</item>
    </izvorni_sadrzaj>
    <derivirana_varijabla naziv="DomainObject.Predmet.OstaliListFormatedWithAdressOIB_1">
      <item>Miroslav Glavač, OIB 46430679087, Remete 42, 10000 Zagreb punomoćnik sudionika u postupku PACOM d.o.o.</item>
      <item>Damir Vidrih, OIB 54381760566, Kralja Zvonimira 31, 10000 Zagreb punomoćnik sudionika u postupku PACOM d.o.o.</item>
    </derivirana_varijabla>
  </DomainObject.Predmet.OstaliListFormatedWithAdressOIB>
  <DomainObject.Predmet.OstaliListNazivFormated>
    <izvorni_sadrzaj>
      <item>Miroslav Glavač</item>
      <item>Damir Vidrih</item>
    </izvorni_sadrzaj>
    <derivirana_varijabla naziv="DomainObject.Predmet.OstaliListNazivFormated_1">
      <item>Miroslav Glavač</item>
      <item>Damir Vidrih</item>
    </derivirana_varijabla>
  </DomainObject.Predmet.OstaliListNazivFormated>
  <DomainObject.Predmet.OstaliListNazivFormatedOIB>
    <izvorni_sadrzaj>
      <item>Miroslav Glavač, OIB 46430679087</item>
      <item>Damir Vidrih, OIB 54381760566</item>
    </izvorni_sadrzaj>
    <derivirana_varijabla naziv="DomainObject.Predmet.OstaliListNazivFormatedOIB_1">
      <item>Miroslav Glavač, OIB 46430679087</item>
      <item>Damir Vidrih, OIB 54381760566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PACOM d.o.o.</izvorni_sadrzaj>
    <derivirana_varijabla naziv="DomainObject.Predmet.ProtustrankaIDrugi_1">PACOM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PACOM d.o.o., OIB 83575039185, Remete 42, 10000 Zagreb</izvorni_sadrzaj>
    <derivirana_varijabla naziv="DomainObject.Predmet.ProtustrankaIDrugiAdressOIB_1">PACOM d.o.o., OIB 83575039185, Remete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PACOM d.o.o.</item>
      <item>Miroslav Glavač</item>
      <item>Damir Vidrih</item>
    </izvorni_sadrzaj>
    <derivirana_varijabla naziv="DomainObject.Predmet.SudioniciListNaziv_1">
      <item>FINA Regionalni centar Zagreb</item>
      <item>PACOM d.o.o.</item>
      <item>Miroslav Glavač</item>
      <item>Damir Vidrih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izvorni_sadrzaj>
    <derivirana_varijabla naziv="DomainObject.Predmet.SudioniciListAdressOIB_1"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83575039185</item>
      <item>, OIB 46430679087</item>
      <item>, OIB 54381760566</item>
    </izvorni_sadrzaj>
    <derivirana_varijabla naziv="DomainObject.Predmet.SudioniciListNazivOIB_1">
      <item>, OIB 85821130368</item>
      <item>, OIB 83575039185</item>
      <item>, OIB 46430679087</item>
      <item>, OIB 54381760566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5057F-955C-4FDE-9173-B6EDDFCD0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3162</properties:Characters>
  <properties:Lines>84</properties:Lines>
  <properties:Paragraphs>28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2017-09-07T11:39:00Z</dcterms:created>
  <dc:creator>Gordana Grčić</dc:creator>
  <cp:lastModifiedBy>Žana Livaja</cp:lastModifiedBy>
  <cp:lastPrinted>2017-02-24T09:51:00Z</cp:lastPrinted>
  <dcterms:modified xmlns:xsi="http://www.w3.org/2001/XMLSchema-instance" xsi:type="dcterms:W3CDTF">2017-09-08T10:21:00Z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