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478f" w14:paraId="290478f" w:rsidRDefault="00621F19" w:rsidP="00A73142" w:rsidR="00A73142" w:rsidRPr="00E265F4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St-227/15-56</w:t>
      </w:r>
    </w:p>
    <w:p w:rsidRDefault="00A73142" w:rsidP="00A73142" w:rsidR="00A7314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3142" w:rsidP="00A73142" w:rsidR="00A73142" w:rsidRPr="00D21A2C"/>
    <w:p w:rsidRDefault="00A73142" w:rsidP="00A73142" w:rsidR="00A7314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3142" w:rsidP="00A73142" w:rsidR="00A7314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73142" w:rsidP="00A73142" w:rsidR="00A73142"/>
    <w:p w:rsidRDefault="00531665" w:rsidP="00A73142" w:rsidR="00531665"/>
    <w:p w:rsidRDefault="00531665" w:rsidP="00A73142" w:rsidR="00531665" w:rsidRPr="00507901"/>
    <w:p w:rsidRDefault="00A73142" w:rsidP="00A73142" w:rsidR="00A73142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A73142" w:rsidP="00A73142" w:rsidR="00A73142" w:rsidRPr="008210DF">
      <w:pPr>
        <w:pStyle w:val="Naslov1"/>
        <w:rPr>
          <w:b w:val="false"/>
          <w:sz w:val="24"/>
        </w:rPr>
      </w:pPr>
      <w:r w:rsidRPr="008210DF">
        <w:rPr>
          <w:b w:val="false"/>
          <w:sz w:val="24"/>
        </w:rPr>
        <w:t>R J E Š E N J E</w:t>
      </w:r>
    </w:p>
    <w:p w:rsidRDefault="00A73142" w:rsidP="00A73142" w:rsidR="00A73142">
      <w:pPr>
        <w:jc w:val="both"/>
      </w:pPr>
    </w:p>
    <w:p w:rsidRDefault="00531665" w:rsidP="00A73142" w:rsidR="00531665">
      <w:pPr>
        <w:jc w:val="both"/>
      </w:pPr>
    </w:p>
    <w:p w:rsidRDefault="00621F19" w:rsidP="00621F19" w:rsidR="00621F19" w:rsidRPr="00B95AC7">
      <w:pPr>
        <w:pStyle w:val="Tijeloteksta"/>
        <w:ind w:firstLine="720"/>
      </w:pPr>
      <w:r>
        <w:t xml:space="preserve">Trgovački sud u Osijeku, po sucu pojedincu Jadranki Herman kao stečajnom sucu, u stečajnom postupku nad dužnikom MEDAK d.o.o. za unutarnju i vanjsku trgovinu, u stečaju, Osijek, Sv. L. B. Mandića 111/c, MBS 030068635, OIB 68124259466,  dana 2. listopada 2018.,     </w:t>
      </w:r>
    </w:p>
    <w:p w:rsidRDefault="00A73142" w:rsidP="00A73142" w:rsidR="00A73142">
      <w:pPr>
        <w:pStyle w:val="Tijeloteksta"/>
      </w:pPr>
    </w:p>
    <w:p w:rsidRDefault="00531665" w:rsidP="00A73142" w:rsidR="00531665">
      <w:pPr>
        <w:pStyle w:val="Tijeloteksta"/>
      </w:pPr>
    </w:p>
    <w:p w:rsidRDefault="00A73142" w:rsidP="00A73142" w:rsidR="00A73142" w:rsidRPr="003D0345">
      <w:pPr>
        <w:pStyle w:val="Tijeloteksta"/>
        <w:jc w:val="center"/>
        <w:rPr>
          <w:bCs/>
        </w:rPr>
      </w:pPr>
      <w:r w:rsidRPr="003D0345">
        <w:rPr>
          <w:bCs/>
        </w:rPr>
        <w:t>r i j e š i o   j e</w:t>
      </w:r>
    </w:p>
    <w:p w:rsidRDefault="00EB777F" w:rsidP="00A2646D" w:rsidR="00EB777F">
      <w:pPr>
        <w:jc w:val="both"/>
      </w:pPr>
    </w:p>
    <w:p w:rsidRDefault="00531665" w:rsidP="00A2646D" w:rsidR="00531665">
      <w:pPr>
        <w:jc w:val="both"/>
      </w:pPr>
    </w:p>
    <w:p w:rsidRDefault="00EE1EE8" w:rsidP="00A2646D" w:rsidR="00EE1EE8" w:rsidRPr="00AE7D8E">
      <w:pPr>
        <w:jc w:val="both"/>
      </w:pPr>
    </w:p>
    <w:p w:rsidRDefault="00F35A55" w:rsidP="00531665" w:rsidR="007E51BB" w:rsidRPr="0053166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621F19">
        <w:t>ADCON d.o.o. Osijek, Kapucinska ulica 31, OIB 93256640587,</w:t>
      </w:r>
      <w:r w:rsidR="002868AE">
        <w:t xml:space="preserve"> d</w:t>
      </w:r>
      <w:r w:rsidR="00015E03">
        <w:t>osuđuju se nekretnine</w:t>
      </w:r>
      <w:r w:rsidR="00AE43E1">
        <w:t xml:space="preserve"> stečajnog dužnika</w:t>
      </w:r>
      <w:r w:rsidR="00882873">
        <w:t xml:space="preserve"> </w:t>
      </w:r>
      <w:r w:rsidR="00CC63D4">
        <w:t>MEDAK d.o.o. za unutarnju i vanjsku trgovinu, u stečaju, Osijek, Sv. L. B. Mandića 111/c, MBS 030068635, OIB 68124259466</w:t>
      </w:r>
      <w:r w:rsidR="00AE43E1">
        <w:t>i to:</w:t>
      </w:r>
      <w:r w:rsidR="002868AE">
        <w:t xml:space="preserve"> </w:t>
      </w:r>
    </w:p>
    <w:p w:rsidRDefault="00CC63D4" w:rsidP="00CC63D4" w:rsidR="00CC63D4">
      <w:pPr>
        <w:pStyle w:val="Odlomakpopisa"/>
        <w:numPr>
          <w:ilvl w:val="0"/>
          <w:numId w:val="19"/>
        </w:numPr>
      </w:pPr>
      <w:r>
        <w:t>Upisane u zk.ul. 14743 k.o. Osijek,  kč.br. 10780/54 u naravi poslovna građevina – trgovina, dvorište i oranica, Ulica svetog Leopolda Mandića sa 1191 m2.</w:t>
      </w:r>
    </w:p>
    <w:p w:rsidRDefault="00E918AD" w:rsidP="004D30C5" w:rsidR="00D63FFA" w:rsidRPr="004D30C5">
      <w:pPr>
        <w:ind w:firstLine="708" w:left="357"/>
        <w:rPr>
          <w:b/>
        </w:rPr>
      </w:pPr>
      <w:r w:rsidRPr="004D30C5">
        <w:rPr>
          <w:b/>
          <w:bCs/>
        </w:rPr>
        <w:t>za kupovninu u</w:t>
      </w:r>
      <w:r w:rsidR="007E51BB" w:rsidRPr="004D30C5">
        <w:rPr>
          <w:b/>
          <w:bCs/>
        </w:rPr>
        <w:t xml:space="preserve"> </w:t>
      </w:r>
      <w:r w:rsidR="004323C4" w:rsidRPr="004D30C5">
        <w:rPr>
          <w:b/>
          <w:bCs/>
        </w:rPr>
        <w:t>iznosu od</w:t>
      </w:r>
      <w:r w:rsidR="00680E41" w:rsidRPr="004D30C5">
        <w:rPr>
          <w:b/>
          <w:bCs/>
        </w:rPr>
        <w:t xml:space="preserve"> </w:t>
      </w:r>
      <w:r w:rsidR="00CC63D4">
        <w:rPr>
          <w:b/>
          <w:bCs/>
        </w:rPr>
        <w:t xml:space="preserve">1.035.000,00 kn. </w:t>
      </w:r>
    </w:p>
    <w:p w:rsidRDefault="00E918AD" w:rsidP="00D63FFA" w:rsidR="00E5722E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CC63D4">
        <w:t>ADCON d.o.o. Osijek, Kapucinska ulica 31, OIB 93256640587, dužan</w:t>
      </w:r>
      <w:r w:rsidR="003A0104">
        <w:t xml:space="preserve">  </w:t>
      </w:r>
      <w:r w:rsidR="00AE43E1">
        <w:t xml:space="preserve">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CC63D4">
        <w:t>837.000,0</w:t>
      </w:r>
      <w:r w:rsidR="00A0638E">
        <w:t xml:space="preserve">0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A61DB0">
        <w:t>94617</w:t>
      </w:r>
      <w:r>
        <w:t xml:space="preserve">, a kao podatak drugi (P2) broj </w:t>
      </w:r>
      <w:r w:rsidR="00A61DB0">
        <w:t>42501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2108E9" w:rsidR="00190AF0">
      <w:pPr>
        <w:pStyle w:val="Tijeloteksta"/>
      </w:pPr>
    </w:p>
    <w:p w:rsidRDefault="00F35A55" w:rsidP="00531665" w:rsidR="0053166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</w:t>
      </w:r>
      <w:r w:rsidR="003A09C9">
        <w:t xml:space="preserve"> u</w:t>
      </w:r>
      <w:r w:rsidR="007427BF">
        <w:t>kupne</w:t>
      </w:r>
      <w:r w:rsidR="003A09C9">
        <w:t xml:space="preserve">  ci</w:t>
      </w:r>
      <w:r w:rsidR="007427BF">
        <w:t>jene,</w:t>
      </w:r>
      <w:r w:rsidR="003A09C9">
        <w:t xml:space="preserve">  </w:t>
      </w:r>
      <w:r w:rsidR="007427BF">
        <w:t xml:space="preserve"> u</w:t>
      </w:r>
      <w:r w:rsidR="003A09C9">
        <w:t xml:space="preserve">  </w:t>
      </w:r>
      <w:r w:rsidR="007427BF">
        <w:t xml:space="preserve"> ukupnom </w:t>
      </w:r>
      <w:r w:rsidR="003A09C9">
        <w:t xml:space="preserve">  </w:t>
      </w:r>
      <w:r w:rsidR="007427BF">
        <w:t xml:space="preserve">iznosu </w:t>
      </w:r>
      <w:r w:rsidR="003A09C9">
        <w:t xml:space="preserve">  </w:t>
      </w:r>
      <w:r w:rsidR="007427BF">
        <w:t>od</w:t>
      </w:r>
      <w:r w:rsidR="003A09C9">
        <w:t xml:space="preserve">  </w:t>
      </w:r>
      <w:r w:rsidR="004D1B31">
        <w:t xml:space="preserve"> </w:t>
      </w:r>
      <w:r w:rsidR="00A61DB0">
        <w:t xml:space="preserve">1.035.000,00 </w:t>
      </w:r>
      <w:r w:rsidR="003A09C9">
        <w:t xml:space="preserve">  </w:t>
      </w:r>
      <w:r w:rsidR="007427BF">
        <w:t>kn)</w:t>
      </w:r>
      <w:r w:rsidR="003A09C9">
        <w:t xml:space="preserve">  </w:t>
      </w:r>
      <w:r w:rsidR="007427BF">
        <w:t xml:space="preserve"> i</w:t>
      </w:r>
      <w:r w:rsidR="003A09C9">
        <w:t xml:space="preserve">  </w:t>
      </w:r>
      <w:r w:rsidR="007427BF">
        <w:t xml:space="preserve"> to </w:t>
      </w:r>
      <w:r w:rsidR="003A09C9">
        <w:t xml:space="preserve"> </w:t>
      </w:r>
      <w:r w:rsidR="005667E3">
        <w:t xml:space="preserve"> s računa </w:t>
      </w:r>
      <w:r w:rsidR="007427BF">
        <w:t>broj</w:t>
      </w:r>
      <w:r w:rsidR="00531665">
        <w:t xml:space="preserve">    </w:t>
      </w:r>
      <w:r w:rsidR="007427BF">
        <w:t>HR3323900011300028779</w:t>
      </w:r>
      <w:r w:rsidR="00531665">
        <w:t xml:space="preserve">   </w:t>
      </w:r>
      <w:r w:rsidR="007427BF">
        <w:t xml:space="preserve"> iznos</w:t>
      </w:r>
      <w:r w:rsidR="00531665">
        <w:t xml:space="preserve">   </w:t>
      </w:r>
      <w:r w:rsidR="007427BF">
        <w:t xml:space="preserve"> od</w:t>
      </w:r>
      <w:r w:rsidR="00531665">
        <w:t xml:space="preserve">   </w:t>
      </w:r>
      <w:r w:rsidR="004D1B31">
        <w:t xml:space="preserve"> </w:t>
      </w:r>
      <w:r w:rsidR="00A61DB0">
        <w:t>198.000,00</w:t>
      </w:r>
      <w:r w:rsidR="004E6438">
        <w:t xml:space="preserve"> </w:t>
      </w:r>
      <w:r w:rsidR="00531665">
        <w:t xml:space="preserve">  </w:t>
      </w:r>
      <w:r w:rsidR="007427BF">
        <w:t xml:space="preserve">kn, </w:t>
      </w:r>
      <w:r w:rsidR="00531665">
        <w:t xml:space="preserve">  </w:t>
      </w:r>
      <w:r w:rsidR="007427BF">
        <w:t>te</w:t>
      </w:r>
      <w:r w:rsidR="00531665">
        <w:t xml:space="preserve">  </w:t>
      </w:r>
      <w:r w:rsidR="007427BF">
        <w:t xml:space="preserve"> s </w:t>
      </w:r>
      <w:r w:rsidR="00531665">
        <w:t xml:space="preserve"> </w:t>
      </w:r>
      <w:r w:rsidR="007427BF">
        <w:t xml:space="preserve">računa broj </w:t>
      </w:r>
    </w:p>
    <w:p w:rsidRDefault="00531665" w:rsidP="00531665" w:rsidR="00531665">
      <w:pPr>
        <w:pStyle w:val="Tijeloteksta"/>
        <w:ind w:left="1065"/>
      </w:pPr>
    </w:p>
    <w:p w:rsidRDefault="00531665" w:rsidP="00531665" w:rsidR="00531665">
      <w:pPr>
        <w:pStyle w:val="Tijeloteksta"/>
        <w:ind w:left="1065"/>
        <w:jc w:val="center"/>
      </w:pPr>
      <w:r>
        <w:t>2</w:t>
      </w:r>
    </w:p>
    <w:p w:rsidRDefault="00531665" w:rsidP="00531665" w:rsidR="00531665" w:rsidRPr="00E265F4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St-227/15-56</w:t>
      </w:r>
    </w:p>
    <w:p w:rsidRDefault="00531665" w:rsidP="00531665" w:rsidR="00531665">
      <w:pPr>
        <w:pStyle w:val="Tijeloteksta"/>
        <w:ind w:left="1065"/>
        <w:jc w:val="center"/>
      </w:pPr>
    </w:p>
    <w:p w:rsidRDefault="00531665" w:rsidP="00531665" w:rsidR="00531665">
      <w:pPr>
        <w:pStyle w:val="Tijeloteksta"/>
        <w:ind w:left="1065"/>
      </w:pPr>
    </w:p>
    <w:p w:rsidRDefault="00531665" w:rsidP="00531665" w:rsidR="00531665">
      <w:pPr>
        <w:pStyle w:val="Tijeloteksta"/>
        <w:ind w:left="1065"/>
      </w:pPr>
    </w:p>
    <w:p w:rsidRDefault="00531665" w:rsidP="00531665" w:rsidR="00531665">
      <w:pPr>
        <w:pStyle w:val="Tijeloteksta"/>
        <w:ind w:left="1065"/>
      </w:pPr>
    </w:p>
    <w:p w:rsidRDefault="007427BF" w:rsidP="00531665" w:rsidR="00EC5A73">
      <w:pPr>
        <w:pStyle w:val="Tijeloteksta"/>
        <w:ind w:left="1065"/>
      </w:pPr>
      <w:r>
        <w:t>HR1123900011300028787</w:t>
      </w:r>
      <w:r w:rsidR="00C410A2">
        <w:t xml:space="preserve"> </w:t>
      </w:r>
      <w:r>
        <w:t xml:space="preserve"> iznos</w:t>
      </w:r>
      <w:r w:rsidR="00C410A2">
        <w:t xml:space="preserve"> </w:t>
      </w:r>
      <w:r>
        <w:t xml:space="preserve"> od </w:t>
      </w:r>
      <w:r w:rsidR="00C410A2">
        <w:t xml:space="preserve">  </w:t>
      </w:r>
      <w:r w:rsidR="00A61DB0">
        <w:t>837.0</w:t>
      </w:r>
      <w:r w:rsidR="004E6438">
        <w:t>00,00</w:t>
      </w:r>
      <w:r w:rsidR="00EC5A73">
        <w:t xml:space="preserve"> kn na žiro račun suda broj HR31 2390 0011 3000 0020 0 kod Hrvatske poštanske banke s pozivom na  broj HR05 272-</w:t>
      </w:r>
      <w:r w:rsidR="00A61DB0">
        <w:t>227</w:t>
      </w:r>
      <w:r w:rsidR="00EC5A73">
        <w:t>-201</w:t>
      </w:r>
      <w:r w:rsidR="0081606A">
        <w:t>5</w:t>
      </w:r>
      <w:r w:rsidR="00EC5A73">
        <w:t>, odmah po uplati kupovnine od strane kupca.</w:t>
      </w:r>
    </w:p>
    <w:p w:rsidRDefault="00531665" w:rsidP="00531665" w:rsidR="00531665">
      <w:pPr>
        <w:pStyle w:val="Tijeloteksta"/>
        <w:ind w:left="1065"/>
      </w:pPr>
    </w:p>
    <w:p w:rsidRDefault="00B05FBC" w:rsidP="004E6438" w:rsidR="006923AB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2B09F0" w:rsidR="00EE1EE8" w:rsidRPr="002B09F0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 xml:space="preserve">Općinskom sudu u </w:t>
      </w:r>
      <w:r w:rsidR="002B09F0">
        <w:t>Osijeku</w:t>
      </w:r>
      <w:r w:rsidR="00BB66FD">
        <w:t xml:space="preserve"> </w:t>
      </w:r>
      <w:r w:rsidR="00A44FF1">
        <w:t>Z</w:t>
      </w:r>
      <w:r w:rsidR="00F35A55">
        <w:t>emljišno- knjižn</w:t>
      </w:r>
      <w:r w:rsidR="00A44FF1">
        <w:t xml:space="preserve">i odjel </w:t>
      </w:r>
      <w:r w:rsidR="002B09F0">
        <w:t xml:space="preserve">Osijek    </w:t>
      </w:r>
      <w:r w:rsidR="00BB66FD">
        <w:t xml:space="preserve">   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E1EE8" w:rsidP="00737C36" w:rsidR="00EE1EE8">
      <w:pPr>
        <w:rPr>
          <w:b/>
          <w:bCs/>
        </w:rPr>
      </w:pPr>
    </w:p>
    <w:p w:rsidRDefault="00531665" w:rsidP="00737C36" w:rsidR="00531665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EE1EE8" w:rsidP="00B217D9" w:rsidR="00EE1EE8">
      <w:pPr>
        <w:rPr>
          <w:b/>
          <w:bCs/>
        </w:rPr>
      </w:pPr>
    </w:p>
    <w:p w:rsidRDefault="00D6011E" w:rsidP="003E7720" w:rsidR="003A09C9">
      <w:pPr>
        <w:ind w:firstLine="708"/>
        <w:jc w:val="both"/>
      </w:pPr>
      <w:r>
        <w:t>Na provedenoj</w:t>
      </w:r>
      <w:r w:rsidR="002B09F0">
        <w:t xml:space="preserve"> drug</w:t>
      </w:r>
      <w:r w:rsidR="00BB66FD">
        <w:t>oj</w:t>
      </w:r>
      <w:r w:rsidR="00A44FF1">
        <w:t xml:space="preserve"> </w:t>
      </w:r>
      <w:r>
        <w:t xml:space="preserve">elektroničkoj javnoj dražbi </w:t>
      </w:r>
      <w:r w:rsidR="000B6F93">
        <w:t xml:space="preserve">od </w:t>
      </w:r>
      <w:r w:rsidR="002B09F0">
        <w:t>23.5.</w:t>
      </w:r>
      <w:r w:rsidR="00A44FF1">
        <w:t xml:space="preserve">2018. do </w:t>
      </w:r>
      <w:r w:rsidR="002B09F0">
        <w:t>14.8.</w:t>
      </w:r>
      <w:r w:rsidR="000B6F93">
        <w:t>2018. za predmetne nekretnine</w:t>
      </w:r>
      <w:r w:rsidR="00FC7317">
        <w:t xml:space="preserve"> valjane p</w:t>
      </w:r>
      <w:r w:rsidR="000B6F93">
        <w:t>onud</w:t>
      </w:r>
      <w:r w:rsidR="00FC7317">
        <w:t>e istakli su ponuditelji</w:t>
      </w:r>
      <w:r w:rsidR="008D2CDC">
        <w:t xml:space="preserve"> </w:t>
      </w:r>
      <w:r w:rsidR="002B09F0">
        <w:t>Tomislav Vuletić, I</w:t>
      </w:r>
      <w:r w:rsidR="00E8646A">
        <w:t>n Der Feldmark 55</w:t>
      </w:r>
      <w:r w:rsidR="00B17B30">
        <w:t xml:space="preserve"> Potsdam, Njemačka, OIB 92266272139 i ADCON d.o.o. Osijek, Kapucinska ulica 31, OIB 93256640587</w:t>
      </w:r>
      <w:r w:rsidR="003B1869">
        <w:t xml:space="preserve">. </w:t>
      </w:r>
      <w:r w:rsidR="0021251F">
        <w:t>Ponudu na</w:t>
      </w:r>
      <w:r w:rsidR="00B17B30">
        <w:t xml:space="preserve"> drug</w:t>
      </w:r>
      <w:r w:rsidR="00575A20">
        <w:t>oj</w:t>
      </w:r>
      <w:r w:rsidR="0021251F">
        <w:t xml:space="preserve"> elektroničkoj javnoj dražbi</w:t>
      </w:r>
      <w:r w:rsidR="00575A20">
        <w:t xml:space="preserve"> istak</w:t>
      </w:r>
      <w:r w:rsidR="003B1869">
        <w:t>ao</w:t>
      </w:r>
      <w:r w:rsidR="00575A20">
        <w:t xml:space="preserve"> je i ponuditelj</w:t>
      </w:r>
      <w:r w:rsidR="00B17B30">
        <w:t xml:space="preserve"> Atenza </w:t>
      </w:r>
      <w:r w:rsidR="003B1869">
        <w:t>d.o.o.</w:t>
      </w:r>
      <w:r w:rsidR="00575A20">
        <w:t xml:space="preserve"> </w:t>
      </w:r>
      <w:r w:rsidR="00B17B30">
        <w:t xml:space="preserve">Vinkovci, Zalužje 25, </w:t>
      </w:r>
      <w:r w:rsidR="00575A20">
        <w:t xml:space="preserve">OIB </w:t>
      </w:r>
      <w:r w:rsidR="00B17B30">
        <w:t>99734054458</w:t>
      </w:r>
      <w:r w:rsidR="00575A20">
        <w:t xml:space="preserve"> </w:t>
      </w:r>
      <w:r w:rsidR="0021251F">
        <w:t>no ista pon</w:t>
      </w:r>
      <w:r w:rsidR="00695228">
        <w:t>uda ima status ; nevažeća,</w:t>
      </w:r>
      <w:r w:rsidR="0021251F">
        <w:t xml:space="preserve"> </w:t>
      </w:r>
      <w:r w:rsidR="003E7720">
        <w:t>a t</w:t>
      </w:r>
      <w:r w:rsidR="00B17B30">
        <w:t>akođer jedna ponuda istog ponuditelja odbijena je, budući je</w:t>
      </w:r>
      <w:r w:rsidR="003E7720">
        <w:t xml:space="preserve"> istekao rok za predaju ponude, prema izvješću FINE RC Osijek  o provedenoj elektroničkoj javnoj dražbi.</w:t>
      </w:r>
    </w:p>
    <w:p w:rsidRDefault="003A09C9" w:rsidP="003A09C9" w:rsidR="003A09C9">
      <w:pPr>
        <w:ind w:firstLine="708"/>
        <w:jc w:val="center"/>
      </w:pPr>
    </w:p>
    <w:p w:rsidRDefault="00695228" w:rsidP="00FC015A" w:rsidR="00695228">
      <w:pPr>
        <w:ind w:firstLine="708"/>
        <w:jc w:val="both"/>
      </w:pPr>
      <w:r>
        <w:t xml:space="preserve">Prema izvješću </w:t>
      </w:r>
      <w:r w:rsidR="00E73719">
        <w:t xml:space="preserve">FINE RC Osijek </w:t>
      </w:r>
      <w:r>
        <w:t>o provedenoj elektroničkoj javnoj dražbi najveću valja</w:t>
      </w:r>
      <w:r w:rsidR="003E7720">
        <w:t>nu ponudu istakao</w:t>
      </w:r>
      <w:r w:rsidR="003B1869">
        <w:t xml:space="preserve"> je </w:t>
      </w:r>
      <w:r w:rsidR="003E7720">
        <w:t>ponuditelj ADCON d.o.o. Osijek, Kapucinska ulica 31, OIB 93256640587 i to ponudu u iznosu od 1.035.000,00 kn.</w:t>
      </w:r>
    </w:p>
    <w:p w:rsidRDefault="00531665" w:rsidP="00FC015A" w:rsidR="00531665">
      <w:pPr>
        <w:ind w:firstLine="708"/>
        <w:jc w:val="both"/>
      </w:pPr>
    </w:p>
    <w:p w:rsidRDefault="00531665" w:rsidP="00531665" w:rsidR="00531665">
      <w:pPr>
        <w:ind w:firstLine="708"/>
        <w:jc w:val="center"/>
      </w:pPr>
      <w:r>
        <w:lastRenderedPageBreak/>
        <w:t>3</w:t>
      </w:r>
    </w:p>
    <w:p w:rsidRDefault="00531665" w:rsidP="00531665" w:rsidR="00531665" w:rsidRPr="00E265F4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St-227/15-56</w:t>
      </w:r>
    </w:p>
    <w:p w:rsidRDefault="00531665" w:rsidP="00531665" w:rsidR="00531665">
      <w:pPr>
        <w:ind w:firstLine="708"/>
        <w:jc w:val="center"/>
      </w:pPr>
    </w:p>
    <w:p w:rsidRDefault="00531665" w:rsidP="00531665" w:rsidR="00531665">
      <w:pPr>
        <w:ind w:firstLine="708"/>
        <w:jc w:val="center"/>
      </w:pPr>
    </w:p>
    <w:p w:rsidRDefault="00531665" w:rsidP="00531665" w:rsidR="00531665">
      <w:pPr>
        <w:ind w:firstLine="708"/>
        <w:jc w:val="center"/>
      </w:pPr>
    </w:p>
    <w:p w:rsidRDefault="000B6F93" w:rsidP="0070012E" w:rsidR="000B6F93">
      <w:pPr>
        <w:ind w:firstLine="708"/>
        <w:jc w:val="both"/>
      </w:pPr>
    </w:p>
    <w:p w:rsidRDefault="000B6F93" w:rsidP="00613CAE" w:rsidR="00D6011E" w:rsidRPr="009C7247">
      <w:pPr>
        <w:ind w:firstLine="708"/>
        <w:jc w:val="both"/>
      </w:pPr>
      <w:r>
        <w:t>Kako su ispunjeni uvjeti iz zaključka o određivanju prodaje St-</w:t>
      </w:r>
      <w:r w:rsidR="003E7720">
        <w:t>227</w:t>
      </w:r>
      <w:r w:rsidR="00613CAE">
        <w:t>/15-</w:t>
      </w:r>
      <w:r w:rsidR="003E7720">
        <w:t>48 od 22. siječnja 2018</w:t>
      </w:r>
      <w:r w:rsidR="00613CAE">
        <w:t>.</w:t>
      </w:r>
      <w:r>
        <w:t xml:space="preserve"> i Zahtjeva za prodaju nekretnina u stečajnom postupku, te kako</w:t>
      </w:r>
      <w:r w:rsidR="003B1869">
        <w:t xml:space="preserve"> je sud utvrdio da je ponuditelj</w:t>
      </w:r>
      <w:r w:rsidR="003E7720">
        <w:t xml:space="preserve"> ADCON d.o.o. Osijek, Kapucinska ulica 31, OIB 93256640587 istakao    </w:t>
      </w:r>
      <w:r w:rsidR="00903A9A">
        <w:t xml:space="preserve"> </w:t>
      </w:r>
      <w:r w:rsidR="00F04017">
        <w:t xml:space="preserve">najveću valjanu ponudu  na </w:t>
      </w:r>
      <w:r w:rsidR="00E8646A">
        <w:t>drug</w:t>
      </w:r>
      <w:r w:rsidR="00613CAE">
        <w:t>oj</w:t>
      </w:r>
      <w:r w:rsidR="00F04017">
        <w:t xml:space="preserve"> elektroničkoj javnoj dražbi, kao i da </w:t>
      </w:r>
      <w:r w:rsidR="00903A9A">
        <w:t xml:space="preserve">su ispunjene pretpostavke </w:t>
      </w:r>
      <w:r w:rsidR="003B1869">
        <w:t>da joj se</w:t>
      </w:r>
      <w:r w:rsidR="00903A9A">
        <w:t xml:space="preserve">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190AF0"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B90538" w:rsidP="00D63FFA" w:rsidR="00B90538">
      <w:pPr>
        <w:jc w:val="both"/>
        <w:rPr>
          <w:bCs/>
        </w:rPr>
      </w:pPr>
    </w:p>
    <w:p w:rsidRDefault="00C410A2" w:rsidP="00D63FFA" w:rsidR="00C410A2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3C7CE9">
        <w:t xml:space="preserve"> </w:t>
      </w:r>
      <w:r w:rsidR="00E8646A">
        <w:t>2. listopad</w:t>
      </w:r>
      <w:r w:rsidR="009C7247">
        <w:t xml:space="preserve">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C410A2" w:rsidP="00A62095" w:rsidR="00C410A2">
      <w:pPr>
        <w:jc w:val="center"/>
      </w:pPr>
    </w:p>
    <w:p w:rsidRDefault="00190AF0" w:rsidP="002108E9" w:rsidR="00190AF0"/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6923AB" w:rsidP="0070012E" w:rsidR="006923AB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410A2">
        <w:tab/>
        <w:t xml:space="preserve"> </w:t>
      </w:r>
      <w:r w:rsidR="00B217D9">
        <w:t xml:space="preserve"> </w:t>
      </w:r>
      <w:r>
        <w:t xml:space="preserve"> Jadranka Herman</w:t>
      </w:r>
    </w:p>
    <w:p w:rsidRDefault="00C410A2" w:rsidP="0070012E" w:rsidR="00C410A2"/>
    <w:p w:rsidRDefault="00C410A2" w:rsidP="0070012E" w:rsidR="00C410A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C410A2" w:rsidP="00737C36" w:rsidR="00C410A2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5A27EB" w:rsidR="005A27EB">
      <w:pPr>
        <w:pStyle w:val="Tijeloteksta"/>
        <w:numPr>
          <w:ilvl w:val="0"/>
          <w:numId w:val="1"/>
        </w:numPr>
        <w:jc w:val="left"/>
      </w:pPr>
      <w:r>
        <w:t xml:space="preserve">Stečajni upravitelj </w:t>
      </w:r>
      <w:r w:rsidR="00E8646A">
        <w:t>Željko Rupčić</w:t>
      </w:r>
    </w:p>
    <w:p w:rsidRDefault="00332EA1" w:rsidP="00E8646A" w:rsidR="00E8646A">
      <w:pPr>
        <w:pStyle w:val="Tijeloteksta"/>
        <w:numPr>
          <w:ilvl w:val="0"/>
          <w:numId w:val="1"/>
        </w:numPr>
        <w:jc w:val="left"/>
      </w:pPr>
      <w:r>
        <w:t xml:space="preserve">kupac </w:t>
      </w:r>
      <w:r w:rsidR="00E8646A">
        <w:t>ADCON d.o.o. Osijek, Kapucinska ulica 31</w:t>
      </w:r>
    </w:p>
    <w:p w:rsidRDefault="00E8646A" w:rsidP="00E8646A" w:rsidR="00E8646A">
      <w:pPr>
        <w:pStyle w:val="Tijeloteksta"/>
        <w:numPr>
          <w:ilvl w:val="0"/>
          <w:numId w:val="1"/>
        </w:numPr>
        <w:jc w:val="left"/>
      </w:pPr>
      <w:r>
        <w:t>Tomislav Vuletić, In Der Feldmark 55 Potsdam, Njemačka</w:t>
      </w:r>
      <w:r w:rsidR="00F61493">
        <w:t xml:space="preserve"> – oglasna ploča </w:t>
      </w:r>
    </w:p>
    <w:p w:rsidRDefault="00E8646A" w:rsidP="003C7CE9" w:rsidR="003F4A44">
      <w:pPr>
        <w:pStyle w:val="Tijeloteksta"/>
        <w:numPr>
          <w:ilvl w:val="0"/>
          <w:numId w:val="1"/>
        </w:numPr>
        <w:jc w:val="left"/>
      </w:pPr>
      <w:r>
        <w:t>Atenza d.o.o. Vinkovci, Zalužje 25</w:t>
      </w:r>
      <w:r w:rsidR="003F4A44">
        <w:t>Zora Patačko, Đurđevac, Grkinska 91</w:t>
      </w:r>
    </w:p>
    <w:p w:rsidRDefault="00F61493" w:rsidP="00F61493" w:rsidR="00F61493">
      <w:pPr>
        <w:pStyle w:val="Tijeloteksta"/>
        <w:numPr>
          <w:ilvl w:val="0"/>
          <w:numId w:val="1"/>
        </w:numPr>
        <w:jc w:val="left"/>
      </w:pPr>
      <w:r>
        <w:t>razlučni vjerovnik OTP banka Hrvatska d.d. Zadar, Zadar po punomoćniku Belizaru Tomaić odvjetniku u Osijeku</w:t>
      </w:r>
    </w:p>
    <w:p w:rsidRDefault="00F61493" w:rsidP="00F61493" w:rsidR="00F61493">
      <w:pPr>
        <w:pStyle w:val="Tijeloteksta"/>
        <w:numPr>
          <w:ilvl w:val="0"/>
          <w:numId w:val="1"/>
        </w:numPr>
        <w:jc w:val="left"/>
      </w:pPr>
      <w:r>
        <w:t>razlučni vjerovnik Labak Antun, Đakovo, Biskupa Čirila Kosa 10</w:t>
      </w:r>
    </w:p>
    <w:p w:rsidRDefault="00F61493" w:rsidP="00F61493" w:rsidR="00F61493">
      <w:pPr>
        <w:pStyle w:val="Tijeloteksta"/>
        <w:numPr>
          <w:ilvl w:val="0"/>
          <w:numId w:val="1"/>
        </w:numPr>
      </w:pPr>
      <w:r>
        <w:t>razlučni vjerovnik RH MF Porezna uprava Područni ured Slavonija i Baranja po ŽDO Osijek</w:t>
      </w:r>
    </w:p>
    <w:p w:rsidRDefault="00F61493" w:rsidP="00F61493" w:rsidR="00F61493">
      <w:pPr>
        <w:pStyle w:val="Tijeloteksta"/>
        <w:numPr>
          <w:ilvl w:val="0"/>
          <w:numId w:val="1"/>
        </w:numPr>
        <w:jc w:val="left"/>
      </w:pPr>
      <w:r>
        <w:t>Općinski sud u Osijeku, ZK odjel Osijek</w:t>
      </w:r>
    </w:p>
    <w:p w:rsidRDefault="00E5722E" w:rsidP="00F61493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 xml:space="preserve">zna uprava </w:t>
      </w:r>
      <w:r w:rsidR="00F61493">
        <w:t xml:space="preserve">Osijek           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  <w:r w:rsidR="00EE1EE8">
        <w:t xml:space="preserve"> – po pravomoćnosti</w:t>
      </w:r>
    </w:p>
    <w:p w:rsidRDefault="00F61493" w:rsidP="00E5722E" w:rsidR="002108E9">
      <w:pPr>
        <w:numPr>
          <w:ilvl w:val="0"/>
          <w:numId w:val="1"/>
        </w:numPr>
      </w:pPr>
      <w:r>
        <w:t>kal. 23/10</w:t>
      </w:r>
    </w:p>
    <w:p w:rsidRDefault="002A5965" w:rsidP="009E4EDB" w:rsidR="002A5965" w:rsidRPr="009438AC">
      <w:pPr>
        <w:ind w:left="360"/>
      </w:pPr>
    </w:p>
    <w:sectPr w:rsidSect="00531665" w:rsidR="002A5965" w:rsidRPr="009438AC">
      <w:pgSz w:h="16838" w:w="11906"/>
      <w:pgMar w:gutter="0" w:footer="708" w:header="708" w:left="1440" w:bottom="1418" w:right="1286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6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FB14B60"/>
    <w:multiLevelType w:val="hybridMultilevel"/>
    <w:tmpl w:val="A5009C3A"/>
    <w:lvl w:tplc="8C262BE6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16"/>
  </w:num>
  <w:num w:numId="5">
    <w:abstractNumId w:val="1"/>
  </w:num>
  <w:num w:numId="6">
    <w:abstractNumId w:val="1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7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2"/>
  </w:num>
  <w:num w:numId="15">
    <w:abstractNumId w:val="3"/>
  </w:num>
  <w:num w:numId="16">
    <w:abstractNumId w:val="8"/>
  </w:num>
  <w:num w:numId="17">
    <w:abstractNumId w:val="5"/>
  </w:num>
  <w:num w:numId="18">
    <w:abstractNumId w:val="0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1019A9"/>
    <w:rsid w:val="00175A83"/>
    <w:rsid w:val="00190AF0"/>
    <w:rsid w:val="00204164"/>
    <w:rsid w:val="002108E9"/>
    <w:rsid w:val="0021251F"/>
    <w:rsid w:val="00232018"/>
    <w:rsid w:val="00241497"/>
    <w:rsid w:val="002428F4"/>
    <w:rsid w:val="002520E0"/>
    <w:rsid w:val="00260103"/>
    <w:rsid w:val="002868AE"/>
    <w:rsid w:val="002A5965"/>
    <w:rsid w:val="002A7302"/>
    <w:rsid w:val="002B09F0"/>
    <w:rsid w:val="002C4659"/>
    <w:rsid w:val="002E3E26"/>
    <w:rsid w:val="002E6296"/>
    <w:rsid w:val="00332EA1"/>
    <w:rsid w:val="00360A8F"/>
    <w:rsid w:val="003A0104"/>
    <w:rsid w:val="003A09C9"/>
    <w:rsid w:val="003B1869"/>
    <w:rsid w:val="003C7CE9"/>
    <w:rsid w:val="003D790B"/>
    <w:rsid w:val="003E6C32"/>
    <w:rsid w:val="003E7720"/>
    <w:rsid w:val="003F4A44"/>
    <w:rsid w:val="004323C4"/>
    <w:rsid w:val="00472349"/>
    <w:rsid w:val="004D1B31"/>
    <w:rsid w:val="004D30C5"/>
    <w:rsid w:val="004D5C30"/>
    <w:rsid w:val="004E6438"/>
    <w:rsid w:val="00514F28"/>
    <w:rsid w:val="00531665"/>
    <w:rsid w:val="005667E3"/>
    <w:rsid w:val="00571484"/>
    <w:rsid w:val="00575A20"/>
    <w:rsid w:val="005A27EB"/>
    <w:rsid w:val="00605981"/>
    <w:rsid w:val="00613CAE"/>
    <w:rsid w:val="00621F19"/>
    <w:rsid w:val="00657546"/>
    <w:rsid w:val="00680E41"/>
    <w:rsid w:val="006923AB"/>
    <w:rsid w:val="00695228"/>
    <w:rsid w:val="006E2E0D"/>
    <w:rsid w:val="0070012E"/>
    <w:rsid w:val="00737C36"/>
    <w:rsid w:val="007427BF"/>
    <w:rsid w:val="00753AD5"/>
    <w:rsid w:val="00762001"/>
    <w:rsid w:val="007648DA"/>
    <w:rsid w:val="00780F93"/>
    <w:rsid w:val="007A6DAD"/>
    <w:rsid w:val="007C00D5"/>
    <w:rsid w:val="007E51BB"/>
    <w:rsid w:val="0081606A"/>
    <w:rsid w:val="00836734"/>
    <w:rsid w:val="00882873"/>
    <w:rsid w:val="008C7A81"/>
    <w:rsid w:val="008D2CDC"/>
    <w:rsid w:val="00903A9A"/>
    <w:rsid w:val="0092734D"/>
    <w:rsid w:val="009438AC"/>
    <w:rsid w:val="009C1B13"/>
    <w:rsid w:val="009C7247"/>
    <w:rsid w:val="009E4EDB"/>
    <w:rsid w:val="00A0638E"/>
    <w:rsid w:val="00A2646D"/>
    <w:rsid w:val="00A30D25"/>
    <w:rsid w:val="00A44FF1"/>
    <w:rsid w:val="00A61DB0"/>
    <w:rsid w:val="00A62095"/>
    <w:rsid w:val="00A73142"/>
    <w:rsid w:val="00A91C43"/>
    <w:rsid w:val="00AE43E1"/>
    <w:rsid w:val="00AE7D8E"/>
    <w:rsid w:val="00AF2274"/>
    <w:rsid w:val="00B05FBC"/>
    <w:rsid w:val="00B17B30"/>
    <w:rsid w:val="00B217D9"/>
    <w:rsid w:val="00B34F15"/>
    <w:rsid w:val="00B90538"/>
    <w:rsid w:val="00B961EB"/>
    <w:rsid w:val="00BB5F40"/>
    <w:rsid w:val="00BB66FD"/>
    <w:rsid w:val="00BF6BCD"/>
    <w:rsid w:val="00BF7A36"/>
    <w:rsid w:val="00C067DF"/>
    <w:rsid w:val="00C410A2"/>
    <w:rsid w:val="00C5303B"/>
    <w:rsid w:val="00C868B3"/>
    <w:rsid w:val="00C9662F"/>
    <w:rsid w:val="00CC63D4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93477"/>
    <w:rsid w:val="00DD53EC"/>
    <w:rsid w:val="00DF6C09"/>
    <w:rsid w:val="00E05E10"/>
    <w:rsid w:val="00E21566"/>
    <w:rsid w:val="00E265F4"/>
    <w:rsid w:val="00E276A8"/>
    <w:rsid w:val="00E51A88"/>
    <w:rsid w:val="00E5722E"/>
    <w:rsid w:val="00E73719"/>
    <w:rsid w:val="00E8646A"/>
    <w:rsid w:val="00E918AD"/>
    <w:rsid w:val="00EA0702"/>
    <w:rsid w:val="00EB777F"/>
    <w:rsid w:val="00EC5A73"/>
    <w:rsid w:val="00EC7D77"/>
    <w:rsid w:val="00EE1EE8"/>
    <w:rsid w:val="00EE3D3C"/>
    <w:rsid w:val="00EE627D"/>
    <w:rsid w:val="00F04017"/>
    <w:rsid w:val="00F27B2F"/>
    <w:rsid w:val="00F3158A"/>
    <w:rsid w:val="00F35A55"/>
    <w:rsid w:val="00F61493"/>
    <w:rsid w:val="00F64B03"/>
    <w:rsid w:val="00F90B33"/>
    <w:rsid w:val="00FA7059"/>
    <w:rsid w:val="00FB07C7"/>
    <w:rsid w:val="00FB0D6F"/>
    <w:rsid w:val="00FC015A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5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5E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5E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E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E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5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5E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5E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E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E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St-227/2015</izvorni_sadrzaj>
    <derivirana_varijabla naziv="DomainObject.Predmet.OznakaBroj_1">St-227/2015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spis je umetnut OVR-180/2016 sa 
općinskog suda u Virovitici</izvorni_sadrzaj>
    <derivirana_varijabla naziv="DomainObject.Predmet.PrimjedbaSuca_1">u spis je umetnut OVR-180/2016 sa 
općinskog suda u Virovitici</derivirana_varijabla>
  </DomainObject.Predmet.PrimjedbaSuca>
  <DomainObject.Predmet.ProtustrankaFormated>
    <izvorni_sadrzaj>  MEDAK d.o.o. za unutarnju i vanjsku trgovinu</izvorni_sadrzaj>
    <derivirana_varijabla naziv="DomainObject.Predmet.ProtustrankaFormated_1">  MEDAK d.o.o. za unutarnju i vanjsku trgovinu</derivirana_varijabla>
  </DomainObject.Predmet.ProtustrankaFormated>
  <DomainObject.Predmet.ProtustrankaFormatedOIB>
    <izvorni_sadrzaj>  MEDAK d.o.o. za unutarnju i vanjsku trgovinu, OIB 68124259466</izvorni_sadrzaj>
    <derivirana_varijabla naziv="DomainObject.Predmet.ProtustrankaFormatedOIB_1">  MEDAK d.o.o. za unutarnju i vanjsku trgovinu, OIB 68124259466</derivirana_varijabla>
  </DomainObject.Predmet.ProtustrankaFormatedOIB>
  <DomainObject.Predmet.ProtustrankaFormatedWithAdress>
    <izvorni_sadrzaj> MEDAK d.o.o. za unutarnju i vanjsku trgovinu, Sv.Lepolda Mandića 111/c, 31000 Osijek</izvorni_sadrzaj>
    <derivirana_varijabla naziv="DomainObject.Predmet.ProtustrankaFormatedWithAdress_1"> MEDAK d.o.o. za unutarnju i vanjsku trgovinu, Sv.Lepolda Mandića 111/c, 31000 Osijek</derivirana_varijabla>
  </DomainObject.Predmet.ProtustrankaFormatedWithAdress>
  <DomainObject.Predmet.ProtustrankaFormatedWithAdressOIB>
    <izvorni_sadrzaj> MEDAK d.o.o. za unutarnju i vanjsku trgovinu, OIB 68124259466, Sv.Lepolda Mandića 111/c, 31000 Osijek</izvorni_sadrzaj>
    <derivirana_varijabla naziv="DomainObject.Predmet.ProtustrankaFormatedWithAdressOIB_1"> MEDAK d.o.o. za unutarnju i vanjsku trgovinu, OIB 68124259466, Sv.Lepolda Mandića 111/c, 31000 Osijek</derivirana_varijabla>
  </DomainObject.Predmet.ProtustrankaFormatedWithAdressOIB>
  <DomainObject.Predmet.ProtustrankaWithAdress>
    <izvorni_sadrzaj>MEDAK d.o.o. za unutarnju i vanjsku trgovinu Sv.Lepolda Mandića 111/c, 31000 Osijek</izvorni_sadrzaj>
    <derivirana_varijabla naziv="DomainObject.Predmet.ProtustrankaWithAdress_1">MEDAK d.o.o. za unutarnju i vanjsku trgovinu Sv.Lepolda Mandića 111/c, 31000 Osijek</derivirana_varijabla>
  </DomainObject.Predmet.ProtustrankaWithAdress>
  <DomainObject.Predmet.ProtustrankaWithAdressOIB>
    <izvorni_sadrzaj>MEDAK d.o.o. za unutarnju i vanjsku trgovinu, OIB 68124259466, Sv.Lepolda Mandića 111/c, 31000 Osijek</izvorni_sadrzaj>
    <derivirana_varijabla naziv="DomainObject.Predmet.ProtustrankaWithAdressOIB_1">MEDAK d.o.o. za unutarnju i vanjsku trgovinu, OIB 68124259466, Sv.Lepolda Mandića 111/c, 31000 Osijek</derivirana_varijabla>
  </DomainObject.Predmet.ProtustrankaWithAdressOIB>
  <DomainObject.Predmet.ProtustrankaNazivFormated>
    <izvorni_sadrzaj>MEDAK d.o.o. za unutarnju i vanjsku trgovinu</izvorni_sadrzaj>
    <derivirana_varijabla naziv="DomainObject.Predmet.ProtustrankaNazivFormated_1">MEDAK d.o.o. za unutarnju i vanjsku trgovinu</derivirana_varijabla>
  </DomainObject.Predmet.ProtustrankaNazivFormated>
  <DomainObject.Predmet.ProtustrankaNazivFormatedOIB>
    <izvorni_sadrzaj>MEDAK d.o.o. za unutarnju i vanjsku trgovinu, OIB 68124259466</izvorni_sadrzaj>
    <derivirana_varijabla naziv="DomainObject.Predmet.ProtustrankaNazivFormatedOIB_1">MEDAK d.o.o. za unutarnju i vanjsku trgovinu, OIB 68124259466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Kocur</izvorni_sadrzaj>
    <derivirana_varijabla naziv="DomainObject.Predmet.StrankaFormated_1">  Ivica Kocur</derivirana_varijabla>
  </DomainObject.Predmet.StrankaFormated>
  <DomainObject.Predmet.StrankaFormatedOIB>
    <izvorni_sadrzaj>  Ivica Kocur, OIB 03500430639</izvorni_sadrzaj>
    <derivirana_varijabla naziv="DomainObject.Predmet.StrankaFormatedOIB_1">  Ivica Kocur, OIB 03500430639</derivirana_varijabla>
  </DomainObject.Predmet.StrankaFormatedOIB>
  <DomainObject.Predmet.StrankaFormatedWithAdress>
    <izvorni_sadrzaj> Ivica Kocur, Josipa Jurja Strossmayera 69, 31422 Josipovac Punitovački</izvorni_sadrzaj>
    <derivirana_varijabla naziv="DomainObject.Predmet.StrankaFormatedWithAdress_1"> Ivica Kocur, Josipa Jurja Strossmayera 69, 31422 Josipovac Punitovački</derivirana_varijabla>
  </DomainObject.Predmet.StrankaFormatedWithAdress>
  <DomainObject.Predmet.StrankaFormatedWithAdressOIB>
    <izvorni_sadrzaj> Ivica Kocur, OIB 03500430639, Josipa Jurja Strossmayera 69, 31422 Josipovac Punitovački</izvorni_sadrzaj>
    <derivirana_varijabla naziv="DomainObject.Predmet.StrankaFormatedWithAdressOIB_1"> Ivica Kocur, OIB 03500430639, Josipa Jurja Strossmayera 69, 31422 Josipovac Punitovački</derivirana_varijabla>
  </DomainObject.Predmet.StrankaFormatedWithAdressOIB>
  <DomainObject.Predmet.StrankaWithAdress>
    <izvorni_sadrzaj>Ivica Kocur Josipa Jurja Strossmayera 69,31422 Josipovac Punitovački</izvorni_sadrzaj>
    <derivirana_varijabla naziv="DomainObject.Predmet.StrankaWithAdress_1">Ivica Kocur Josipa Jurja Strossmayera 69,31422 Josipovac Punitovački</derivirana_varijabla>
  </DomainObject.Predmet.StrankaWithAdress>
  <DomainObject.Predmet.StrankaWithAdressOIB>
    <izvorni_sadrzaj>Ivica Kocur, OIB 03500430639, Josipa Jurja Strossmayera 69,31422 Josipovac Punitovački</izvorni_sadrzaj>
    <derivirana_varijabla naziv="DomainObject.Predmet.StrankaWithAdressOIB_1">Ivica Kocur, OIB 03500430639, Josipa Jurja Strossmayera 69,31422 Josipovac Punitovački</derivirana_varijabla>
  </DomainObject.Predmet.StrankaWithAdressOIB>
  <DomainObject.Predmet.StrankaNazivFormated>
    <izvorni_sadrzaj>Ivica Kocur</izvorni_sadrzaj>
    <derivirana_varijabla naziv="DomainObject.Predmet.StrankaNazivFormated_1">Ivica Kocur</derivirana_varijabla>
  </DomainObject.Predmet.StrankaNazivFormated>
  <DomainObject.Predmet.StrankaNazivFormatedOIB>
    <izvorni_sadrzaj>Ivica Kocur, OIB 03500430639</izvorni_sadrzaj>
    <derivirana_varijabla naziv="DomainObject.Predmet.StrankaNazivFormatedOIB_1">Ivica Kocur, OIB 03500430639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4680783.86</izvorni_sadrzaj>
    <derivirana_varijabla naziv="DomainObject.Predmet.TrenutnaVrijednost_1">4680783.86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Kocur</item>
    </izvorni_sadrzaj>
    <derivirana_varijabla naziv="DomainObject.Predmet.StrankaListFormated_1">
      <item>Ivica Kocur</item>
    </derivirana_varijabla>
  </DomainObject.Predmet.StrankaListFormated>
  <DomainObject.Predmet.StrankaListFormatedOIB>
    <izvorni_sadrzaj>
      <item>Ivica Kocur, OIB 03500430639</item>
    </izvorni_sadrzaj>
    <derivirana_varijabla naziv="DomainObject.Predmet.StrankaListFormatedOIB_1">
      <item>Ivica Kocur, OIB 03500430639</item>
    </derivirana_varijabla>
  </DomainObject.Predmet.StrankaListFormatedOIB>
  <DomainObject.Predmet.StrankaListFormatedWithAdress>
    <izvorni_sadrzaj>
      <item>Ivica Kocur, Josipa Jurja Strossmayera 69, 31422 Josipovac Punitovački</item>
    </izvorni_sadrzaj>
    <derivirana_varijabla naziv="DomainObject.Predmet.StrankaListFormatedWithAdress_1">
      <item>Ivica Kocur, Josipa Jurja Strossmayera 69, 31422 Josipovac Punitovački</item>
    </derivirana_varijabla>
  </DomainObject.Predmet.StrankaListFormatedWithAdress>
  <DomainObject.Predmet.StrankaListFormatedWithAdressOIB>
    <izvorni_sadrzaj>
      <item>Ivica Kocur, OIB 03500430639, Josipa Jurja Strossmayera 69, 31422 Josipovac Punitovački</item>
    </izvorni_sadrzaj>
    <derivirana_varijabla naziv="DomainObject.Predmet.StrankaListFormatedWithAdressOIB_1">
      <item>Ivica Kocur, OIB 03500430639, Josipa Jurja Strossmayera 69, 31422 Josipovac Punitovački</item>
    </derivirana_varijabla>
  </DomainObject.Predmet.StrankaListFormatedWithAdressOIB>
  <DomainObject.Predmet.StrankaListNazivFormated>
    <izvorni_sadrzaj>
      <item>Ivica Kocur</item>
    </izvorni_sadrzaj>
    <derivirana_varijabla naziv="DomainObject.Predmet.StrankaListNazivFormated_1">
      <item>Ivica Kocur</item>
    </derivirana_varijabla>
  </DomainObject.Predmet.StrankaListNazivFormated>
  <DomainObject.Predmet.StrankaListNazivFormatedOIB>
    <izvorni_sadrzaj>
      <item>Ivica Kocur, OIB 03500430639</item>
    </izvorni_sadrzaj>
    <derivirana_varijabla naziv="DomainObject.Predmet.StrankaListNazivFormatedOIB_1">
      <item>Ivica Kocur, OIB 03500430639</item>
    </derivirana_varijabla>
  </DomainObject.Predmet.StrankaListNazivFormatedOIB>
  <DomainObject.Predmet.ProtuStrankaListFormated>
    <izvorni_sadrzaj>
      <item>MEDAK d.o.o. za unutarnju i vanjsku trgovinu</item>
    </izvorni_sadrzaj>
    <derivirana_varijabla naziv="DomainObject.Predmet.ProtuStrankaListFormated_1">
      <item>MEDAK d.o.o. za unutarnju i vanjsku trgovinu</item>
    </derivirana_varijabla>
  </DomainObject.Predmet.ProtuStrankaListFormated>
  <DomainObject.Predmet.ProtuStrankaListFormatedOIB>
    <izvorni_sadrzaj>
      <item>MEDAK d.o.o. za unutarnju i vanjsku trgovinu, OIB 68124259466</item>
    </izvorni_sadrzaj>
    <derivirana_varijabla naziv="DomainObject.Predmet.ProtuStrankaListFormatedOIB_1">
      <item>MEDAK d.o.o. za unutarnju i vanjsku trgovinu, OIB 68124259466</item>
    </derivirana_varijabla>
  </DomainObject.Predmet.ProtuStrankaListFormatedOIB>
  <DomainObject.Predmet.ProtuStrankaListFormatedWithAdress>
    <izvorni_sadrzaj>
      <item>MEDAK d.o.o. za unutarnju i vanjsku trgovinu, Sv.Lepolda Mandića 111/c, 31000 Osijek</item>
    </izvorni_sadrzaj>
    <derivirana_varijabla naziv="DomainObject.Predmet.ProtuStrankaListFormatedWithAdress_1">
      <item>MEDAK d.o.o. za unutarnju i vanjsku trgovinu, Sv.Lepolda Mandića 111/c, 31000 Osijek</item>
    </derivirana_varijabla>
  </DomainObject.Predmet.ProtuStrankaListFormatedWithAdress>
  <DomainObject.Predmet.ProtuStrankaListFormatedWithAdressOIB>
    <izvorni_sadrzaj>
      <item>MEDAK d.o.o. za unutarnju i vanjsku trgovinu, OIB 68124259466, Sv.Lepolda Mandića 111/c, 31000 Osijek</item>
    </izvorni_sadrzaj>
    <derivirana_varijabla naziv="DomainObject.Predmet.ProtuStrankaListFormatedWithAdressOIB_1">
      <item>MEDAK d.o.o. za unutarnju i vanjsku trgovinu, OIB 68124259466, Sv.Lepolda Mandića 111/c, 31000 Osijek</item>
    </derivirana_varijabla>
  </DomainObject.Predmet.ProtuStrankaListFormatedWithAdressOIB>
  <DomainObject.Predmet.ProtuStrankaListNazivFormated>
    <izvorni_sadrzaj>
      <item>MEDAK d.o.o. za unutarnju i vanjsku trgovinu</item>
    </izvorni_sadrzaj>
    <derivirana_varijabla naziv="DomainObject.Predmet.ProtuStrankaListNazivFormated_1">
      <item>MEDAK d.o.o. za unutarnju i vanjsku trgovinu</item>
    </derivirana_varijabla>
  </DomainObject.Predmet.ProtuStrankaListNazivFormated>
  <DomainObject.Predmet.ProtuStrankaListNazivFormatedOIB>
    <izvorni_sadrzaj>
      <item>MEDAK d.o.o. za unutarnju i vanjsku trgovinu, OIB 68124259466</item>
    </izvorni_sadrzaj>
    <derivirana_varijabla naziv="DomainObject.Predmet.ProtuStrankaListNazivFormatedOIB_1">
      <item>MEDAK d.o.o. za unutarnju i vanjsku trgovinu, OIB 68124259466</item>
    </derivirana_varijabla>
  </DomainObject.Predmet.ProtuStrankaListNazivFormatedOIB>
  <DomainObject.Predmet.OstaliListFormated>
    <izvorni_sadrzaj>
      <item>Bojan Sudarević</item>
    </izvorni_sadrzaj>
    <derivirana_varijabla naziv="DomainObject.Predmet.OstaliListFormated_1">
      <item>Bojan Sudarević</item>
    </derivirana_varijabla>
  </DomainObject.Predmet.OstaliListFormated>
  <DomainObject.Predmet.OstaliListFormatedOIB>
    <izvorni_sadrzaj>
      <item>Bojan Sudarević, OIB 97806800829</item>
    </izvorni_sadrzaj>
    <derivirana_varijabla naziv="DomainObject.Predmet.OstaliListFormatedOIB_1">
      <item>Bojan Sudarević, OIB 97806800829</item>
    </derivirana_varijabla>
  </DomainObject.Predmet.OstaliListFormatedOIB>
  <DomainObject.Predmet.OstaliListFormatedWithAdress>
    <izvorni_sadrzaj>
      <item>Bojan Sudarević, Trg Bana Josipa Jelačića 27, 31000 Osijek</item>
    </izvorni_sadrzaj>
    <derivirana_varijabla naziv="DomainObject.Predmet.OstaliListFormatedWithAdress_1">
      <item>Bojan Sudarević, Trg Bana Josipa Jelačića 27,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</izvorni_sadrzaj>
    <derivirana_varijabla naziv="DomainObject.Predmet.OstaliListFormatedWithAdressOIB_1">
      <item>Bojan Sudarević, OIB 97806800829, Trg Bana Josipa Jelačića 27, 31000 Osijek</item>
    </derivirana_varijabla>
  </DomainObject.Predmet.OstaliListFormatedWithAdressOIB>
  <DomainObject.Predmet.OstaliListNazivFormated>
    <izvorni_sadrzaj>
      <item>Bojan Sudarević</item>
    </izvorni_sadrzaj>
    <derivirana_varijabla naziv="DomainObject.Predmet.OstaliListNazivFormated_1">
      <item>Bojan Sudarević</item>
    </derivirana_varijabla>
  </DomainObject.Predmet.OstaliListNazivFormated>
  <DomainObject.Predmet.OstaliListNazivFormatedOIB>
    <izvorni_sadrzaj>
      <item>Bojan Sudarević, OIB 97806800829</item>
    </izvorni_sadrzaj>
    <derivirana_varijabla naziv="DomainObject.Predmet.OstaliListNazivFormatedOIB_1"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Kocur</izvorni_sadrzaj>
    <derivirana_varijabla naziv="DomainObject.Predmet.StrankaIDrugi_1">Ivica Kocur</derivirana_varijabla>
  </DomainObject.Predmet.StrankaIDrugi>
  <DomainObject.Predmet.ProtustrankaIDrugi>
    <izvorni_sadrzaj>MEDAK d.o.o. za unutarnju i vanjsku trgovinu</izvorni_sadrzaj>
    <derivirana_varijabla naziv="DomainObject.Predmet.ProtustrankaIDrugi_1">MEDAK d.o.o. za unutarnju i vanjsku trgovinu</derivirana_varijabla>
  </DomainObject.Predmet.ProtustrankaIDrugi>
  <DomainObject.Predmet.StrankaIDrugiAdressOIB>
    <izvorni_sadrzaj>Ivica Kocur, OIB 03500430639, Josipa Jurja Strossmayera 69, 31422 Josipovac Punitovački</izvorni_sadrzaj>
    <derivirana_varijabla naziv="DomainObject.Predmet.StrankaIDrugiAdressOIB_1">Ivica Kocur, OIB 03500430639, Josipa Jurja Strossmayera 69, 31422 Josipovac Punitovački</derivirana_varijabla>
  </DomainObject.Predmet.StrankaIDrugiAdressOIB>
  <DomainObject.Predmet.ProtustrankaIDrugiAdressOIB>
    <izvorni_sadrzaj>MEDAK d.o.o. za unutarnju i vanjsku trgovinu, OIB 68124259466, Sv.Lepolda Mandića 111/c, 31000 Osijek</izvorni_sadrzaj>
    <derivirana_varijabla naziv="DomainObject.Predmet.ProtustrankaIDrugiAdressOIB_1">MEDAK d.o.o. za unutarnju i vanjsku trgovinu, OIB 68124259466, Sv.Lepolda Mandića 111/c,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Kocur</item>
      <item>MEDAK d.o.o. za unutarnju i vanjsku trgovinu</item>
      <item>Bojan Sudarević</item>
    </izvorni_sadrzaj>
    <derivirana_varijabla naziv="DomainObject.Predmet.SudioniciListNaziv_1">
      <item>Ivica Kocur</item>
      <item>MEDAK d.o.o. za unutarnju i vanjsku trgovinu</item>
      <item>Bojan Sudarević</item>
    </derivirana_varijabla>
  </DomainObject.Predmet.SudioniciListNaziv>
  <DomainObject.Predmet.SudioniciListAdressOIB>
    <izvorni_sadrzaj>
      <item>Ivica Kocur, OIB 03500430639, Josipa Jurja Strossmayera 69,31422 Josipovac Punitovački</item>
      <item>MEDAK d.o.o. za unutarnju i vanjsku trgovinu, OIB 68124259466, Sv.Lepolda Mandića 111/c,31000 Osijek</item>
      <item>Bojan Sudarević, OIB 97806800829, Trg Bana Josipa Jelačića 27,31000 Osijek</item>
    </izvorni_sadrzaj>
    <derivirana_varijabla naziv="DomainObject.Predmet.SudioniciListAdressOIB_1">
      <item>Ivica Kocur, OIB 03500430639, Josipa Jurja Strossmayera 69,31422 Josipovac Punitovački</item>
      <item>MEDAK d.o.o. za unutarnju i vanjsku trgovinu, OIB 68124259466, Sv.Lepolda Mandića 111/c,31000 Osijek</item>
      <item>Bojan Sudarević, OIB 97806800829,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03500430639</item>
      <item>, OIB 68124259466</item>
      <item>, OIB 97806800829</item>
    </izvorni_sadrzaj>
    <derivirana_varijabla naziv="DomainObject.Predmet.SudioniciListNazivOIB_1">
      <item>, OIB 03500430639</item>
      <item>, OIB 68124259466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20B3C-BD19-428D-BDA5-FCC65D6CE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922</properties:Words>
  <properties:Characters>4888</properties:Characters>
  <properties:Lines>144</properties:Lines>
  <properties:Paragraphs>48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2018-10-02T07:26:00Z</dcterms:created>
  <dc:creator>Herman Jadranka</dc:creator>
  <cp:lastModifiedBy>Maja Kocijan</cp:lastModifiedBy>
  <cp:lastPrinted>2018-10-02T07:46:00Z</cp:lastPrinted>
  <dcterms:modified xmlns:xsi="http://www.w3.org/2001/XMLSchema-instance" xsi:type="dcterms:W3CDTF">2018-10-02T07:58:00Z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Adcon d.o.o.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