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75091C" w:rsidR="0097040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 </w:t>
            </w:r>
            <w:r w:rsidR="00281793"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7301caf" w14:paraId="7301caf" w:rsidRDefault="0078408C" w:rsidP="0097040B" w:rsidR="0078408C">
      <w:pPr>
        <w15:collapsed w:val="false"/>
        <w:rPr>
          <w:b/>
          <w:sz w:val="24"/>
        </w:rPr>
      </w:pPr>
    </w:p>
    <w:p w:rsidRDefault="0097040B" w:rsidP="00D97723" w:rsidR="000F4F7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F4F70" w:rsidRPr="00B605E1">
        <w:rPr>
          <w:sz w:val="24"/>
        </w:rPr>
        <w:t>40. St-</w:t>
      </w:r>
      <w:r w:rsidR="000F4F70">
        <w:rPr>
          <w:sz w:val="24"/>
        </w:rPr>
        <w:t>2621</w:t>
      </w:r>
      <w:r w:rsidR="000F4F70" w:rsidRPr="00B605E1">
        <w:rPr>
          <w:sz w:val="24"/>
        </w:rPr>
        <w:t>/2017</w:t>
      </w:r>
    </w:p>
    <w:p w:rsidRDefault="000F4F70" w:rsidP="000F4F70" w:rsidR="000F4F70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0F4F70" w:rsidP="000F4F70" w:rsidR="000F4F70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0F4F70" w:rsidP="000F4F70" w:rsidR="000F4F70">
      <w:pPr>
        <w:jc w:val="both"/>
        <w:rPr>
          <w:sz w:val="24"/>
        </w:rPr>
      </w:pPr>
    </w:p>
    <w:p w:rsidRDefault="000F4F70" w:rsidP="00CB3363" w:rsidR="00CB3363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nad dužnikom UGODNI SNOVI d.o.o., Zagreb, Trnjanska cesta 42. OIB 41451901155, </w:t>
      </w:r>
      <w:r w:rsidRPr="008600EF">
        <w:rPr>
          <w:sz w:val="24"/>
          <w:szCs w:val="24"/>
        </w:rPr>
        <w:t xml:space="preserve">dana </w:t>
      </w:r>
      <w:r w:rsidR="00EF155E">
        <w:rPr>
          <w:sz w:val="24"/>
          <w:szCs w:val="24"/>
        </w:rPr>
        <w:t>28.svibnja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791C0F">
        <w:rPr>
          <w:sz w:val="24"/>
          <w:szCs w:val="24"/>
        </w:rPr>
        <w:t xml:space="preserve"> </w:t>
      </w:r>
      <w:r w:rsidR="00EB5526">
        <w:rPr>
          <w:sz w:val="24"/>
          <w:szCs w:val="24"/>
        </w:rPr>
        <w:t>Miroslav Borš, Zagreb, Plemićeva 2.,OIB 69665623244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623E29">
        <w:rPr>
          <w:sz w:val="24"/>
          <w:szCs w:val="24"/>
        </w:rPr>
        <w:t xml:space="preserve"> </w:t>
      </w:r>
      <w:r w:rsidR="00EF155E">
        <w:rPr>
          <w:sz w:val="24"/>
          <w:szCs w:val="24"/>
        </w:rPr>
        <w:t>UGODNI SNOVI d.o.o., Zagreb, Trnjanska cesta 42. OIB 41451901155</w:t>
      </w:r>
      <w:r w:rsidR="000A188D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P="0075091C" w:rsidR="00CD4A70" w:rsidRPr="00963321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EF155E" w:rsidP="00EF155E" w:rsidR="00EF155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dana 28.rujna 2017. podnijela ovom sudu temeljem odredbe članka 444. stavak 1. Stečajnog zakona (N.N. br. 71/15 i 104/17, dalje: SZ) zahtjev za provedbu skraćenog stečajnog postupka.</w:t>
      </w:r>
    </w:p>
    <w:p w:rsidRDefault="00EF155E" w:rsidP="00EF155E" w:rsidR="00EF155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430. i 431. SZ-a oglasom objavljenim na e-oglasnoj ploči suda pozvane su osobe ovlaštene za zastupanje dužnika po zakonu u roku od 15 dana od dana objave oglasa podnijeti sudu popis imovine i obveza na propisanom obrascu, odnosno pozvani vjerovnici dužnika u roku od 45 dana predložiti otvaranje stečajnog postupka i  po pozivu suda predujmiti iznos potreban za namirenje troškova postupka.</w:t>
      </w:r>
    </w:p>
    <w:p w:rsidRDefault="00EF155E" w:rsidP="00EF155E" w:rsidR="00EF155E">
      <w:pPr>
        <w:ind w:firstLine="708"/>
        <w:jc w:val="both"/>
        <w:rPr>
          <w:sz w:val="24"/>
          <w:szCs w:val="24"/>
        </w:rPr>
      </w:pPr>
    </w:p>
    <w:p w:rsidRDefault="00EF155E" w:rsidP="00EF155E" w:rsidR="00EF155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Dana 1.ožujka 2018. vjerovnik Republika Hrvatska, Ministarstvo financija po ŽDO u Zagrebu podnio  je ovom sudu prijedlog za otvaranje stečajnog postupka  nad dužnikom. U prijedlog predlagatelj navodi prema dužniku ima novčanu tražbinu osnovom neplaćenih poreza u iznosu od 166.700,00 kn.</w:t>
      </w:r>
    </w:p>
    <w:p w:rsidRDefault="00EF155E" w:rsidP="00EF155E" w:rsidR="00EF155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predlagatelj je obavijestio sud kako je dužnik vlasnik trosobnog stana oznake S1, pov.71,22 čm i trosobnog stana oznake S 8, u pov.62,15 čm, sve u stambenoj zgradi br. 1., Gordana Jankovića.</w:t>
      </w:r>
    </w:p>
    <w:p w:rsidRDefault="00EF155E" w:rsidP="00EF155E" w:rsidR="00EF155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433. SZ-a ako nisu ispunjene pretpostavke za istodobno otvaranje i zaključenje skraćenog stečajnog postupka u smislu odredbe članka 431. </w:t>
      </w:r>
      <w:r>
        <w:rPr>
          <w:sz w:val="24"/>
          <w:szCs w:val="24"/>
        </w:rPr>
        <w:lastRenderedPageBreak/>
        <w:t>SZ-a sud će obustaviti skraćeni stečajni postupak i odgovarajućom primjenom općih odredaba stečajnog postupka donijeti rješenje o pokretanju prethodnog postupka, odnosno otvaranje stečajnog postupka.</w:t>
      </w:r>
    </w:p>
    <w:p w:rsidRDefault="00EF155E" w:rsidP="00EF155E" w:rsidR="00EF155E">
      <w:pPr>
        <w:ind w:firstLine="708"/>
        <w:jc w:val="both"/>
        <w:rPr>
          <w:sz w:val="24"/>
          <w:szCs w:val="24"/>
        </w:rPr>
      </w:pPr>
    </w:p>
    <w:p w:rsidRDefault="00EF155E" w:rsidP="00EF155E" w:rsidR="00EF155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Pravomoćnim rješenjem ovog suda od 13.travnja 2018., poslovni broj St-3378/15  nad dužnikom je obustavljen skraćeni stečajni postupak.</w:t>
      </w:r>
    </w:p>
    <w:p w:rsidRDefault="00221EDC" w:rsidP="00C24FBE" w:rsidR="00221EDC">
      <w:pPr>
        <w:ind w:firstLine="720"/>
        <w:jc w:val="both"/>
        <w:rPr>
          <w:sz w:val="24"/>
          <w:szCs w:val="24"/>
        </w:rPr>
      </w:pPr>
    </w:p>
    <w:p w:rsidRDefault="00976653" w:rsidP="00C24FBE" w:rsidR="006400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</w:t>
      </w:r>
      <w:r w:rsidR="00221EDC">
        <w:rPr>
          <w:sz w:val="24"/>
          <w:szCs w:val="24"/>
        </w:rPr>
        <w:t>očitovanja</w:t>
      </w:r>
      <w:r>
        <w:rPr>
          <w:sz w:val="24"/>
          <w:szCs w:val="24"/>
        </w:rPr>
        <w:t xml:space="preserve"> o prijedlogu za otvaranje stečajnog postupka od </w:t>
      </w:r>
      <w:r w:rsidR="00221EDC">
        <w:rPr>
          <w:sz w:val="24"/>
          <w:szCs w:val="24"/>
        </w:rPr>
        <w:t>28.svibnja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</w:t>
      </w:r>
      <w:r w:rsidR="00EF155E">
        <w:rPr>
          <w:sz w:val="24"/>
          <w:szCs w:val="24"/>
        </w:rPr>
        <w:t xml:space="preserve"> predlagatelj i </w:t>
      </w:r>
      <w:r w:rsidR="00C24FBE">
        <w:rPr>
          <w:sz w:val="24"/>
          <w:szCs w:val="24"/>
        </w:rPr>
        <w:t>dužnik, iako uredno pozvan</w:t>
      </w:r>
      <w:r w:rsidR="00EF155E">
        <w:rPr>
          <w:sz w:val="24"/>
          <w:szCs w:val="24"/>
        </w:rPr>
        <w:t>i</w:t>
      </w:r>
      <w:r w:rsidR="00C24FBE">
        <w:rPr>
          <w:sz w:val="24"/>
          <w:szCs w:val="24"/>
        </w:rPr>
        <w:t xml:space="preserve"> putem e-Oglasne ploče, ni</w:t>
      </w:r>
      <w:r w:rsidR="0064008C">
        <w:rPr>
          <w:sz w:val="24"/>
          <w:szCs w:val="24"/>
        </w:rPr>
        <w:t xml:space="preserve">su </w:t>
      </w:r>
      <w:r w:rsidR="00C24FBE">
        <w:rPr>
          <w:sz w:val="24"/>
          <w:szCs w:val="24"/>
        </w:rPr>
        <w:t xml:space="preserve"> pristupi</w:t>
      </w:r>
      <w:r w:rsidR="0064008C">
        <w:rPr>
          <w:sz w:val="24"/>
          <w:szCs w:val="24"/>
        </w:rPr>
        <w:t>li</w:t>
      </w:r>
      <w:r w:rsidR="00C24FBE">
        <w:rPr>
          <w:sz w:val="24"/>
          <w:szCs w:val="24"/>
        </w:rPr>
        <w:t>.</w:t>
      </w:r>
    </w:p>
    <w:p w:rsidRDefault="00795A07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</w:t>
      </w:r>
      <w:r w:rsidR="0064008C">
        <w:rPr>
          <w:sz w:val="24"/>
          <w:szCs w:val="24"/>
        </w:rPr>
        <w:t>lagatelj se pisano očitovao podneskom od 20.ožujka 2018. Predlagatelj je ostao kod prijedloga za otvaranje stečajnog postupka nad dužnikom.</w:t>
      </w:r>
      <w:r w:rsidR="00C24FBE">
        <w:rPr>
          <w:sz w:val="24"/>
          <w:szCs w:val="24"/>
        </w:rPr>
        <w:t xml:space="preserve">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je proveden uvid u dopis </w:t>
      </w:r>
      <w:r w:rsidR="00221EDC">
        <w:rPr>
          <w:sz w:val="24"/>
          <w:szCs w:val="24"/>
        </w:rPr>
        <w:t xml:space="preserve">potvrdu </w:t>
      </w:r>
      <w:r>
        <w:rPr>
          <w:sz w:val="24"/>
          <w:szCs w:val="24"/>
        </w:rPr>
        <w:t xml:space="preserve">Financijske agencije od </w:t>
      </w:r>
      <w:r w:rsidR="009C60CB">
        <w:rPr>
          <w:sz w:val="24"/>
          <w:szCs w:val="24"/>
        </w:rPr>
        <w:t>21.svibnja</w:t>
      </w:r>
      <w:r>
        <w:rPr>
          <w:sz w:val="24"/>
          <w:szCs w:val="24"/>
        </w:rPr>
        <w:t xml:space="preserve"> 201</w:t>
      </w:r>
      <w:r w:rsidR="003A6F29">
        <w:rPr>
          <w:sz w:val="24"/>
          <w:szCs w:val="24"/>
        </w:rPr>
        <w:t>9</w:t>
      </w:r>
      <w:r>
        <w:rPr>
          <w:sz w:val="24"/>
          <w:szCs w:val="24"/>
        </w:rPr>
        <w:t xml:space="preserve">. prema kojoj je  račun dužnika u blokadi </w:t>
      </w:r>
      <w:r w:rsidR="00795A07">
        <w:rPr>
          <w:sz w:val="24"/>
          <w:szCs w:val="24"/>
        </w:rPr>
        <w:t>725</w:t>
      </w:r>
      <w:r w:rsidR="009C60CB">
        <w:rPr>
          <w:sz w:val="24"/>
          <w:szCs w:val="24"/>
        </w:rPr>
        <w:t xml:space="preserve"> dana</w:t>
      </w:r>
      <w:r w:rsidR="00A8278D">
        <w:rPr>
          <w:sz w:val="24"/>
          <w:szCs w:val="24"/>
        </w:rPr>
        <w:t>,</w:t>
      </w:r>
      <w:r>
        <w:rPr>
          <w:sz w:val="24"/>
          <w:szCs w:val="24"/>
        </w:rPr>
        <w:t xml:space="preserve"> a iznos blokade je </w:t>
      </w:r>
      <w:r w:rsidR="00795A07">
        <w:rPr>
          <w:sz w:val="24"/>
          <w:szCs w:val="24"/>
        </w:rPr>
        <w:t>240.240,23 kn</w:t>
      </w:r>
      <w:r w:rsidR="000E7B82">
        <w:rPr>
          <w:sz w:val="24"/>
          <w:szCs w:val="24"/>
        </w:rPr>
        <w:t>.</w:t>
      </w:r>
    </w:p>
    <w:p w:rsidRDefault="00E34B67" w:rsidP="00E34B67" w:rsidR="00E34B67" w:rsidRPr="00E34B67">
      <w:pPr>
        <w:ind w:firstLine="708"/>
        <w:jc w:val="both"/>
        <w:rPr>
          <w:sz w:val="24"/>
          <w:szCs w:val="24"/>
        </w:rPr>
      </w:pPr>
      <w:r w:rsidRPr="00E34B67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E34B67" w:rsidP="00E34B67" w:rsidR="00E34B67" w:rsidRPr="00E34B67">
      <w:pPr>
        <w:ind w:firstLine="708"/>
        <w:jc w:val="both"/>
        <w:rPr>
          <w:sz w:val="24"/>
          <w:szCs w:val="24"/>
        </w:rPr>
      </w:pPr>
      <w:r w:rsidRPr="00E34B67">
        <w:rPr>
          <w:sz w:val="24"/>
          <w:szCs w:val="24"/>
        </w:rPr>
        <w:t xml:space="preserve"> Prema dostavljenim podacima dužnik nema u vlasništvu nekretnina.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0E7B82">
        <w:rPr>
          <w:sz w:val="24"/>
          <w:szCs w:val="24"/>
        </w:rPr>
        <w:t xml:space="preserve"> </w:t>
      </w:r>
      <w:r w:rsidR="00DA61E8">
        <w:rPr>
          <w:sz w:val="24"/>
          <w:szCs w:val="24"/>
        </w:rPr>
        <w:t>28.svibnja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75091C" w:rsidR="0075091C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</w:p>
    <w:p w:rsidRDefault="002179C2" w:rsidP="0075091C" w:rsidR="008E6585">
      <w:pPr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P="0075091C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594879" w:rsidR="00594879">
      <w:pPr>
        <w:tabs>
          <w:tab w:pos="720" w:val="left"/>
        </w:tabs>
        <w:jc w:val="both"/>
        <w:rPr>
          <w:sz w:val="24"/>
        </w:rPr>
      </w:pPr>
    </w:p>
    <w:p w:rsidRDefault="00D97723" w:rsidP="00D97723" w:rsidR="00D97723">
      <w:pPr>
        <w:ind w:firstLine="720" w:left="3600"/>
        <w:rPr>
          <w:szCs w:val="22"/>
        </w:rPr>
      </w:pPr>
      <w:r>
        <w:rPr>
          <w:szCs w:val="22"/>
        </w:rPr>
        <w:t>Za točnost otpravka- ovlašteni službenik:</w:t>
      </w:r>
    </w:p>
    <w:p w:rsidRDefault="00D97723" w:rsidP="0062083B" w:rsidR="00D97723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D97723" w:rsidP="0062083B" w:rsidR="00D97723" w:rsidRPr="0062083B">
      <w:pPr>
        <w:rPr>
          <w:szCs w:val="22"/>
        </w:rPr>
      </w:pPr>
    </w:p>
    <w:p w:rsidRDefault="00D97723" w:rsidP="0062083B" w:rsidR="00D97723" w:rsidRPr="0062083B">
      <w:pPr>
        <w:rPr>
          <w:szCs w:val="22"/>
        </w:rPr>
      </w:pPr>
    </w:p>
    <w:p w:rsidRDefault="00D97723" w:rsidP="0062083B" w:rsidR="00D97723">
      <w:pPr>
        <w:rPr>
          <w:szCs w:val="22"/>
        </w:rPr>
      </w:pPr>
    </w:p>
    <w:p w:rsidRDefault="00D97723" w:rsidP="0062083B" w:rsidR="00D97723">
      <w:pPr>
        <w:rPr>
          <w:szCs w:val="22"/>
        </w:rPr>
      </w:pPr>
    </w:p>
    <w:p w:rsidRDefault="00D97723" w:rsidP="004B6D6B" w:rsidR="00D97723">
      <w:pPr>
        <w:rPr>
          <w:lang w:val="pl-PL"/>
        </w:rPr>
      </w:pPr>
      <w:r>
        <w:rPr>
          <w:szCs w:val="22"/>
        </w:rPr>
        <w:t xml:space="preserve"> </w:t>
      </w:r>
    </w:p>
    <w:p w:rsidRDefault="00D97723" w:rsidR="00D97723">
      <w:pPr>
        <w:tabs>
          <w:tab w:pos="720" w:val="left"/>
        </w:tabs>
        <w:jc w:val="both"/>
        <w:rPr>
          <w:sz w:val="24"/>
        </w:rPr>
      </w:pPr>
    </w:p>
    <w:p w:rsidRDefault="0075091C" w:rsidP="00241809" w:rsidR="0075091C">
      <w:pPr>
        <w:tabs>
          <w:tab w:pos="720" w:val="left"/>
        </w:tabs>
        <w:ind w:left="360"/>
        <w:jc w:val="both"/>
        <w:rPr>
          <w:sz w:val="24"/>
        </w:rPr>
      </w:pPr>
    </w:p>
    <w:p w:rsidRDefault="0075091C" w:rsidP="00241809" w:rsidR="0075091C">
      <w:pPr>
        <w:tabs>
          <w:tab w:pos="720" w:val="left"/>
        </w:tabs>
        <w:ind w:left="360"/>
        <w:jc w:val="both"/>
        <w:rPr>
          <w:sz w:val="24"/>
        </w:rPr>
      </w:pPr>
    </w:p>
    <w:sectPr w:rsidSect="002179C2" w:rsidR="0075091C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77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D97723">
      <w:rPr>
        <w:rStyle w:val="Brojstranice"/>
        <w:noProof/>
        <w:sz w:val="24"/>
      </w:rPr>
      <w:t>3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188D"/>
    <w:rsid w:val="000A238E"/>
    <w:rsid w:val="000A4BC5"/>
    <w:rsid w:val="000A7147"/>
    <w:rsid w:val="000B0242"/>
    <w:rsid w:val="000B5A85"/>
    <w:rsid w:val="000D234B"/>
    <w:rsid w:val="000D25F9"/>
    <w:rsid w:val="000D30CF"/>
    <w:rsid w:val="000E061F"/>
    <w:rsid w:val="000E371C"/>
    <w:rsid w:val="000E7B82"/>
    <w:rsid w:val="000F2465"/>
    <w:rsid w:val="000F4F70"/>
    <w:rsid w:val="00104002"/>
    <w:rsid w:val="00105571"/>
    <w:rsid w:val="0010595E"/>
    <w:rsid w:val="00110BF5"/>
    <w:rsid w:val="00130FFE"/>
    <w:rsid w:val="0013154C"/>
    <w:rsid w:val="0014096C"/>
    <w:rsid w:val="00147BB1"/>
    <w:rsid w:val="00152C0F"/>
    <w:rsid w:val="00153B96"/>
    <w:rsid w:val="00154FBA"/>
    <w:rsid w:val="00155F19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3DE6"/>
    <w:rsid w:val="002145A1"/>
    <w:rsid w:val="00214D61"/>
    <w:rsid w:val="002179C2"/>
    <w:rsid w:val="002216D2"/>
    <w:rsid w:val="00221EDC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B7F27"/>
    <w:rsid w:val="002C4399"/>
    <w:rsid w:val="002C44C9"/>
    <w:rsid w:val="002D3FC1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56ED"/>
    <w:rsid w:val="003273FC"/>
    <w:rsid w:val="00327BB1"/>
    <w:rsid w:val="00330337"/>
    <w:rsid w:val="00330384"/>
    <w:rsid w:val="00345D04"/>
    <w:rsid w:val="00346C26"/>
    <w:rsid w:val="003559EE"/>
    <w:rsid w:val="00355D6D"/>
    <w:rsid w:val="00355DD4"/>
    <w:rsid w:val="00364710"/>
    <w:rsid w:val="00371E81"/>
    <w:rsid w:val="0038126D"/>
    <w:rsid w:val="003873AD"/>
    <w:rsid w:val="0039740D"/>
    <w:rsid w:val="003A0723"/>
    <w:rsid w:val="003A0E2C"/>
    <w:rsid w:val="003A6F29"/>
    <w:rsid w:val="003B6DA8"/>
    <w:rsid w:val="003C3AE7"/>
    <w:rsid w:val="003C6364"/>
    <w:rsid w:val="003C6796"/>
    <w:rsid w:val="003C6FC8"/>
    <w:rsid w:val="003D7D02"/>
    <w:rsid w:val="003F1C55"/>
    <w:rsid w:val="00400C57"/>
    <w:rsid w:val="0040710B"/>
    <w:rsid w:val="004168E3"/>
    <w:rsid w:val="004224D3"/>
    <w:rsid w:val="00422B38"/>
    <w:rsid w:val="00426742"/>
    <w:rsid w:val="00427FA3"/>
    <w:rsid w:val="0043090A"/>
    <w:rsid w:val="004471AF"/>
    <w:rsid w:val="00447DD5"/>
    <w:rsid w:val="00450848"/>
    <w:rsid w:val="00450A46"/>
    <w:rsid w:val="00455FED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272B2"/>
    <w:rsid w:val="005340CD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48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3E29"/>
    <w:rsid w:val="00624965"/>
    <w:rsid w:val="0063189F"/>
    <w:rsid w:val="00633231"/>
    <w:rsid w:val="006348C1"/>
    <w:rsid w:val="00634FD1"/>
    <w:rsid w:val="006359F6"/>
    <w:rsid w:val="006364C5"/>
    <w:rsid w:val="0064008C"/>
    <w:rsid w:val="00647AE7"/>
    <w:rsid w:val="00653C65"/>
    <w:rsid w:val="00665E6E"/>
    <w:rsid w:val="00667FF1"/>
    <w:rsid w:val="0067432A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DA4"/>
    <w:rsid w:val="006B6F7E"/>
    <w:rsid w:val="006C2C0F"/>
    <w:rsid w:val="006C67E8"/>
    <w:rsid w:val="006D4245"/>
    <w:rsid w:val="006E0203"/>
    <w:rsid w:val="006F2F7D"/>
    <w:rsid w:val="006F4D9D"/>
    <w:rsid w:val="006F68A1"/>
    <w:rsid w:val="00701A35"/>
    <w:rsid w:val="00702331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91C"/>
    <w:rsid w:val="00750CF8"/>
    <w:rsid w:val="00752260"/>
    <w:rsid w:val="0075378B"/>
    <w:rsid w:val="0076263A"/>
    <w:rsid w:val="00764049"/>
    <w:rsid w:val="007643A0"/>
    <w:rsid w:val="0076638D"/>
    <w:rsid w:val="007775A6"/>
    <w:rsid w:val="00780F7C"/>
    <w:rsid w:val="0078408C"/>
    <w:rsid w:val="00787EDE"/>
    <w:rsid w:val="00791C0F"/>
    <w:rsid w:val="007939EF"/>
    <w:rsid w:val="00794035"/>
    <w:rsid w:val="00795A07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76B31"/>
    <w:rsid w:val="00881945"/>
    <w:rsid w:val="00883BFE"/>
    <w:rsid w:val="008A1B88"/>
    <w:rsid w:val="008A43E4"/>
    <w:rsid w:val="008B1F27"/>
    <w:rsid w:val="008B525A"/>
    <w:rsid w:val="008B585D"/>
    <w:rsid w:val="008C54D9"/>
    <w:rsid w:val="008D3458"/>
    <w:rsid w:val="008D3E89"/>
    <w:rsid w:val="008D5B22"/>
    <w:rsid w:val="008E0E14"/>
    <w:rsid w:val="008E5131"/>
    <w:rsid w:val="008E6585"/>
    <w:rsid w:val="008F1211"/>
    <w:rsid w:val="008F26E7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C47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C60CB"/>
    <w:rsid w:val="009D11D3"/>
    <w:rsid w:val="009E0EF6"/>
    <w:rsid w:val="009E1A3E"/>
    <w:rsid w:val="009F175D"/>
    <w:rsid w:val="009F570C"/>
    <w:rsid w:val="00A00AB9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278D"/>
    <w:rsid w:val="00A8670C"/>
    <w:rsid w:val="00A92857"/>
    <w:rsid w:val="00AA0D73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22C5F"/>
    <w:rsid w:val="00B360D4"/>
    <w:rsid w:val="00B438D0"/>
    <w:rsid w:val="00B50ADC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B17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1481"/>
    <w:rsid w:val="00C23100"/>
    <w:rsid w:val="00C24542"/>
    <w:rsid w:val="00C24FBE"/>
    <w:rsid w:val="00C257AD"/>
    <w:rsid w:val="00C30121"/>
    <w:rsid w:val="00C34D4E"/>
    <w:rsid w:val="00C50306"/>
    <w:rsid w:val="00C6528F"/>
    <w:rsid w:val="00C7384C"/>
    <w:rsid w:val="00C802E7"/>
    <w:rsid w:val="00C85ABA"/>
    <w:rsid w:val="00C901B1"/>
    <w:rsid w:val="00C95AC8"/>
    <w:rsid w:val="00C970F4"/>
    <w:rsid w:val="00CB2274"/>
    <w:rsid w:val="00CB3363"/>
    <w:rsid w:val="00CB6C3A"/>
    <w:rsid w:val="00CC720C"/>
    <w:rsid w:val="00CD10C7"/>
    <w:rsid w:val="00CD1C6A"/>
    <w:rsid w:val="00CD33A3"/>
    <w:rsid w:val="00CD4A70"/>
    <w:rsid w:val="00CD4FF3"/>
    <w:rsid w:val="00CE25C7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628B"/>
    <w:rsid w:val="00D47A14"/>
    <w:rsid w:val="00D57845"/>
    <w:rsid w:val="00D61EF9"/>
    <w:rsid w:val="00D641DB"/>
    <w:rsid w:val="00D738FC"/>
    <w:rsid w:val="00D74659"/>
    <w:rsid w:val="00D85738"/>
    <w:rsid w:val="00D923D6"/>
    <w:rsid w:val="00D94BD5"/>
    <w:rsid w:val="00D964FA"/>
    <w:rsid w:val="00D9678D"/>
    <w:rsid w:val="00D96D07"/>
    <w:rsid w:val="00D97723"/>
    <w:rsid w:val="00DA277C"/>
    <w:rsid w:val="00DA2985"/>
    <w:rsid w:val="00DA61E8"/>
    <w:rsid w:val="00DB08F7"/>
    <w:rsid w:val="00DC3CB7"/>
    <w:rsid w:val="00DD2A21"/>
    <w:rsid w:val="00DD41D3"/>
    <w:rsid w:val="00DD70C0"/>
    <w:rsid w:val="00DD7DC5"/>
    <w:rsid w:val="00DE242F"/>
    <w:rsid w:val="00DE40DB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2773A"/>
    <w:rsid w:val="00E32F82"/>
    <w:rsid w:val="00E34B67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B5526"/>
    <w:rsid w:val="00ED12EC"/>
    <w:rsid w:val="00ED5DF4"/>
    <w:rsid w:val="00EF155E"/>
    <w:rsid w:val="00EF5A44"/>
    <w:rsid w:val="00F11B04"/>
    <w:rsid w:val="00F14F01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8636D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72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7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7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72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2621</izvorni_sadrzaj>
    <derivirana_varijabla naziv="DomainObject.Predmet.Broj_1">2621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2018.</izvorni_sadrzaj>
    <derivirana_varijabla naziv="DomainObject.Predmet.DatumRjesavanja_1">13.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St-2621/2017</izvorni_sadrzaj>
    <derivirana_varijabla naziv="DomainObject.Predmet.OznakaBroj_1">St-2621/2017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Maja</izvorni_sadrzaj>
    <derivirana_varijabla naziv="DomainObject.Predmet.PredmetRijesio.Ime_1">mr. sc. Maja</derivirana_varijabla>
  </DomainObject.Predmet.PredmetRijesio.Ime>
  <DomainObject.Predmet.PredmetRijesio.Oib>
    <izvorni_sadrzaj>07906476882</izvorni_sadrzaj>
    <derivirana_varijabla naziv="DomainObject.Predmet.PredmetRijesio.Oib_1">07906476882</derivirana_varijabla>
  </DomainObject.Predmet.PredmetRijesio.Oib>
  <DomainObject.Predmet.PredmetRijesio.Prezime>
    <izvorni_sadrzaj>Josipović</izvorni_sadrzaj>
    <derivirana_varijabla naziv="DomainObject.Predmet.PredmetRijesio.Prezime_1">Josipović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UGODNI SNOVI d.o.o.</izvorni_sadrzaj>
    <derivirana_varijabla naziv="DomainObject.Predmet.ProtustrankaFormated_1">  UGODNI SNOVI d.o.o.</derivirana_varijabla>
  </DomainObject.Predmet.ProtustrankaFormated>
  <DomainObject.Predmet.ProtustrankaFormatedOIB>
    <izvorni_sadrzaj>  UGODNI SNOVI d.o.o., OIB 41451901155</izvorni_sadrzaj>
    <derivirana_varijabla naziv="DomainObject.Predmet.ProtustrankaFormatedOIB_1">  UGODNI SNOVI d.o.o., OIB 41451901155</derivirana_varijabla>
  </DomainObject.Predmet.ProtustrankaFormatedOIB>
  <DomainObject.Predmet.ProtustrankaFormatedWithAdress>
    <izvorni_sadrzaj> UGODNI SNOVI d.o.o., Trnjanska cesta 42, 10000 Zagreb</izvorni_sadrzaj>
    <derivirana_varijabla naziv="DomainObject.Predmet.ProtustrankaFormatedWithAdress_1"> UGODNI SNOVI d.o.o., Trnjanska cesta 42, 10000 Zagreb</derivirana_varijabla>
  </DomainObject.Predmet.ProtustrankaFormatedWithAdress>
  <DomainObject.Predmet.ProtustrankaFormatedWithAdressOIB>
    <izvorni_sadrzaj> UGODNI SNOVI d.o.o., OIB 41451901155, Trnjanska cesta 42, 10000 Zagreb</izvorni_sadrzaj>
    <derivirana_varijabla naziv="DomainObject.Predmet.ProtustrankaFormatedWithAdressOIB_1"> UGODNI SNOVI d.o.o., OIB 41451901155, Trnjanska cesta 42, 10000 Zagreb</derivirana_varijabla>
  </DomainObject.Predmet.ProtustrankaFormatedWithAdressOIB>
  <DomainObject.Predmet.ProtustrankaWithAdress>
    <izvorni_sadrzaj>UGODNI SNOVI d.o.o. Trnjanska cesta 42, 10000 Zagreb</izvorni_sadrzaj>
    <derivirana_varijabla naziv="DomainObject.Predmet.ProtustrankaWithAdress_1">UGODNI SNOVI d.o.o. Trnjanska cesta 42, 10000 Zagreb</derivirana_varijabla>
  </DomainObject.Predmet.ProtustrankaWithAdress>
  <DomainObject.Predmet.ProtustrankaWithAdressOIB>
    <izvorni_sadrzaj>UGODNI SNOVI d.o.o., OIB 41451901155, Trnjanska cesta 42, 10000 Zagreb</izvorni_sadrzaj>
    <derivirana_varijabla naziv="DomainObject.Predmet.ProtustrankaWithAdressOIB_1">UGODNI SNOVI d.o.o., OIB 41451901155, Trnjanska cesta 42, 10000 Zagreb</derivirana_varijabla>
  </DomainObject.Predmet.ProtustrankaWithAdressOIB>
  <DomainObject.Predmet.ProtustrankaNazivFormated>
    <izvorni_sadrzaj>UGODNI SNOVI d.o.o.</izvorni_sadrzaj>
    <derivirana_varijabla naziv="DomainObject.Predmet.ProtustrankaNazivFormated_1">UGODNI SNOVI d.o.o.</derivirana_varijabla>
  </DomainObject.Predmet.ProtustrankaNazivFormated>
  <DomainObject.Predmet.ProtustrankaNazivFormatedOIB>
    <izvorni_sadrzaj>UGODNI SNOVI d.o.o., OIB 41451901155</izvorni_sadrzaj>
    <derivirana_varijabla naziv="DomainObject.Predmet.ProtustrankaNazivFormatedOIB_1">UGODNI SNOVI d.o.o., OIB 41451901155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UGODNI SNOVI d.o.o.</item>
    </izvorni_sadrzaj>
    <derivirana_varijabla naziv="DomainObject.Predmet.ProtuStrankaListFormated_1">
      <item>UGODNI SNOVI d.o.o.</item>
    </derivirana_varijabla>
  </DomainObject.Predmet.ProtuStrankaListFormated>
  <DomainObject.Predmet.ProtuStrankaListFormatedOIB>
    <izvorni_sadrzaj>
      <item>UGODNI SNOVI d.o.o., OIB 41451901155</item>
    </izvorni_sadrzaj>
    <derivirana_varijabla naziv="DomainObject.Predmet.ProtuStrankaListFormatedOIB_1">
      <item>UGODNI SNOVI d.o.o., OIB 41451901155</item>
    </derivirana_varijabla>
  </DomainObject.Predmet.ProtuStrankaListFormatedOIB>
  <DomainObject.Predmet.ProtuStrankaListFormatedWithAdress>
    <izvorni_sadrzaj>
      <item>UGODNI SNOVI d.o.o., Trnjanska cesta 42, 10000 Zagreb</item>
    </izvorni_sadrzaj>
    <derivirana_varijabla naziv="DomainObject.Predmet.ProtuStrankaListFormatedWithAdress_1">
      <item>UGODNI SNOVI d.o.o., Trnjanska cesta 42, 10000 Zagreb</item>
    </derivirana_varijabla>
  </DomainObject.Predmet.ProtuStrankaListFormatedWithAdress>
  <DomainObject.Predmet.ProtuStrankaListFormatedWithAdressOIB>
    <izvorni_sadrzaj>
      <item>UGODNI SNOVI d.o.o., OIB 41451901155, Trnjanska cesta 42, 10000 Zagreb</item>
    </izvorni_sadrzaj>
    <derivirana_varijabla naziv="DomainObject.Predmet.ProtuStrankaListFormatedWithAdressOIB_1">
      <item>UGODNI SNOVI d.o.o., OIB 41451901155, Trnjanska cesta 42, 10000 Zagreb</item>
    </derivirana_varijabla>
  </DomainObject.Predmet.ProtuStrankaListFormatedWithAdressOIB>
  <DomainObject.Predmet.ProtuStrankaListNazivFormated>
    <izvorni_sadrzaj>
      <item>UGODNI SNOVI d.o.o.</item>
    </izvorni_sadrzaj>
    <derivirana_varijabla naziv="DomainObject.Predmet.ProtuStrankaListNazivFormated_1">
      <item>UGODNI SNOVI d.o.o.</item>
    </derivirana_varijabla>
  </DomainObject.Predmet.ProtuStrankaListNazivFormated>
  <DomainObject.Predmet.ProtuStrankaListNazivFormatedOIB>
    <izvorni_sadrzaj>
      <item>UGODNI SNOVI d.o.o., OIB 41451901155</item>
    </izvorni_sadrzaj>
    <derivirana_varijabla naziv="DomainObject.Predmet.ProtuStrankaListNazivFormatedOIB_1">
      <item>UGODNI SNOVI d.o.o., OIB 41451901155</item>
    </derivirana_varijabla>
  </DomainObject.Predmet.ProtuStrankaListNazivFormatedOIB>
  <DomainObject.Predmet.OstaliListFormated>
    <izvorni_sadrzaj>
      <item>MARINKO LEMO</item>
    </izvorni_sadrzaj>
    <derivirana_varijabla naziv="DomainObject.Predmet.OstaliListFormated_1">
      <item>MARINKO LEMO</item>
    </derivirana_varijabla>
  </DomainObject.Predmet.OstaliListFormated>
  <DomainObject.Predmet.OstaliListFormatedOIB>
    <izvorni_sadrzaj>
      <item>MARINKO LEMO</item>
    </izvorni_sadrzaj>
    <derivirana_varijabla naziv="DomainObject.Predmet.OstaliListFormatedOIB_1">
      <item>MARINKO LEMO</item>
    </derivirana_varijabla>
  </DomainObject.Predmet.OstaliListFormatedOIB>
  <DomainObject.Predmet.OstaliListFormatedWithAdress>
    <izvorni_sadrzaj>
      <item>MARINKO LEMO, Krapinska 9A1, 10000 Zagreb</item>
    </izvorni_sadrzaj>
    <derivirana_varijabla naziv="DomainObject.Predmet.OstaliListFormatedWithAdress_1">
      <item>MARINKO LEMO, Krapinska 9A1, 10000 Zagreb</item>
    </derivirana_varijabla>
  </DomainObject.Predmet.OstaliListFormatedWithAdress>
  <DomainObject.Predmet.OstaliListFormatedWithAdressOIB>
    <izvorni_sadrzaj>
      <item>MARINKO LEMO, Krapinska 9A1, 10000 Zagreb</item>
    </izvorni_sadrzaj>
    <derivirana_varijabla naziv="DomainObject.Predmet.OstaliListFormatedWithAdressOIB_1">
      <item>MARINKO LEMO, Krapinska 9A1, 10000 Zagreb</item>
    </derivirana_varijabla>
  </DomainObject.Predmet.OstaliListFormatedWithAdressOIB>
  <DomainObject.Predmet.OstaliListNazivFormated>
    <izvorni_sadrzaj>
      <item>MARINKO LEMO</item>
    </izvorni_sadrzaj>
    <derivirana_varijabla naziv="DomainObject.Predmet.OstaliListNazivFormated_1">
      <item>MARINKO LEMO</item>
    </derivirana_varijabla>
  </DomainObject.Predmet.OstaliListNazivFormated>
  <DomainObject.Predmet.OstaliListNazivFormatedOIB>
    <izvorni_sadrzaj>
      <item>MARINKO LEMO</item>
    </izvorni_sadrzaj>
    <derivirana_varijabla naziv="DomainObject.Predmet.OstaliListNazivFormatedOIB_1">
      <item>MARINKO LEMO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UGODNI SNOVI d.o.o.</izvorni_sadrzaj>
    <derivirana_varijabla naziv="DomainObject.Predmet.ProtustrankaIDrugi_1">UGODNI SNOVI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UGODNI SNOVI d.o.o., OIB 41451901155, Trnjanska cesta 42, 10000 Zagreb</izvorni_sadrzaj>
    <derivirana_varijabla naziv="DomainObject.Predmet.ProtustrankaIDrugiAdressOIB_1">UGODNI SNOVI d.o.o., OIB 41451901155, Trnjanska cesta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2018.</izvorni_sadrzaj>
    <derivirana_varijabla naziv="DomainObject.Predmet.OdlukaRjesenje.DatumDonosenjaOdluke_1">13. travnja 2018.</derivirana_varijabla>
  </DomainObject.Predmet.OdlukaRjesenje.DatumDonosenjaOdluke>
  <DomainObject.Predmet.OdlukaRjesenje.DatumPravomocnosti>
    <izvorni_sadrzaj>25. svibnja 2018.</izvorni_sadrzaj>
    <derivirana_varijabla naziv="DomainObject.Predmet.OdlukaRjesenje.DatumPravomocnosti_1">25. svibnja 2018.</derivirana_varijabla>
  </DomainObject.Predmet.OdlukaRjesenje.DatumPravomocnosti>
  <DomainObject.Predmet.OdlukaRjesenje.Oznaka>
    <izvorni_sadrzaj>St-2621/2017-11</izvorni_sadrzaj>
    <derivirana_varijabla naziv="DomainObject.Predmet.OdlukaRjesenje.Oznaka_1">St-2621/2017-11</derivirana_varijabla>
  </DomainObject.Predmet.OdlukaRjesenje.Oznaka>
  <DomainObject.Predmet.SudioniciListNaziv>
    <izvorni_sadrzaj>
      <item>UGODNI SNOVI d.o.o.</item>
      <item>FINA Regionalni centar Zagreb</item>
      <item>MARINKO LEMO</item>
    </izvorni_sadrzaj>
    <derivirana_varijabla naziv="DomainObject.Predmet.SudioniciListNaziv_1">
      <item>UGODNI SNOVI d.o.o.</item>
      <item>FINA Regionalni centar Zagreb</item>
      <item>MARINKO LEMO</item>
    </derivirana_varijabla>
  </DomainObject.Predmet.SudioniciListNaziv>
  <DomainObject.Predmet.SudioniciListAdressOIB>
    <izvorni_sadrzaj>
      <item>UGODNI SNOVI d.o.o., OIB 41451901155, Trnjanska cesta 42,10000 Zagreb</item>
      <item>FINA Regionalni centar Zagreb, OIB 85821130368, Trg svibanjskih žrtava 1995. 1,10000 Zagreb</item>
      <item>MARINKO LEMO, Krapinska 9A1,10000 Zagreb</item>
    </izvorni_sadrzaj>
    <derivirana_varijabla naziv="DomainObject.Predmet.SudioniciListAdressOIB_1">
      <item>UGODNI SNOVI d.o.o., OIB 41451901155, Trnjanska cesta 42,10000 Zagreb</item>
      <item>FINA Regionalni centar Zagreb, OIB 85821130368, Trg svibanjskih žrtava 1995. 1,10000 Zagreb</item>
      <item>MARINKO LEMO, Krapinska 9A1,10000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41451901155</item>
      <item>, OIB 85821130368</item>
      <item>, OIB null</item>
    </izvorni_sadrzaj>
    <derivirana_varijabla naziv="DomainObject.Predmet.SudioniciListNazivOIB_1">
      <item>, OIB 41451901155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2019.</izvorni_sadrzaj>
    <derivirana_varijabla naziv="DomainObject.Predmet.DatumZadnjeOdrzaneSudskeRadnje_1">28. svibnja 2019.</derivirana_varijabla>
  </DomainObject.Predmet.DatumZadnjeOdrzaneSudskeRadnje>
  <DomainObject.PredzadnjaOdlukaIzPredmeta.DatumDonosenjaOdluke>
    <izvorni_sadrzaj>13. travnja 2018.</izvorni_sadrzaj>
    <derivirana_varijabla naziv="DomainObject.PredzadnjaOdlukaIzPredmeta.DatumDonosenjaOdluke_1">13. travnja 2018.</derivirana_varijabla>
  </DomainObject.PredzadnjaOdlukaIzPredmeta.DatumDonosenjaOdluke>
  <DomainObject.PredzadnjaOdlukaIzPredmeta.Oznaka>
    <izvorni_sadrzaj>St-2621/2017-11</izvorni_sadrzaj>
    <derivirana_varijabla naziv="DomainObject.PredzadnjaOdlukaIzPredmeta.Oznaka_1">St-2621/2017-11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733</properties:Words>
  <properties:Characters>4188</properties:Characters>
  <properties:Lines>105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2019-05-28T08:53:00Z</dcterms:created>
  <dc:creator>Ante</dc:creator>
  <cp:lastModifiedBy>Valentina Delač</cp:lastModifiedBy>
  <cp:lastPrinted>2019-05-28T08:52:00Z</cp:lastPrinted>
  <dcterms:modified xmlns:xsi="http://www.w3.org/2001/XMLSchema-instance" xsi:type="dcterms:W3CDTF">2019-05-28T08:54:00Z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(Ugodni snovi  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