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a131" w14:paraId="471a131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1359F6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1359F6" w:rsidP="0076179C" w:rsidR="001359F6">
      <w:pPr>
        <w:rPr>
          <w:bCs/>
        </w:rPr>
      </w:pPr>
    </w:p>
    <w:p w:rsidRDefault="001359F6" w:rsidP="0076179C" w:rsidR="001359F6" w:rsidRPr="0076179C">
      <w:pPr>
        <w:rPr>
          <w:bCs/>
        </w:rPr>
      </w:pP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1359F6" w:rsidP="006463FA" w:rsidR="001359F6">
      <w:pPr>
        <w:rPr>
          <w:sz w:val="22"/>
        </w:rPr>
      </w:pPr>
    </w:p>
    <w:p w:rsidRDefault="001359F6" w:rsidP="006463FA" w:rsidR="001359F6">
      <w:pPr>
        <w:rPr>
          <w:sz w:val="22"/>
        </w:rPr>
      </w:pPr>
    </w:p>
    <w:p w:rsidRDefault="001359F6" w:rsidP="006463FA" w:rsidR="001359F6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 MANJI BRAT d.o.o. u stečaju, Mihovljan, Prvomajska 1, OIB: 00302100897,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1B038F">
        <w:t>22. rujna</w:t>
      </w:r>
      <w:r w:rsidR="00EC2148">
        <w:t xml:space="preserve"> 2016.</w:t>
      </w:r>
      <w:r w:rsidR="0017769C">
        <w:t xml:space="preserve">, </w:t>
      </w:r>
      <w:r w:rsidR="001359F6">
        <w:t>dana 18</w:t>
      </w:r>
      <w:r w:rsidR="00EC2148">
        <w:t xml:space="preserve">. </w:t>
      </w:r>
      <w:r w:rsidR="001359F6">
        <w:t xml:space="preserve">studenog </w:t>
      </w:r>
      <w:r w:rsidR="0076179C">
        <w:t>2016</w:t>
      </w:r>
      <w:r w:rsidR="001330C0">
        <w:t>.</w:t>
      </w:r>
    </w:p>
    <w:p w:rsidRDefault="001359F6" w:rsidP="00004A09" w:rsidR="001359F6">
      <w:pPr>
        <w:ind w:firstLine="708"/>
        <w:jc w:val="both"/>
      </w:pPr>
    </w:p>
    <w:p w:rsidRDefault="001359F6" w:rsidP="00234CDB" w:rsidR="001359F6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1359F6" w:rsidP="00D879DB" w:rsidR="001359F6">
      <w:pPr>
        <w:rPr>
          <w:sz w:val="22"/>
        </w:rPr>
      </w:pPr>
    </w:p>
    <w:p w:rsidRDefault="001359F6" w:rsidP="00D879DB" w:rsidR="001359F6">
      <w:pPr>
        <w:rPr>
          <w:sz w:val="22"/>
        </w:rPr>
      </w:pPr>
    </w:p>
    <w:p w:rsidRDefault="005A0DA0" w:rsidP="00D879DB" w:rsidR="005A0DA0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 MANJI BRAT d.o.o. u stečaju, Mihovljan, Prvomajska 1, OIB: 00302100897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EC2148" w:rsidP="00B274D0" w:rsidR="00EC2148"/>
    <w:p w:rsidRDefault="005A0DA0" w:rsidP="00B274D0" w:rsidR="005A0DA0">
      <w:pPr>
        <w:rPr>
          <w:sz w:val="22"/>
        </w:rPr>
      </w:pPr>
    </w:p>
    <w:p w:rsidRDefault="005A0DA0" w:rsidP="00B274D0" w:rsidR="005A0DA0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 xml:space="preserve">I/   </w:t>
      </w:r>
      <w:r w:rsidR="005A0DA0">
        <w:rPr>
          <w:b/>
          <w:bCs/>
        </w:rPr>
        <w:t>PRVI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E66FF5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EC2148" w:rsidR="00EC2148"/>
    <w:p w:rsidRDefault="001359F6" w:rsidR="001359F6">
      <w:pPr>
        <w:rPr>
          <w:b/>
        </w:rPr>
      </w:pPr>
    </w:p>
    <w:tbl>
      <w:tblPr>
        <w:tblW w:type="dxa" w:w="9371"/>
        <w:tblInd w:type="dxa" w:w="93"/>
        <w:tblLook w:val="04A0" w:noVBand="1" w:noHBand="0" w:lastColumn="0" w:firstColumn="1" w:lastRow="0" w:firstRow="1"/>
      </w:tblPr>
      <w:tblGrid>
        <w:gridCol w:w="641"/>
        <w:gridCol w:w="2649"/>
        <w:gridCol w:w="1083"/>
        <w:gridCol w:w="1276"/>
        <w:gridCol w:w="1276"/>
        <w:gridCol w:w="1270"/>
        <w:gridCol w:w="1176"/>
      </w:tblGrid>
      <w:tr w:rsidTr="00DC634E" w:rsidR="005A0DA0" w:rsidRPr="005A0DA0">
        <w:trPr>
          <w:trHeight w:val="720"/>
        </w:trPr>
        <w:tc>
          <w:tcPr>
            <w:tcW w:type="dxa" w:w="64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5A0DA0" w:rsidP="00DC634E" w:rsidR="005A0DA0" w:rsidRPr="005A0DA0">
            <w:pPr>
              <w:jc w:val="center"/>
            </w:pPr>
            <w:r w:rsidRPr="005A0DA0">
              <w:t>Rb</w:t>
            </w:r>
          </w:p>
        </w:tc>
        <w:tc>
          <w:tcPr>
            <w:tcW w:type="dxa" w:w="28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5A0DA0" w:rsidP="00DC634E" w:rsidR="005A0DA0" w:rsidRPr="005A0DA0">
            <w:pPr>
              <w:jc w:val="center"/>
            </w:pPr>
            <w:r w:rsidRPr="005A0DA0">
              <w:t xml:space="preserve"> VJEROVNIK </w:t>
            </w:r>
          </w:p>
        </w:tc>
        <w:tc>
          <w:tcPr>
            <w:tcW w:type="dxa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5A0DA0" w:rsidP="00DC634E" w:rsidR="005A0DA0" w:rsidRPr="005A0DA0">
            <w:pPr>
              <w:jc w:val="center"/>
            </w:pPr>
            <w:r w:rsidRPr="005A0DA0">
              <w:t xml:space="preserve"> Osnova tražbine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5A0DA0" w:rsidP="00DC634E" w:rsidR="005A0DA0" w:rsidRPr="005A0DA0">
            <w:pPr>
              <w:jc w:val="center"/>
            </w:pPr>
            <w:r w:rsidRPr="005A0DA0">
              <w:t xml:space="preserve"> Bruto iznos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5A0DA0" w:rsidP="00DC634E" w:rsidR="005A0DA0" w:rsidRPr="005A0DA0">
            <w:pPr>
              <w:jc w:val="center"/>
            </w:pPr>
            <w:r w:rsidRPr="005A0DA0">
              <w:t xml:space="preserve"> Neto iznos  </w:t>
            </w:r>
          </w:p>
        </w:tc>
        <w:tc>
          <w:tcPr>
            <w:tcW w:type="dxa" w:w="113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</w:tcPr>
          <w:p w:rsidRDefault="005A0DA0" w:rsidP="00DC634E" w:rsidR="005A0DA0" w:rsidRPr="005A0DA0">
            <w:pPr>
              <w:jc w:val="center"/>
            </w:pPr>
            <w:r w:rsidRPr="005A0DA0">
              <w:t>Prijavljeno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</w:tcPr>
          <w:p w:rsidRDefault="005A0DA0" w:rsidP="00DC634E" w:rsidR="005A0DA0" w:rsidRPr="005A0DA0">
            <w:pPr>
              <w:jc w:val="center"/>
            </w:pPr>
            <w:r w:rsidRPr="005A0DA0">
              <w:t>Priznato</w:t>
            </w:r>
          </w:p>
        </w:tc>
      </w:tr>
      <w:tr w:rsidTr="00DC634E" w:rsidR="005A0DA0" w:rsidRPr="005A0DA0">
        <w:trPr>
          <w:trHeight w:val="646"/>
        </w:trPr>
        <w:tc>
          <w:tcPr>
            <w:tcW w:type="dxa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A0DA0" w:rsidP="00DC634E" w:rsidR="005A0DA0" w:rsidRPr="005A0DA0">
            <w:pPr>
              <w:jc w:val="center"/>
            </w:pPr>
            <w:r w:rsidRPr="005A0DA0">
              <w:t>1</w:t>
            </w:r>
          </w:p>
        </w:tc>
        <w:tc>
          <w:tcPr>
            <w:tcW w:type="dxa" w:w="282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5A0DA0" w:rsidP="00DC634E" w:rsidR="005A0DA0" w:rsidRPr="005A0DA0">
            <w:r w:rsidRPr="005A0DA0">
              <w:t xml:space="preserve">Banožić Jozo, Prvomajska 1, Mihovljan, 40000 Čakovec </w:t>
            </w:r>
          </w:p>
          <w:p w:rsidRDefault="005A0DA0" w:rsidP="00DC634E" w:rsidR="005A0DA0" w:rsidRPr="005A0DA0">
            <w:r w:rsidRPr="005A0DA0">
              <w:t>OIB 98581799171</w:t>
            </w:r>
          </w:p>
        </w:tc>
        <w:tc>
          <w:tcPr>
            <w:tcW w:type="dxa" w:w="10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A0DA0" w:rsidP="00DC634E" w:rsidR="005A0DA0" w:rsidRPr="005A0DA0">
            <w:pPr>
              <w:jc w:val="center"/>
            </w:pPr>
            <w:r w:rsidRPr="005A0DA0">
              <w:t>Radni odnos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A0DA0" w:rsidP="00DC634E" w:rsidR="005A0DA0" w:rsidRPr="005A0DA0">
            <w:pPr>
              <w:jc w:val="center"/>
            </w:pPr>
            <w:r w:rsidRPr="005A0DA0">
              <w:t>71.810,51</w:t>
            </w:r>
          </w:p>
          <w:p w:rsidRDefault="005A0DA0" w:rsidP="00DC634E" w:rsidR="005A0DA0" w:rsidRPr="005A0DA0">
            <w:pPr>
              <w:jc w:val="center"/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A0DA0" w:rsidP="00DC634E" w:rsidR="005A0DA0" w:rsidRPr="005A0DA0">
            <w:pPr>
              <w:jc w:val="center"/>
            </w:pPr>
            <w:r w:rsidRPr="005A0DA0">
              <w:t>51.039,86</w:t>
            </w:r>
          </w:p>
        </w:tc>
        <w:tc>
          <w:tcPr>
            <w:tcW w:type="dxa" w:w="113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</w:tcPr>
          <w:p w:rsidRDefault="005A0DA0" w:rsidP="00DC634E" w:rsidR="005A0DA0" w:rsidRPr="005A0DA0">
            <w:pPr>
              <w:jc w:val="center"/>
            </w:pPr>
          </w:p>
          <w:p w:rsidRDefault="005A0DA0" w:rsidP="00DC634E" w:rsidR="005A0DA0" w:rsidRPr="005A0DA0">
            <w:pPr>
              <w:jc w:val="center"/>
            </w:pPr>
            <w:r w:rsidRPr="005A0DA0">
              <w:t>71.810,51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</w:tcPr>
          <w:p w:rsidRDefault="005A0DA0" w:rsidP="00DC634E" w:rsidR="005A0DA0" w:rsidRPr="005A0DA0">
            <w:pPr>
              <w:jc w:val="center"/>
            </w:pPr>
          </w:p>
          <w:p w:rsidRDefault="005A0DA0" w:rsidP="00DC634E" w:rsidR="005A0DA0" w:rsidRPr="005A0DA0">
            <w:pPr>
              <w:jc w:val="center"/>
            </w:pPr>
            <w:r w:rsidRPr="005A0DA0">
              <w:t>71.810,51</w:t>
            </w:r>
          </w:p>
        </w:tc>
      </w:tr>
      <w:tr w:rsidTr="00DC634E" w:rsidR="005A0DA0" w:rsidRPr="005A0DA0">
        <w:trPr>
          <w:trHeight w:val="1035"/>
        </w:trPr>
        <w:tc>
          <w:tcPr>
            <w:tcW w:type="dxa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A0DA0" w:rsidP="00DC634E" w:rsidR="005A0DA0" w:rsidRPr="005A0DA0">
            <w:pPr>
              <w:jc w:val="center"/>
            </w:pPr>
            <w:r w:rsidRPr="005A0DA0">
              <w:t>2</w:t>
            </w:r>
          </w:p>
        </w:tc>
        <w:tc>
          <w:tcPr>
            <w:tcW w:type="dxa" w:w="28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A0DA0" w:rsidP="00DC634E" w:rsidR="005A0DA0" w:rsidRPr="005A0DA0">
            <w:r w:rsidRPr="005A0DA0">
              <w:t xml:space="preserve">  Banožić Marina, Prvomajska 1, Mihovljan, 40000 Čakovec, </w:t>
            </w:r>
          </w:p>
          <w:p w:rsidRDefault="005A0DA0" w:rsidP="00DC634E" w:rsidR="005A0DA0" w:rsidRPr="005A0DA0">
            <w:r w:rsidRPr="005A0DA0">
              <w:t>OIB 44512289438</w:t>
            </w:r>
          </w:p>
        </w:tc>
        <w:tc>
          <w:tcPr>
            <w:tcW w:type="dxa" w:w="10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A0DA0" w:rsidP="00DC634E" w:rsidR="005A0DA0" w:rsidRPr="005A0DA0">
            <w:pPr>
              <w:jc w:val="center"/>
            </w:pPr>
            <w:r w:rsidRPr="005A0DA0">
              <w:t>RADNI ODNOS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A0DA0" w:rsidP="00DC634E" w:rsidR="005A0DA0" w:rsidRPr="005A0DA0">
            <w:pPr>
              <w:jc w:val="center"/>
            </w:pPr>
            <w:r w:rsidRPr="005A0DA0">
              <w:t>11.183,35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A0DA0" w:rsidP="00DC634E" w:rsidR="005A0DA0" w:rsidRPr="005A0DA0">
            <w:pPr>
              <w:jc w:val="center"/>
            </w:pPr>
            <w:r w:rsidRPr="005A0DA0">
              <w:t>11.183,35</w:t>
            </w:r>
          </w:p>
        </w:tc>
        <w:tc>
          <w:tcPr>
            <w:tcW w:type="dxa" w:w="113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bottom"/>
          </w:tcPr>
          <w:p w:rsidRDefault="005A0DA0" w:rsidP="00DC634E" w:rsidR="005A0DA0" w:rsidRPr="005A0DA0">
            <w:pPr>
              <w:jc w:val="center"/>
            </w:pPr>
          </w:p>
          <w:p w:rsidRDefault="005A0DA0" w:rsidP="00DC634E" w:rsidR="005A0DA0" w:rsidRPr="005A0DA0">
            <w:pPr>
              <w:jc w:val="center"/>
            </w:pPr>
            <w:r w:rsidRPr="005A0DA0">
              <w:t>11.183,35</w:t>
            </w:r>
          </w:p>
          <w:p w:rsidRDefault="005A0DA0" w:rsidP="00DC634E" w:rsidR="005A0DA0" w:rsidRPr="005A0DA0">
            <w:pPr>
              <w:jc w:val="center"/>
            </w:pP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</w:tcPr>
          <w:p w:rsidRDefault="005A0DA0" w:rsidP="00DC634E" w:rsidR="005A0DA0" w:rsidRPr="005A0DA0">
            <w:pPr>
              <w:jc w:val="center"/>
            </w:pPr>
            <w:r w:rsidRPr="005A0DA0">
              <w:t>11.183,35</w:t>
            </w:r>
          </w:p>
        </w:tc>
      </w:tr>
    </w:tbl>
    <w:p w:rsidRDefault="001B038F" w:rsidR="001B038F">
      <w:pPr>
        <w:rPr>
          <w:b/>
        </w:rPr>
      </w:pPr>
    </w:p>
    <w:p w:rsidRDefault="001B038F" w:rsidR="001B038F">
      <w:pPr>
        <w:rPr>
          <w:b/>
        </w:rPr>
      </w:pPr>
    </w:p>
    <w:p w:rsidRDefault="001B038F" w:rsidR="001B038F">
      <w:pPr>
        <w:rPr>
          <w:b/>
        </w:rPr>
      </w:pPr>
    </w:p>
    <w:p w:rsidRDefault="005A0DA0" w:rsidP="005A0DA0" w:rsidR="005A0DA0">
      <w:pPr>
        <w:rPr>
          <w:b/>
          <w:bCs/>
        </w:rPr>
      </w:pPr>
      <w:r>
        <w:rPr>
          <w:b/>
          <w:bCs/>
        </w:rPr>
        <w:lastRenderedPageBreak/>
        <w:t>II/   DRUGI</w:t>
      </w:r>
      <w:r w:rsidRPr="00B274D0">
        <w:rPr>
          <w:b/>
          <w:bCs/>
        </w:rPr>
        <w:t xml:space="preserve">  VIŠI  ISPLATNI  RED</w:t>
      </w:r>
    </w:p>
    <w:p w:rsidRDefault="005A0DA0" w:rsidP="005A0DA0" w:rsidR="005A0DA0" w:rsidRPr="00B274D0">
      <w:pPr>
        <w:rPr>
          <w:b/>
          <w:bCs/>
        </w:rPr>
      </w:pPr>
    </w:p>
    <w:p w:rsidRDefault="005A0DA0" w:rsidP="005A0DA0" w:rsidR="005A0DA0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PRIZNATE TRAŽBINE   </w:t>
      </w:r>
    </w:p>
    <w:p w:rsidRDefault="001B038F" w:rsidR="001B038F">
      <w:pPr>
        <w:rPr>
          <w:b/>
        </w:rPr>
      </w:pPr>
    </w:p>
    <w:p w:rsidRDefault="001B038F" w:rsidR="001B038F">
      <w:pPr>
        <w:rPr>
          <w:b/>
        </w:rPr>
      </w:pPr>
    </w:p>
    <w:tbl>
      <w:tblPr>
        <w:tblW w:type="dxa" w:w="10774"/>
        <w:tblInd w:type="dxa" w:w="-601"/>
        <w:tblLayout w:type="fixed"/>
        <w:tblLook w:val="04A0" w:noVBand="1" w:noHBand="0" w:lastColumn="0" w:firstColumn="1" w:lastRow="0" w:firstRow="1"/>
      </w:tblPr>
      <w:tblGrid>
        <w:gridCol w:w="600"/>
        <w:gridCol w:w="2377"/>
        <w:gridCol w:w="1418"/>
        <w:gridCol w:w="2126"/>
        <w:gridCol w:w="1559"/>
        <w:gridCol w:w="1276"/>
        <w:gridCol w:w="1418"/>
      </w:tblGrid>
      <w:tr w:rsidTr="00DC634E" w:rsidR="005A0DA0" w:rsidRPr="005A0DA0">
        <w:trPr>
          <w:trHeight w:val="499"/>
        </w:trPr>
        <w:tc>
          <w:tcPr>
            <w:tcW w:type="dxa" w:w="60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5A0DA0" w:rsidP="00DC634E" w:rsidR="005A0DA0" w:rsidRPr="005A0DA0">
            <w:pPr>
              <w:jc w:val="center"/>
              <w:rPr>
                <w:b/>
                <w:bCs/>
                <w:sz w:val="18"/>
                <w:szCs w:val="18"/>
              </w:rPr>
            </w:pPr>
            <w:r w:rsidRPr="005A0DA0">
              <w:rPr>
                <w:b/>
                <w:bCs/>
                <w:sz w:val="18"/>
                <w:szCs w:val="18"/>
              </w:rPr>
              <w:t>Rb</w:t>
            </w:r>
          </w:p>
        </w:tc>
        <w:tc>
          <w:tcPr>
            <w:tcW w:type="dxa" w:w="237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5A0DA0" w:rsidP="00DC634E" w:rsidR="005A0DA0" w:rsidRPr="005A0DA0">
            <w:pPr>
              <w:jc w:val="center"/>
              <w:rPr>
                <w:b/>
                <w:bCs/>
                <w:sz w:val="18"/>
                <w:szCs w:val="18"/>
              </w:rPr>
            </w:pPr>
            <w:r w:rsidRPr="005A0DA0">
              <w:rPr>
                <w:b/>
                <w:bCs/>
                <w:sz w:val="18"/>
                <w:szCs w:val="18"/>
              </w:rPr>
              <w:t>VJEROVNIK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5A0DA0" w:rsidP="00DC634E" w:rsidR="005A0DA0" w:rsidRPr="005A0DA0">
            <w:pPr>
              <w:jc w:val="center"/>
              <w:rPr>
                <w:b/>
                <w:bCs/>
                <w:sz w:val="18"/>
                <w:szCs w:val="18"/>
              </w:rPr>
            </w:pPr>
            <w:r w:rsidRPr="005A0DA0">
              <w:rPr>
                <w:b/>
                <w:bCs/>
                <w:sz w:val="18"/>
                <w:szCs w:val="18"/>
              </w:rPr>
              <w:t>ADRESA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5A0DA0" w:rsidP="00DC634E" w:rsidR="005A0DA0" w:rsidRPr="005A0DA0">
            <w:pPr>
              <w:jc w:val="center"/>
              <w:rPr>
                <w:b/>
                <w:bCs/>
                <w:sz w:val="18"/>
                <w:szCs w:val="18"/>
              </w:rPr>
            </w:pPr>
            <w:r w:rsidRPr="005A0DA0">
              <w:rPr>
                <w:b/>
                <w:bCs/>
                <w:sz w:val="18"/>
                <w:szCs w:val="18"/>
              </w:rPr>
              <w:t>OSNOV TRAŽBINE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5A0DA0" w:rsidP="00DC634E" w:rsidR="005A0DA0" w:rsidRPr="005A0DA0">
            <w:pPr>
              <w:jc w:val="center"/>
              <w:rPr>
                <w:b/>
                <w:bCs/>
                <w:sz w:val="18"/>
                <w:szCs w:val="18"/>
              </w:rPr>
            </w:pPr>
            <w:r w:rsidRPr="005A0DA0">
              <w:rPr>
                <w:b/>
                <w:bCs/>
                <w:sz w:val="18"/>
                <w:szCs w:val="18"/>
              </w:rPr>
              <w:t>PRIJAVLJENO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5A0DA0" w:rsidP="00DC634E" w:rsidR="005A0DA0" w:rsidRPr="005A0DA0">
            <w:pPr>
              <w:jc w:val="center"/>
              <w:rPr>
                <w:b/>
                <w:bCs/>
                <w:sz w:val="18"/>
                <w:szCs w:val="18"/>
              </w:rPr>
            </w:pPr>
            <w:r w:rsidRPr="005A0DA0">
              <w:rPr>
                <w:b/>
                <w:bCs/>
                <w:sz w:val="18"/>
                <w:szCs w:val="18"/>
              </w:rPr>
              <w:t>PRIZNATO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  <w:hideMark/>
          </w:tcPr>
          <w:p w:rsidRDefault="005A0DA0" w:rsidP="00DC634E" w:rsidR="005A0DA0" w:rsidRPr="005A0DA0">
            <w:pPr>
              <w:jc w:val="center"/>
              <w:rPr>
                <w:b/>
                <w:bCs/>
                <w:sz w:val="16"/>
                <w:szCs w:val="16"/>
              </w:rPr>
            </w:pPr>
            <w:r w:rsidRPr="005A0DA0">
              <w:rPr>
                <w:b/>
                <w:bCs/>
                <w:sz w:val="16"/>
                <w:szCs w:val="16"/>
              </w:rPr>
              <w:t>OSPORENO</w:t>
            </w:r>
          </w:p>
        </w:tc>
      </w:tr>
      <w:tr w:rsidTr="00DC634E" w:rsidR="005A0DA0" w:rsidRPr="005A0DA0">
        <w:trPr>
          <w:trHeight w:val="499"/>
        </w:trPr>
        <w:tc>
          <w:tcPr>
            <w:tcW w:type="dxa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A0DA0" w:rsidP="00DC634E" w:rsidR="005A0DA0" w:rsidRPr="005A0DA0">
            <w:pPr>
              <w:jc w:val="center"/>
              <w:rPr>
                <w:sz w:val="18"/>
                <w:szCs w:val="18"/>
              </w:rPr>
            </w:pPr>
            <w:r w:rsidRPr="005A0DA0">
              <w:rPr>
                <w:sz w:val="18"/>
                <w:szCs w:val="18"/>
              </w:rPr>
              <w:t>1</w:t>
            </w:r>
          </w:p>
        </w:tc>
        <w:tc>
          <w:tcPr>
            <w:tcW w:type="dxa" w:w="237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5A0DA0" w:rsidP="00DC634E" w:rsidR="005A0DA0" w:rsidRPr="005A0DA0">
            <w:pPr>
              <w:jc w:val="center"/>
              <w:rPr>
                <w:sz w:val="18"/>
                <w:szCs w:val="16"/>
              </w:rPr>
            </w:pPr>
            <w:r w:rsidRPr="005A0DA0">
              <w:rPr>
                <w:sz w:val="18"/>
                <w:szCs w:val="16"/>
              </w:rPr>
              <w:t>REPUBLIKA HRVATSKA, MINISTARSTVO FINANCIJA zastupan po ŽDO VARAŽDIN, OIB: 18683136487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A0DA0" w:rsidP="00DC634E" w:rsidR="005A0DA0" w:rsidRPr="005A0DA0">
            <w:pPr>
              <w:jc w:val="center"/>
              <w:rPr>
                <w:sz w:val="18"/>
                <w:szCs w:val="16"/>
              </w:rPr>
            </w:pPr>
            <w:r w:rsidRPr="005A0DA0">
              <w:rPr>
                <w:sz w:val="18"/>
                <w:szCs w:val="16"/>
              </w:rPr>
              <w:t>Varaždin, Graberje 1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A0DA0" w:rsidP="00DC634E" w:rsidR="005A0DA0" w:rsidRPr="005A0DA0">
            <w:pPr>
              <w:jc w:val="center"/>
              <w:rPr>
                <w:sz w:val="18"/>
                <w:szCs w:val="16"/>
              </w:rPr>
            </w:pPr>
            <w:r w:rsidRPr="005A0DA0">
              <w:rPr>
                <w:sz w:val="18"/>
                <w:szCs w:val="16"/>
              </w:rPr>
              <w:t>porezi, doprinosi, članarine, Rj. o ovrsi Ministarstva financija od 10.03.2015, predstečajna nagodba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A0DA0" w:rsidP="00DC634E" w:rsidR="005A0DA0" w:rsidRPr="005A0DA0">
            <w:pPr>
              <w:jc w:val="center"/>
              <w:rPr>
                <w:sz w:val="18"/>
                <w:szCs w:val="16"/>
              </w:rPr>
            </w:pPr>
            <w:r w:rsidRPr="005A0DA0">
              <w:rPr>
                <w:sz w:val="18"/>
                <w:szCs w:val="16"/>
              </w:rPr>
              <w:t>94.085,65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</w:tcPr>
          <w:p w:rsidRDefault="005A0DA0" w:rsidP="00DC634E" w:rsidR="005A0DA0" w:rsidRPr="005A0DA0">
            <w:pPr>
              <w:jc w:val="center"/>
              <w:rPr>
                <w:sz w:val="18"/>
                <w:szCs w:val="18"/>
              </w:rPr>
            </w:pPr>
            <w:r w:rsidRPr="005A0DA0">
              <w:rPr>
                <w:sz w:val="18"/>
                <w:szCs w:val="18"/>
              </w:rPr>
              <w:t>94.085,65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A0DA0" w:rsidP="00DC634E" w:rsidR="005A0DA0" w:rsidRPr="005A0DA0">
            <w:pPr>
              <w:jc w:val="center"/>
              <w:rPr>
                <w:sz w:val="18"/>
                <w:szCs w:val="18"/>
              </w:rPr>
            </w:pPr>
            <w:r w:rsidRPr="005A0DA0">
              <w:rPr>
                <w:sz w:val="18"/>
                <w:szCs w:val="18"/>
              </w:rPr>
              <w:t>0,00</w:t>
            </w:r>
          </w:p>
        </w:tc>
      </w:tr>
      <w:tr w:rsidTr="00DC634E" w:rsidR="005A0DA0" w:rsidRPr="005A0DA0">
        <w:trPr>
          <w:trHeight w:val="7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A0DA0" w:rsidP="00DC634E" w:rsidR="005A0DA0" w:rsidRPr="005A0DA0">
            <w:pPr>
              <w:jc w:val="center"/>
              <w:rPr>
                <w:sz w:val="18"/>
                <w:szCs w:val="18"/>
              </w:rPr>
            </w:pPr>
            <w:r w:rsidRPr="005A0DA0">
              <w:rPr>
                <w:sz w:val="18"/>
                <w:szCs w:val="18"/>
              </w:rPr>
              <w:t>2</w:t>
            </w:r>
          </w:p>
        </w:tc>
        <w:tc>
          <w:tcPr>
            <w:tcW w:type="dxa" w:w="237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5A0DA0" w:rsidP="00DC634E" w:rsidR="005A0DA0" w:rsidRPr="005A0DA0">
            <w:pPr>
              <w:jc w:val="center"/>
              <w:rPr>
                <w:sz w:val="18"/>
                <w:szCs w:val="16"/>
              </w:rPr>
            </w:pPr>
            <w:r w:rsidRPr="005A0DA0">
              <w:rPr>
                <w:sz w:val="18"/>
                <w:szCs w:val="16"/>
              </w:rPr>
              <w:t>CROATIA OSIGURANJE d.d. podružnica Varaždin, OIB: 26187994862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A0DA0" w:rsidP="00DC634E" w:rsidR="005A0DA0" w:rsidRPr="005A0DA0">
            <w:pPr>
              <w:jc w:val="center"/>
              <w:rPr>
                <w:sz w:val="18"/>
                <w:szCs w:val="16"/>
              </w:rPr>
            </w:pPr>
            <w:r w:rsidRPr="005A0DA0">
              <w:rPr>
                <w:sz w:val="18"/>
                <w:szCs w:val="16"/>
              </w:rPr>
              <w:t>Varaždin, Kapucinski trg 14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A0DA0" w:rsidP="00DC634E" w:rsidR="005A0DA0" w:rsidRPr="005A0DA0">
            <w:pPr>
              <w:jc w:val="center"/>
              <w:rPr>
                <w:sz w:val="18"/>
                <w:szCs w:val="16"/>
              </w:rPr>
            </w:pPr>
            <w:r w:rsidRPr="005A0DA0">
              <w:rPr>
                <w:sz w:val="18"/>
                <w:szCs w:val="16"/>
              </w:rPr>
              <w:t>premija osiguranja, predstečajna nagodba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A0DA0" w:rsidP="00DC634E" w:rsidR="005A0DA0" w:rsidRPr="005A0DA0">
            <w:pPr>
              <w:jc w:val="center"/>
              <w:rPr>
                <w:sz w:val="18"/>
                <w:szCs w:val="16"/>
              </w:rPr>
            </w:pPr>
            <w:r w:rsidRPr="005A0DA0">
              <w:rPr>
                <w:sz w:val="18"/>
                <w:szCs w:val="16"/>
              </w:rPr>
              <w:t>8.090,00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</w:tcPr>
          <w:p w:rsidRDefault="005A0DA0" w:rsidP="00DC634E" w:rsidR="005A0DA0" w:rsidRPr="005A0DA0">
            <w:pPr>
              <w:jc w:val="center"/>
              <w:rPr>
                <w:sz w:val="18"/>
                <w:szCs w:val="18"/>
              </w:rPr>
            </w:pPr>
            <w:r w:rsidRPr="005A0DA0">
              <w:rPr>
                <w:sz w:val="18"/>
                <w:szCs w:val="18"/>
              </w:rPr>
              <w:t>8.090,00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A0DA0" w:rsidP="00DC634E" w:rsidR="005A0DA0" w:rsidRPr="005A0DA0">
            <w:pPr>
              <w:jc w:val="center"/>
              <w:rPr>
                <w:sz w:val="18"/>
                <w:szCs w:val="18"/>
              </w:rPr>
            </w:pPr>
            <w:r w:rsidRPr="005A0DA0">
              <w:rPr>
                <w:sz w:val="18"/>
                <w:szCs w:val="18"/>
              </w:rPr>
              <w:t>0,00</w:t>
            </w:r>
          </w:p>
        </w:tc>
      </w:tr>
      <w:tr w:rsidTr="00DC634E" w:rsidR="005A0DA0" w:rsidRPr="005A0DA0">
        <w:trPr>
          <w:trHeight w:val="499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A0DA0" w:rsidP="00DC634E" w:rsidR="005A0DA0" w:rsidRPr="005A0DA0">
            <w:pPr>
              <w:jc w:val="center"/>
              <w:rPr>
                <w:sz w:val="18"/>
                <w:szCs w:val="18"/>
              </w:rPr>
            </w:pPr>
            <w:r w:rsidRPr="005A0DA0">
              <w:rPr>
                <w:sz w:val="18"/>
                <w:szCs w:val="18"/>
              </w:rPr>
              <w:t>3</w:t>
            </w:r>
          </w:p>
        </w:tc>
        <w:tc>
          <w:tcPr>
            <w:tcW w:type="dxa" w:w="237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5A0DA0" w:rsidP="00DC634E" w:rsidR="005A0DA0" w:rsidRPr="005A0DA0">
            <w:pPr>
              <w:jc w:val="center"/>
              <w:rPr>
                <w:sz w:val="18"/>
                <w:szCs w:val="16"/>
              </w:rPr>
            </w:pPr>
            <w:r w:rsidRPr="005A0DA0">
              <w:rPr>
                <w:sz w:val="18"/>
                <w:szCs w:val="16"/>
              </w:rPr>
              <w:t>FINANCIJSKA AGENCIJA, OIB: 85821130368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A0DA0" w:rsidP="00DC634E" w:rsidR="005A0DA0" w:rsidRPr="005A0DA0">
            <w:pPr>
              <w:jc w:val="center"/>
              <w:rPr>
                <w:sz w:val="18"/>
                <w:szCs w:val="16"/>
              </w:rPr>
            </w:pPr>
            <w:r w:rsidRPr="005A0DA0">
              <w:rPr>
                <w:sz w:val="18"/>
                <w:szCs w:val="16"/>
              </w:rPr>
              <w:t>Zagreb, Ulica grada Vukovara 70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A0DA0" w:rsidP="00DC634E" w:rsidR="005A0DA0" w:rsidRPr="005A0DA0">
            <w:pPr>
              <w:jc w:val="center"/>
              <w:rPr>
                <w:sz w:val="18"/>
                <w:szCs w:val="16"/>
              </w:rPr>
            </w:pPr>
            <w:r w:rsidRPr="005A0DA0">
              <w:rPr>
                <w:sz w:val="18"/>
                <w:szCs w:val="16"/>
              </w:rPr>
              <w:t>izvadak iz poslovnih knjiga, rj. nagodbenog vijeća ZG09 od 19.07.2013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5A0DA0" w:rsidP="00DC634E" w:rsidR="005A0DA0" w:rsidRPr="005A0DA0">
            <w:pPr>
              <w:jc w:val="center"/>
              <w:rPr>
                <w:sz w:val="18"/>
                <w:szCs w:val="16"/>
              </w:rPr>
            </w:pPr>
            <w:r w:rsidRPr="005A0DA0">
              <w:rPr>
                <w:sz w:val="18"/>
                <w:szCs w:val="16"/>
              </w:rPr>
              <w:t>2.486,24</w:t>
            </w:r>
          </w:p>
        </w:tc>
        <w:tc>
          <w:tcPr>
            <w:tcW w:type="dxa" w:w="127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F2F2F2" w:color="auto" w:val="clear"/>
            <w:vAlign w:val="center"/>
          </w:tcPr>
          <w:p w:rsidRDefault="005A0DA0" w:rsidP="00DC634E" w:rsidR="005A0DA0" w:rsidRPr="005A0DA0">
            <w:pPr>
              <w:jc w:val="center"/>
              <w:rPr>
                <w:sz w:val="18"/>
                <w:szCs w:val="18"/>
              </w:rPr>
            </w:pPr>
            <w:r w:rsidRPr="005A0DA0">
              <w:rPr>
                <w:sz w:val="18"/>
                <w:szCs w:val="18"/>
              </w:rPr>
              <w:t>2.486,24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A0DA0" w:rsidP="00DC634E" w:rsidR="005A0DA0" w:rsidRPr="005A0DA0">
            <w:pPr>
              <w:jc w:val="center"/>
              <w:rPr>
                <w:sz w:val="18"/>
                <w:szCs w:val="18"/>
              </w:rPr>
            </w:pPr>
            <w:r w:rsidRPr="005A0DA0">
              <w:rPr>
                <w:sz w:val="18"/>
                <w:szCs w:val="18"/>
              </w:rPr>
              <w:t>0,00</w:t>
            </w:r>
          </w:p>
        </w:tc>
      </w:tr>
      <w:tr w:rsidTr="00DC634E" w:rsidR="005A0DA0" w:rsidRPr="005A0DA0">
        <w:trPr>
          <w:trHeight w:val="78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A0DA0" w:rsidP="00DC634E" w:rsidR="005A0DA0" w:rsidRPr="005A0DA0">
            <w:pPr>
              <w:jc w:val="center"/>
              <w:rPr>
                <w:sz w:val="18"/>
                <w:szCs w:val="18"/>
              </w:rPr>
            </w:pPr>
            <w:r w:rsidRPr="005A0DA0">
              <w:rPr>
                <w:sz w:val="18"/>
                <w:szCs w:val="18"/>
              </w:rPr>
              <w:t>4</w:t>
            </w:r>
          </w:p>
        </w:tc>
        <w:tc>
          <w:tcPr>
            <w:tcW w:type="dxa" w:w="237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5A0DA0" w:rsidP="00DC634E" w:rsidR="005A0DA0" w:rsidRPr="005A0DA0">
            <w:pPr>
              <w:jc w:val="center"/>
              <w:rPr>
                <w:sz w:val="18"/>
                <w:szCs w:val="16"/>
              </w:rPr>
            </w:pPr>
            <w:r w:rsidRPr="005A0DA0">
              <w:rPr>
                <w:sz w:val="18"/>
                <w:szCs w:val="16"/>
              </w:rPr>
              <w:t>HRVATSKI TELEKOM d.d. OIB: 81793146560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A0DA0" w:rsidP="00DC634E" w:rsidR="005A0DA0" w:rsidRPr="005A0DA0">
            <w:pPr>
              <w:jc w:val="center"/>
              <w:rPr>
                <w:sz w:val="18"/>
                <w:szCs w:val="16"/>
              </w:rPr>
            </w:pPr>
            <w:r w:rsidRPr="005A0DA0">
              <w:rPr>
                <w:sz w:val="18"/>
                <w:szCs w:val="16"/>
              </w:rPr>
              <w:t>Zagreb, Roberta Frangeša Mihanovića 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A0DA0" w:rsidP="00DC634E" w:rsidR="005A0DA0" w:rsidRPr="005A0DA0">
            <w:pPr>
              <w:jc w:val="center"/>
              <w:rPr>
                <w:sz w:val="18"/>
                <w:szCs w:val="16"/>
              </w:rPr>
            </w:pPr>
            <w:r w:rsidRPr="005A0DA0">
              <w:rPr>
                <w:sz w:val="18"/>
                <w:szCs w:val="16"/>
              </w:rPr>
              <w:t>računi za telekom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A0DA0" w:rsidP="00DC634E" w:rsidR="005A0DA0" w:rsidRPr="005A0DA0">
            <w:pPr>
              <w:jc w:val="center"/>
              <w:rPr>
                <w:sz w:val="18"/>
                <w:szCs w:val="16"/>
              </w:rPr>
            </w:pPr>
            <w:r w:rsidRPr="005A0DA0">
              <w:rPr>
                <w:sz w:val="18"/>
                <w:szCs w:val="16"/>
              </w:rPr>
              <w:t>11.653,47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</w:tcPr>
          <w:p w:rsidRDefault="005A0DA0" w:rsidP="00DC634E" w:rsidR="005A0DA0" w:rsidRPr="005A0DA0">
            <w:pPr>
              <w:jc w:val="center"/>
              <w:rPr>
                <w:sz w:val="18"/>
                <w:szCs w:val="18"/>
              </w:rPr>
            </w:pPr>
            <w:r w:rsidRPr="005A0DA0">
              <w:rPr>
                <w:sz w:val="18"/>
                <w:szCs w:val="18"/>
              </w:rPr>
              <w:t>11.653,47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A0DA0" w:rsidP="00DC634E" w:rsidR="005A0DA0" w:rsidRPr="005A0DA0">
            <w:pPr>
              <w:jc w:val="center"/>
              <w:rPr>
                <w:sz w:val="18"/>
                <w:szCs w:val="18"/>
              </w:rPr>
            </w:pPr>
            <w:r w:rsidRPr="005A0DA0">
              <w:rPr>
                <w:sz w:val="18"/>
                <w:szCs w:val="18"/>
              </w:rPr>
              <w:t>0,00</w:t>
            </w:r>
          </w:p>
        </w:tc>
      </w:tr>
      <w:tr w:rsidTr="00DC634E" w:rsidR="005A0DA0" w:rsidRPr="005A0DA0">
        <w:trPr>
          <w:trHeight w:val="1110"/>
        </w:trPr>
        <w:tc>
          <w:tcPr>
            <w:tcW w:type="dxa" w:w="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A0DA0" w:rsidP="00DC634E" w:rsidR="005A0DA0" w:rsidRPr="005A0DA0">
            <w:pPr>
              <w:jc w:val="center"/>
              <w:rPr>
                <w:sz w:val="18"/>
                <w:szCs w:val="18"/>
              </w:rPr>
            </w:pPr>
            <w:r w:rsidRPr="005A0DA0">
              <w:rPr>
                <w:sz w:val="18"/>
                <w:szCs w:val="18"/>
              </w:rPr>
              <w:t>5</w:t>
            </w:r>
          </w:p>
        </w:tc>
        <w:tc>
          <w:tcPr>
            <w:tcW w:type="dxa" w:w="237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5A0DA0" w:rsidP="00DC634E" w:rsidR="005A0DA0" w:rsidRPr="005A0DA0">
            <w:pPr>
              <w:jc w:val="center"/>
              <w:rPr>
                <w:sz w:val="18"/>
                <w:szCs w:val="16"/>
              </w:rPr>
            </w:pPr>
            <w:r w:rsidRPr="005A0DA0">
              <w:rPr>
                <w:sz w:val="18"/>
                <w:szCs w:val="16"/>
              </w:rPr>
              <w:t>GRAD ČAKOVEC, OIB: 44427688822</w:t>
            </w:r>
          </w:p>
        </w:tc>
        <w:tc>
          <w:tcPr>
            <w:tcW w:type="dxa" w:w="1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A0DA0" w:rsidP="00DC634E" w:rsidR="005A0DA0" w:rsidRPr="005A0DA0">
            <w:pPr>
              <w:jc w:val="center"/>
              <w:rPr>
                <w:sz w:val="18"/>
                <w:szCs w:val="16"/>
              </w:rPr>
            </w:pPr>
            <w:r w:rsidRPr="005A0DA0">
              <w:rPr>
                <w:sz w:val="18"/>
                <w:szCs w:val="16"/>
              </w:rPr>
              <w:t>Čakovec, Ulica kralja Tomislava 15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A0DA0" w:rsidP="00DC634E" w:rsidR="005A0DA0" w:rsidRPr="005A0DA0">
            <w:pPr>
              <w:jc w:val="center"/>
              <w:rPr>
                <w:sz w:val="18"/>
                <w:szCs w:val="16"/>
              </w:rPr>
            </w:pPr>
            <w:r w:rsidRPr="005A0DA0">
              <w:rPr>
                <w:sz w:val="18"/>
                <w:szCs w:val="16"/>
              </w:rPr>
              <w:t>porez na tvrtku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A0DA0" w:rsidP="00DC634E" w:rsidR="005A0DA0" w:rsidRPr="005A0DA0">
            <w:pPr>
              <w:jc w:val="center"/>
              <w:rPr>
                <w:sz w:val="18"/>
                <w:szCs w:val="16"/>
              </w:rPr>
            </w:pPr>
            <w:r w:rsidRPr="005A0DA0">
              <w:rPr>
                <w:sz w:val="18"/>
                <w:szCs w:val="16"/>
              </w:rPr>
              <w:t>2.982,42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auto" w:val="clear"/>
            <w:vAlign w:val="center"/>
          </w:tcPr>
          <w:p w:rsidRDefault="005A0DA0" w:rsidP="00DC634E" w:rsidR="005A0DA0" w:rsidRPr="005A0DA0">
            <w:pPr>
              <w:jc w:val="center"/>
              <w:rPr>
                <w:sz w:val="18"/>
                <w:szCs w:val="18"/>
              </w:rPr>
            </w:pPr>
            <w:r w:rsidRPr="005A0DA0">
              <w:rPr>
                <w:sz w:val="18"/>
                <w:szCs w:val="18"/>
              </w:rPr>
              <w:t>2.982,42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A0DA0" w:rsidP="00DC634E" w:rsidR="005A0DA0" w:rsidRPr="005A0DA0">
            <w:pPr>
              <w:jc w:val="center"/>
              <w:rPr>
                <w:sz w:val="18"/>
                <w:szCs w:val="18"/>
              </w:rPr>
            </w:pPr>
            <w:r w:rsidRPr="005A0DA0">
              <w:rPr>
                <w:sz w:val="18"/>
                <w:szCs w:val="18"/>
              </w:rPr>
              <w:t>0,00</w:t>
            </w:r>
          </w:p>
        </w:tc>
      </w:tr>
    </w:tbl>
    <w:p w:rsidRDefault="00EC2148" w:rsidP="001A28FA" w:rsidR="00EC2148">
      <w:pPr>
        <w:jc w:val="both"/>
      </w:pPr>
    </w:p>
    <w:p w:rsidRDefault="005A0DA0" w:rsidP="001A28FA" w:rsidR="005A0DA0">
      <w:pPr>
        <w:jc w:val="both"/>
      </w:pPr>
    </w:p>
    <w:p w:rsidRDefault="005A0DA0" w:rsidP="001A28FA" w:rsidR="005A0DA0">
      <w:pPr>
        <w:jc w:val="both"/>
      </w:pPr>
    </w:p>
    <w:p w:rsidRDefault="005A0DA0" w:rsidP="001A28FA" w:rsidR="005A0DA0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4C46B6" w:rsidP="00B274D0" w:rsidR="004C46B6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5A0DA0">
        <w:t>22. rujna</w:t>
      </w:r>
      <w:r w:rsidR="0076179C">
        <w:t xml:space="preserve"> 2016</w:t>
      </w:r>
      <w:r w:rsidRPr="00B274D0">
        <w:t xml:space="preserve">. </w:t>
      </w:r>
      <w:r w:rsidR="00D879DB">
        <w:t xml:space="preserve">stečajni upravitelj </w:t>
      </w:r>
      <w:r w:rsidR="005A0DA0">
        <w:t>Miroslav Borš</w:t>
      </w:r>
      <w:r w:rsidR="00F3388D">
        <w:t>,</w:t>
      </w:r>
      <w:r w:rsidR="00D879DB">
        <w:t xml:space="preserve"> </w:t>
      </w:r>
      <w:r w:rsidR="009E43BD">
        <w:t>ispitao je 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točka</w:t>
      </w:r>
      <w:r w:rsidR="009E43BD">
        <w:t>m</w:t>
      </w:r>
      <w:r w:rsidR="005A0DA0">
        <w:t>a</w:t>
      </w:r>
      <w:r w:rsidR="009E43BD">
        <w:t xml:space="preserve"> I.</w:t>
      </w:r>
      <w:r w:rsidR="00E01265">
        <w:t xml:space="preserve"> </w:t>
      </w:r>
      <w:r w:rsidR="005A0DA0">
        <w:t xml:space="preserve">i II. </w:t>
      </w:r>
      <w:r w:rsidR="009E43BD">
        <w:t>izreke ovo</w:t>
      </w:r>
      <w:r w:rsidR="00E01265">
        <w:t>g rješenja u cijelosti priznao.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A46D40" w:rsidR="00A46D40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EC2148" w:rsidP="00B274D0" w:rsidR="00EC2148" w:rsidRPr="00B274D0"/>
    <w:p w:rsidRDefault="00A24EF5" w:rsidP="004E5B35" w:rsidR="00B274D0">
      <w:pPr>
        <w:jc w:val="center"/>
      </w:pPr>
      <w:r>
        <w:t>U Varaž</w:t>
      </w:r>
      <w:r w:rsidR="00394ADD">
        <w:t xml:space="preserve">dinu, </w:t>
      </w:r>
      <w:r w:rsidR="001359F6">
        <w:t>18. studenog</w:t>
      </w:r>
      <w:r w:rsidR="00373AE6">
        <w:t xml:space="preserve"> </w:t>
      </w:r>
      <w:r w:rsidR="0076179C">
        <w:t>2016</w:t>
      </w:r>
      <w:r w:rsidR="00B274D0" w:rsidRPr="00B274D0">
        <w:t>. godine.</w:t>
      </w:r>
    </w:p>
    <w:p w:rsidRDefault="000A5BBA" w:rsidP="005A0DA0" w:rsidR="000A5BBA" w:rsidRPr="006F44C4">
      <w:pPr>
        <w:jc w:val="both"/>
      </w:pPr>
    </w:p>
    <w:p w:rsidRDefault="005A0DA0" w:rsidP="005A0DA0" w:rsidR="005A0DA0">
      <w:pPr>
        <w:ind w:firstLine="708" w:left="5664"/>
        <w:jc w:val="both"/>
      </w:pPr>
      <w:r w:rsidRPr="007A26C1">
        <w:t>S</w:t>
      </w:r>
      <w:r>
        <w:t>UDAC</w:t>
      </w:r>
    </w:p>
    <w:p w:rsidRDefault="005A0DA0" w:rsidP="005A0DA0" w:rsidR="005A0DA0">
      <w:pPr>
        <w:ind w:firstLine="708" w:left="5664"/>
        <w:jc w:val="both"/>
      </w:pPr>
    </w:p>
    <w:p w:rsidRDefault="005A0DA0" w:rsidP="005A0DA0" w:rsidR="005A0DA0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5A0DA0" w:rsidP="005A0DA0" w:rsidR="005A0DA0">
      <w:pPr>
        <w:ind w:firstLine="708" w:left="4956"/>
        <w:jc w:val="both"/>
      </w:pPr>
    </w:p>
    <w:p w:rsidRDefault="005A0DA0" w:rsidP="005A0DA0" w:rsidR="005A0DA0">
      <w:pPr>
        <w:ind w:left="4956"/>
        <w:jc w:val="both"/>
      </w:pPr>
      <w:r>
        <w:t>Za točnost otpravka – ovlašteni službenik:</w:t>
      </w:r>
    </w:p>
    <w:p w:rsidRDefault="005A0DA0" w:rsidP="005A0DA0" w:rsidR="005A0DA0">
      <w:pPr>
        <w:ind w:firstLine="708" w:left="5664"/>
      </w:pPr>
    </w:p>
    <w:p w:rsidRDefault="005A0DA0" w:rsidP="00B274D0" w:rsidR="005A0DA0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F006DA">
      <w:pPr>
        <w:jc w:val="both"/>
      </w:pPr>
      <w:r w:rsidRPr="00B274D0">
        <w:t xml:space="preserve"> </w:t>
      </w:r>
    </w:p>
    <w:p w:rsidRDefault="005A0DA0" w:rsidP="00B274D0" w:rsidR="005A0DA0" w:rsidRPr="00B274D0">
      <w:pPr>
        <w:jc w:val="both"/>
      </w:pPr>
    </w:p>
    <w:p w:rsidRDefault="00B274D0" w:rsidP="00B274D0" w:rsidR="00263935" w:rsidRPr="00B274D0">
      <w:r w:rsidRPr="00B274D0">
        <w:t>DNA:</w:t>
      </w:r>
    </w:p>
    <w:p w:rsidRDefault="00D879DB" w:rsidP="00B274D0" w:rsidR="00B274D0">
      <w:pPr>
        <w:numPr>
          <w:ilvl w:val="0"/>
          <w:numId w:val="1"/>
        </w:numPr>
      </w:pPr>
      <w:r>
        <w:t xml:space="preserve">Stečajni upravitelj </w:t>
      </w:r>
      <w:r w:rsidR="005A0DA0">
        <w:t>Miroslav Borš, Zagreb, Plemićeva 2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sectPr w:rsidSect="005A0DA0" w:rsidR="00263935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2F9C" w:rsidP="00B274D0" w:rsidR="00872F9C">
      <w:r>
        <w:separator/>
      </w:r>
    </w:p>
  </w:endnote>
  <w:endnote w:id="0" w:type="continuationSeparator">
    <w:p w:rsidRDefault="00872F9C" w:rsidP="00B274D0" w:rsidR="00872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2F9C" w:rsidP="00B274D0" w:rsidR="00872F9C">
      <w:r>
        <w:separator/>
      </w:r>
    </w:p>
  </w:footnote>
  <w:footnote w:id="0" w:type="continuationSeparator">
    <w:p w:rsidRDefault="00872F9C" w:rsidP="00B274D0" w:rsidR="00872F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901">
          <w:rPr>
            <w:noProof/>
          </w:rPr>
          <w:t>3</w:t>
        </w:r>
        <w:r>
          <w:fldChar w:fldCharType="end"/>
        </w:r>
      </w:p>
    </w:sdtContent>
  </w:sdt>
  <w:p w:rsidRDefault="007A29A5" w:rsidR="00855EC0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1B038F">
      <w:t>333/16-21</w:t>
    </w:r>
  </w:p>
  <w:p w:rsidRDefault="007A29A5" w:rsidR="007A2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855EC0">
      <w:t>-</w:t>
    </w:r>
    <w:r w:rsidR="001B038F">
      <w:t>333/16-21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214B20"/>
    <w:rsid w:val="00234CDB"/>
    <w:rsid w:val="0023583E"/>
    <w:rsid w:val="00236B74"/>
    <w:rsid w:val="00252EAA"/>
    <w:rsid w:val="00263935"/>
    <w:rsid w:val="0032731E"/>
    <w:rsid w:val="00373AE6"/>
    <w:rsid w:val="003867FC"/>
    <w:rsid w:val="00394ADD"/>
    <w:rsid w:val="003951CD"/>
    <w:rsid w:val="0039785A"/>
    <w:rsid w:val="003A5930"/>
    <w:rsid w:val="003B1ACD"/>
    <w:rsid w:val="003C0990"/>
    <w:rsid w:val="003E15E1"/>
    <w:rsid w:val="00407BF7"/>
    <w:rsid w:val="00445AD5"/>
    <w:rsid w:val="00452D1D"/>
    <w:rsid w:val="004804A5"/>
    <w:rsid w:val="004A0701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A0DA0"/>
    <w:rsid w:val="005A1E31"/>
    <w:rsid w:val="005D6094"/>
    <w:rsid w:val="00600433"/>
    <w:rsid w:val="00615505"/>
    <w:rsid w:val="00627BCA"/>
    <w:rsid w:val="006463FA"/>
    <w:rsid w:val="006470A8"/>
    <w:rsid w:val="00687544"/>
    <w:rsid w:val="006921C8"/>
    <w:rsid w:val="006C04E5"/>
    <w:rsid w:val="006F6901"/>
    <w:rsid w:val="00706F40"/>
    <w:rsid w:val="00715D5C"/>
    <w:rsid w:val="00724D23"/>
    <w:rsid w:val="00725C2B"/>
    <w:rsid w:val="0076179C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83545"/>
    <w:rsid w:val="00887BB6"/>
    <w:rsid w:val="008C14FA"/>
    <w:rsid w:val="008F3CEA"/>
    <w:rsid w:val="008F64F0"/>
    <w:rsid w:val="00917F1D"/>
    <w:rsid w:val="00930D70"/>
    <w:rsid w:val="009D48FE"/>
    <w:rsid w:val="009D63C8"/>
    <w:rsid w:val="009E072C"/>
    <w:rsid w:val="009E43BD"/>
    <w:rsid w:val="00A24EF5"/>
    <w:rsid w:val="00A328C9"/>
    <w:rsid w:val="00A37DB0"/>
    <w:rsid w:val="00A46D40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D432DF"/>
    <w:rsid w:val="00D43411"/>
    <w:rsid w:val="00D602AB"/>
    <w:rsid w:val="00D879DB"/>
    <w:rsid w:val="00D91F2B"/>
    <w:rsid w:val="00DD46AF"/>
    <w:rsid w:val="00E01265"/>
    <w:rsid w:val="00E31395"/>
    <w:rsid w:val="00E45373"/>
    <w:rsid w:val="00E66FF5"/>
    <w:rsid w:val="00E70F1D"/>
    <w:rsid w:val="00EC2148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F69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90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90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90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90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F69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90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90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90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90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St-333/2016</izvorni_sadrzaj>
    <derivirana_varijabla naziv="DomainObject.Predmet.OznakaBroj_1">St-333/2016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MANJI BRAT društvo s ograničenom odgovornošću za proizvodnju i trgovinu u stečaju</izvorni_sadrzaj>
    <derivirana_varijabla naziv="DomainObject.Predmet.ProtustrankaFormated_1">  MANJI BRAT društvo s ograničenom odgovornošću za proizvodnju i trgovinu u stečaju</derivirana_varijabla>
  </DomainObject.Predmet.ProtustrankaFormated>
  <DomainObject.Predmet.ProtustrankaFormatedOIB>
    <izvorni_sadrzaj>  MANJI BRAT društvo s ograničenom odgovornošću za proizvodnju i trgovinu u stečaju, OIB 00302100897</izvorni_sadrzaj>
    <derivirana_varijabla naziv="DomainObject.Predmet.ProtustrankaFormatedOIB_1">  MANJI BRAT društvo s ograničenom odgovornošću za proizvodnju i trgovinu u stečaju, OIB 00302100897</derivirana_varijabla>
  </DomainObject.Predmet.ProtustrankaFormatedOIB>
  <DomainObject.Predmet.ProtustrankaFormatedWithAdress>
    <izvorni_sadrzaj> MANJI BRAT društvo s ograničenom odgovornošću za proizvodnju i trgovinu u stečaju, Prvomajska 1, 40000 Mihovljan</izvorni_sadrzaj>
    <derivirana_varijabla naziv="DomainObject.Predmet.ProtustrankaFormatedWithAdress_1"> MANJI BRAT društvo s ograničenom odgovornošću za proizvodnju i trgovinu u stečaju, Prvomajska 1, 40000 Mihovljan</derivirana_varijabla>
  </DomainObject.Predmet.ProtustrankaFormatedWithAdress>
  <DomainObject.Predmet.ProtustrankaFormatedWithAdressOIB>
    <izvorni_sadrzaj> MANJI BRAT društvo s ograničenom odgovornošću za proizvodnju i trgovinu u stečaju, OIB 00302100897, Prvomajska 1, 40000 Mihovljan</izvorni_sadrzaj>
    <derivirana_varijabla naziv="DomainObject.Predmet.ProtustrankaFormatedWithAdressOIB_1"> MANJI BRAT društvo s ograničenom odgovornošću za proizvodnju i trgovinu u stečaju, OIB 00302100897, Prvomajska 1, 40000 Mihovljan</derivirana_varijabla>
  </DomainObject.Predmet.ProtustrankaFormatedWithAdressOIB>
  <DomainObject.Predmet.ProtustrankaWithAdress>
    <izvorni_sadrzaj>MANJI BRAT društvo s ograničenom odgovornošću za proizvodnju i trgovinu u stečaju Prvomajska 1, 40000 Mihovljan</izvorni_sadrzaj>
    <derivirana_varijabla naziv="DomainObject.Predmet.ProtustrankaWithAdress_1">MANJI BRAT društvo s ograničenom odgovornošću za proizvodnju i trgovinu u stečaju Prvomajska 1, 40000 Mihovljan</derivirana_varijabla>
  </DomainObject.Predmet.ProtustrankaWithAdress>
  <DomainObject.Predmet.ProtustrankaWithAdressOIB>
    <izvorni_sadrzaj>MANJI BRAT društvo s ograničenom odgovornošću za proizvodnju i trgovinu u stečaju, OIB 00302100897, Prvomajska 1, 40000 Mihovljan</izvorni_sadrzaj>
    <derivirana_varijabla naziv="DomainObject.Predmet.ProtustrankaWithAdressOIB_1">MANJI BRAT društvo s ograničenom odgovornošću za proizvodnju i trgovinu u stečaju, OIB 00302100897, Prvomajska 1, 40000 Mihovljan</derivirana_varijabla>
  </DomainObject.Predmet.ProtustrankaWithAdressOIB>
  <DomainObject.Predmet.ProtustrankaNazivFormated>
    <izvorni_sadrzaj>MANJI BRAT društvo s ograničenom odgovornošću za proizvodnju i trgovinu u stečaju</izvorni_sadrzaj>
    <derivirana_varijabla naziv="DomainObject.Predmet.ProtustrankaNazivFormated_1">MANJI BRAT društvo s ograničenom odgovornošću za proizvodnju i trgovinu u stečaju</derivirana_varijabla>
  </DomainObject.Predmet.ProtustrankaNazivFormated>
  <DomainObject.Predmet.ProtustrankaNazivFormatedOIB>
    <izvorni_sadrzaj>MANJI BRAT društvo s ograničenom odgovornošću za proizvodnju i trgovinu u stečaju, OIB 00302100897</izvorni_sadrzaj>
    <derivirana_varijabla naziv="DomainObject.Predmet.ProtustrankaNazivFormatedOIB_1">MANJI BRAT društvo s ograničenom odgovornošću za proizvodnju i trgovinu u stečaju, OIB 00302100897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35203.63</izvorni_sadrzaj>
    <derivirana_varijabla naziv="DomainObject.Predmet.TrenutnaVrijednost_1">35203.63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MANJI BRAT društvo s ograničenom odgovornošću za proizvodnju i trgovinu u stečaju</item>
    </izvorni_sadrzaj>
    <derivirana_varijabla naziv="DomainObject.Predmet.ProtuStrankaListFormated_1">
      <item>MANJI BRAT društvo s ograničenom odgovornošću za proizvodnju i trgovinu u stečaju</item>
    </derivirana_varijabla>
  </DomainObject.Predmet.ProtuStrankaListFormated>
  <DomainObject.Predmet.ProtuStrankaListFormatedOIB>
    <izvorni_sadrzaj>
      <item>MANJI BRAT društvo s ograničenom odgovornošću za proizvodnju i trgovinu u stečaju, OIB 00302100897</item>
    </izvorni_sadrzaj>
    <derivirana_varijabla naziv="DomainObject.Predmet.ProtuStrankaListFormatedOIB_1">
      <item>MANJI BRAT društvo s ograničenom odgovornošću za proizvodnju i trgovinu u stečaju, OIB 00302100897</item>
    </derivirana_varijabla>
  </DomainObject.Predmet.ProtuStrankaListFormatedOIB>
  <DomainObject.Predmet.ProtuStrankaListFormatedWithAdress>
    <izvorni_sadrzaj>
      <item>MANJI BRAT društvo s ograničenom odgovornošću za proizvodnju i trgovinu u stečaju, Prvomajska 1, 40000 Mihovljan</item>
    </izvorni_sadrzaj>
    <derivirana_varijabla naziv="DomainObject.Predmet.ProtuStrankaListFormatedWithAdress_1">
      <item>MANJI BRAT društvo s ograničenom odgovornošću za proizvodnju i trgovinu u stečaju, Prvomajska 1, 40000 Mihovljan</item>
    </derivirana_varijabla>
  </DomainObject.Predmet.ProtuStrankaListFormatedWithAdress>
  <DomainObject.Predmet.ProtuStrankaListFormatedWithAdressOIB>
    <izvorni_sadrzaj>
      <item>MANJI BRAT društvo s ograničenom odgovornošću za proizvodnju i trgovinu u stečaju, OIB 00302100897, Prvomajska 1, 40000 Mihovljan</item>
    </izvorni_sadrzaj>
    <derivirana_varijabla naziv="DomainObject.Predmet.ProtuStrankaListFormatedWithAdressOIB_1">
      <item>MANJI BRAT društvo s ograničenom odgovornošću za proizvodnju i trgovinu u stečaju, OIB 00302100897, Prvomajska 1, 40000 Mihovljan</item>
    </derivirana_varijabla>
  </DomainObject.Predmet.ProtuStrankaListFormatedWithAdressOIB>
  <DomainObject.Predmet.ProtuStrankaListNazivFormated>
    <izvorni_sadrzaj>
      <item>MANJI BRAT društvo s ograničenom odgovornošću za proizvodnju i trgovinu u stečaju</item>
    </izvorni_sadrzaj>
    <derivirana_varijabla naziv="DomainObject.Predmet.ProtuStrankaListNazivFormated_1">
      <item>MANJI BRAT društvo s ograničenom odgovornošću za proizvodnju i trgovinu u stečaju</item>
    </derivirana_varijabla>
  </DomainObject.Predmet.ProtuStrankaListNazivFormated>
  <DomainObject.Predmet.ProtuStrankaListNazivFormatedOIB>
    <izvorni_sadrzaj>
      <item>MANJI BRAT društvo s ograničenom odgovornošću za proizvodnju i trgovinu u stečaju, OIB 00302100897</item>
    </izvorni_sadrzaj>
    <derivirana_varijabla naziv="DomainObject.Predmet.ProtuStrankaListNazivFormatedOIB_1">
      <item>MANJI BRAT društvo s ograničenom odgovornošću za proizvodnju i trgovinu u stečaju, OIB 00302100897</item>
    </derivirana_varijabla>
  </DomainObject.Predmet.ProtuStrankaListNazivFormatedOIB>
  <DomainObject.Predmet.OstaliListFormated>
    <izvorni_sadrzaj>
      <item>E-oglasna ploča</item>
      <item>Sudski registar</item>
      <item>Miroslav Borš</item>
    </izvorni_sadrzaj>
    <derivirana_varijabla naziv="DomainObject.Predmet.OstaliListFormated_1">
      <item>E-oglasna ploča</item>
      <item>Sudski registar</item>
      <item>Miroslav Borš</item>
    </derivirana_varijabla>
  </DomainObject.Predmet.OstaliListFormated>
  <DomainObject.Predmet.OstaliListFormatedOIB>
    <izvorni_sadrzaj>
      <item>E-oglasna ploča</item>
      <item>Sudski registar</item>
      <item>Miroslav Borš, OIB 69665623244</item>
    </izvorni_sadrzaj>
    <derivirana_varijabla naziv="DomainObject.Predmet.OstaliListFormatedOIB_1">
      <item>E-oglasna ploča</item>
      <item>Sudski registar</item>
      <item>Miroslav Borš, OIB 69665623244</item>
    </derivirana_varijabla>
  </DomainObject.Predmet.OstaliListFormatedOIB>
  <DomainObject.Predmet.OstaliListFormatedWithAdress>
    <izvorni_sadrzaj>
      <item>E-oglasna ploča</item>
      <item>Sudski registar</item>
      <item>Miroslav Borš, Plemićeva 2, 10000 Zagreb</item>
    </izvorni_sadrzaj>
    <derivirana_varijabla naziv="DomainObject.Predmet.OstaliListFormatedWithAdress_1">
      <item>E-oglasna ploča</item>
      <item>Sudski registar</item>
      <item>Miroslav Borš, Plemićeva 2, 10000 Zagreb</item>
    </derivirana_varijabla>
  </DomainObject.Predmet.OstaliListFormatedWithAdress>
  <DomainObject.Predmet.OstaliListFormatedWithAdressOIB>
    <izvorni_sadrzaj>
      <item>E-oglasna ploča</item>
      <item>Sudski registar</item>
      <item>Miroslav Borš, OIB 69665623244, Plemićeva 2, 10000 Zagreb</item>
    </izvorni_sadrzaj>
    <derivirana_varijabla naziv="DomainObject.Predmet.OstaliListFormatedWithAdressOIB_1">
      <item>E-oglasna ploča</item>
      <item>Sudski registar</item>
      <item>Miroslav Borš, OIB 69665623244, Plemićeva 2, 10000 Zagreb</item>
    </derivirana_varijabla>
  </DomainObject.Predmet.OstaliListFormatedWithAdressOIB>
  <DomainObject.Predmet.OstaliListNazivFormated>
    <izvorni_sadrzaj>
      <item>E-oglasna ploča</item>
      <item>Sudski registar</item>
      <item>Miroslav Borš</item>
    </izvorni_sadrzaj>
    <derivirana_varijabla naziv="DomainObject.Predmet.OstaliListNazivFormated_1">
      <item>E-oglasna ploča</item>
      <item>Sudski registar</item>
      <item>Miroslav Borš</item>
    </derivirana_varijabla>
  </DomainObject.Predmet.OstaliListNazivFormated>
  <DomainObject.Predmet.OstaliListNazivFormatedOIB>
    <izvorni_sadrzaj>
      <item>E-oglasna ploča</item>
      <item>Sudski registar</item>
      <item>Miroslav Borš, OIB 69665623244</item>
    </izvorni_sadrzaj>
    <derivirana_varijabla naziv="DomainObject.Predmet.OstaliListNazivFormatedOIB_1">
      <item>E-oglasna ploča</item>
      <item>Sudski registar</item>
      <item>Miroslav Borš, OIB 69665623244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MANJI BRAT društvo s ograničenom odgovornošću za proizvodnju i trgovinu u stečaju</izvorni_sadrzaj>
    <derivirana_varijabla naziv="DomainObject.Predmet.ProtustrankaIDrugi_1">MANJI BRAT društvo s ograničenom odgovornošću za proizvodnju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MANJI BRAT društvo s ograničenom odgovornošću za proizvodnju i trgovinu u stečaju, OIB 00302100897, Prvomajska 1, 40000 Mihovljan</izvorni_sadrzaj>
    <derivirana_varijabla naziv="DomainObject.Predmet.ProtustrankaIDrugiAdressOIB_1">MANJI BRAT društvo s ograničenom odgovornošću za proizvodnju i trgovinu u stečaju, OIB 00302100897, Prvomajska 1,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MANJI BRAT društvo s ograničenom odgovornošću za proizvodnju i trgovinu u stečaju</item>
      <item>E-oglasna ploča</item>
      <item>Sudski registar</item>
      <item>Miroslav Borš</item>
    </izvorni_sadrzaj>
    <derivirana_varijabla naziv="DomainObject.Predmet.SudioniciListNaziv_1">
      <item>Financijska agencija</item>
      <item>MANJI BRAT društvo s ograničenom odgovornošću za proizvodnju i trgovinu u stečaju</item>
      <item>E-oglasna ploča</item>
      <item>Sudski registar</item>
      <item>Miroslav Borš</item>
    </derivirana_varijabla>
  </DomainObject.Predmet.SudioniciListNaziv>
  <DomainObject.Predmet.SudioniciListAdressOIB>
    <izvorni_sadrzaj>
      <item>Financijska agencija, OIB 85821130368, A. Cesarca 2,42000 Varaždin</item>
      <item>MANJI BRAT društvo s ograničenom odgovornošću za proizvodnju i trgovinu u stečaju, OIB 00302100897, Prvomajska 1,40000 Mihovljan</item>
      <item>E-oglasna ploča</item>
      <item>Sudski registar</item>
      <item>Miroslav Borš, OIB 69665623244, Plemićeva 2,10000 Zagreb</item>
    </izvorni_sadrzaj>
    <derivirana_varijabla naziv="DomainObject.Predmet.SudioniciListAdressOIB_1">
      <item>Financijska agencija, OIB 85821130368, A. Cesarca 2,42000 Varaždin</item>
      <item>MANJI BRAT društvo s ograničenom odgovornošću za proizvodnju i trgovinu u stečaju, OIB 00302100897, Prvomajska 1,40000 Mihovljan</item>
      <item>E-oglasna ploča</item>
      <item>Sudski registar</item>
      <item>Miroslav Borš, OIB 69665623244, Plemićeva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00302100897</item>
      <item>, OIB null</item>
      <item>, OIB null</item>
      <item>, OIB 69665623244</item>
    </izvorni_sadrzaj>
    <derivirana_varijabla naziv="DomainObject.Predmet.SudioniciListNazivOIB_1">
      <item>, OIB 85821130368</item>
      <item>, OIB 00302100897</item>
      <item>, OIB null</item>
      <item>, OIB null</item>
      <item>, OIB 69665623244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7B0C81-FE00-4D00-AAC6-D5BB3420FD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504</properties:Words>
  <properties:Characters>2818</properties:Characters>
  <properties:Lines>187</properties:Lines>
  <properties:Paragraphs>90</properties:Paragraphs>
  <properties:TotalTime>654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2016-11-18T13:19:00Z</cp:lastPrinted>
  <dcterms:modified xmlns:xsi="http://www.w3.org/2001/XMLSchema-instance" xsi:type="dcterms:W3CDTF">2016-11-18T13:47:00Z</dcterms:modified>
  <cp:revision>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