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4c55" w14:paraId="c554c55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B67053">
        <w:rPr>
          <w:rFonts w:hAnsi="Times New Roman" w:ascii="Times New Roman"/>
          <w:sz w:val="24"/>
        </w:rPr>
        <w:t>177/17</w:t>
      </w:r>
      <w:r w:rsidR="00444A58">
        <w:rPr>
          <w:rFonts w:hAnsi="Times New Roman" w:ascii="Times New Roman"/>
          <w:sz w:val="24"/>
        </w:rPr>
        <w:t xml:space="preserve"> -17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B04B8F" w:rsidP="00B67053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>cu Mihaelu Kovačiću, u stečajnom postupku nad dužnikom</w:t>
      </w:r>
      <w:r w:rsidR="00B67053" w:rsidRPr="00B67053">
        <w:rPr>
          <w:rFonts w:hAnsi="Times New Roman" w:ascii="Times New Roman"/>
          <w:sz w:val="24"/>
        </w:rPr>
        <w:t xml:space="preserve"> PROJEKT A.A. d.o.o. Zagreb, Jadranska avenija bb, OIB: 92256331760</w:t>
      </w:r>
      <w:r w:rsidR="00B67053">
        <w:rPr>
          <w:rFonts w:hAnsi="Times New Roman" w:ascii="Times New Roman"/>
          <w:sz w:val="24"/>
        </w:rPr>
        <w:t>, 6. lipnja</w:t>
      </w:r>
      <w:r w:rsidRPr="00B04B8F">
        <w:rPr>
          <w:rFonts w:hAnsi="Times New Roman" w:ascii="Times New Roman"/>
          <w:sz w:val="24"/>
        </w:rPr>
        <w:t xml:space="preserve"> 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67053">
        <w:rPr>
          <w:rFonts w:hAnsi="Times New Roman" w:ascii="Times New Roman"/>
          <w:sz w:val="24"/>
        </w:rPr>
        <w:t xml:space="preserve">I. </w:t>
      </w:r>
      <w:r w:rsidR="00C531B2" w:rsidRPr="00B04B8F">
        <w:rPr>
          <w:rFonts w:hAnsi="Times New Roman" w:ascii="Times New Roman"/>
          <w:sz w:val="24"/>
        </w:rPr>
        <w:t>Privremeno</w:t>
      </w:r>
      <w:r w:rsidR="00B67053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B67053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B67053">
        <w:rPr>
          <w:rFonts w:hAnsi="Times New Roman" w:ascii="Times New Roman"/>
          <w:sz w:val="24"/>
        </w:rPr>
        <w:t xml:space="preserve">u </w:t>
      </w:r>
      <w:r w:rsidR="00B67053" w:rsidRPr="00B67053">
        <w:rPr>
          <w:rFonts w:hAnsi="Times New Roman" w:ascii="Times New Roman"/>
          <w:sz w:val="24"/>
        </w:rPr>
        <w:t>Ivan</w:t>
      </w:r>
      <w:r w:rsidR="00B67053">
        <w:rPr>
          <w:rFonts w:hAnsi="Times New Roman" w:ascii="Times New Roman"/>
          <w:sz w:val="24"/>
        </w:rPr>
        <w:t>u</w:t>
      </w:r>
      <w:r w:rsidR="00B67053" w:rsidRPr="00B67053">
        <w:rPr>
          <w:rFonts w:hAnsi="Times New Roman" w:ascii="Times New Roman"/>
          <w:sz w:val="24"/>
        </w:rPr>
        <w:t xml:space="preserve"> Hudoletnjak iz Ivanca, Z</w:t>
      </w:r>
      <w:r w:rsidR="00B67053">
        <w:rPr>
          <w:rFonts w:hAnsi="Times New Roman" w:ascii="Times New Roman"/>
          <w:sz w:val="24"/>
        </w:rPr>
        <w:t xml:space="preserve">avojna ulica 3, OIB: 8092439565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D07CA">
        <w:rPr>
          <w:rFonts w:hAnsi="Times New Roman" w:ascii="Times New Roman"/>
          <w:sz w:val="24"/>
        </w:rPr>
        <w:t>1</w:t>
      </w:r>
      <w:r w:rsidR="0036589C">
        <w:rPr>
          <w:rFonts w:hAnsi="Times New Roman" w:ascii="Times New Roman"/>
          <w:sz w:val="24"/>
        </w:rPr>
        <w:t xml:space="preserve">2.000,00 (dvanaesttisuća)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67053">
        <w:rPr>
          <w:rFonts w:hAnsi="Times New Roman" w:ascii="Times New Roman"/>
          <w:sz w:val="24"/>
        </w:rPr>
        <w:t xml:space="preserve">II. Nalaže se računovodstvu da iznos nagrade iz stavka I. ovog rješenja isplati privremenom stečajnom upravitelju iz položenog depozita, na broj računa: HR43 2340 0093 2196 2655 2, po pravomoćnosti. 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B4801" w:rsidR="004416EE">
      <w:pPr>
        <w:rPr>
          <w:rFonts w:cs="Tahoma" w:hAnsi="Times New Roman" w:ascii="Times New Roman"/>
          <w:sz w:val="24"/>
        </w:rPr>
      </w:pPr>
    </w:p>
    <w:p w:rsidRDefault="004B4801" w:rsidP="004B4801" w:rsidR="004B4801" w:rsidRPr="004B480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Rješenjem ovoga suda posl. broj St-177/17 od 28. veljače 2017. imenovan je privremeni stečajni upravitelj te mu je određen i zadatak da </w:t>
      </w:r>
      <w:r w:rsidRPr="004B4801">
        <w:rPr>
          <w:rFonts w:cs="Tahoma" w:hAnsi="Times New Roman" w:ascii="Times New Roman"/>
          <w:sz w:val="24"/>
        </w:rPr>
        <w:t>ispita postoji li razlog za otvaranje stečajnog postupka i da li se imovinom dužnika mogu namiriti troškovi postupka.</w:t>
      </w:r>
    </w:p>
    <w:p w:rsidRDefault="004B4801" w:rsidP="004B4801" w:rsidR="004B4801">
      <w:pPr>
        <w:rPr>
          <w:rFonts w:cs="Tahoma" w:hAnsi="Times New Roman" w:ascii="Times New Roman"/>
          <w:sz w:val="24"/>
        </w:rPr>
      </w:pPr>
    </w:p>
    <w:p w:rsidRDefault="004B4801" w:rsidP="004B4801" w:rsidR="004B480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5041">
        <w:rPr>
          <w:rFonts w:cs="Tahoma" w:hAnsi="Times New Roman" w:ascii="Times New Roman"/>
          <w:sz w:val="24"/>
        </w:rPr>
        <w:t>Povjereni zadatak s</w:t>
      </w:r>
      <w:r>
        <w:rPr>
          <w:rFonts w:cs="Tahoma" w:hAnsi="Times New Roman" w:ascii="Times New Roman"/>
          <w:sz w:val="24"/>
        </w:rPr>
        <w:t xml:space="preserve">tečajni upravitelj </w:t>
      </w:r>
      <w:r w:rsidR="00BD5041">
        <w:rPr>
          <w:rFonts w:cs="Tahoma" w:hAnsi="Times New Roman" w:ascii="Times New Roman"/>
          <w:sz w:val="24"/>
        </w:rPr>
        <w:t xml:space="preserve">je </w:t>
      </w:r>
      <w:r>
        <w:rPr>
          <w:rFonts w:cs="Tahoma" w:hAnsi="Times New Roman" w:ascii="Times New Roman"/>
          <w:sz w:val="24"/>
        </w:rPr>
        <w:t>u cijelosti i u primjerenom roku izvršio te podnio detaljno i obrazloženo izvješće ovome sudu.</w:t>
      </w:r>
    </w:p>
    <w:p w:rsidRDefault="004B4801" w:rsidP="004B4801" w:rsidR="004B4801" w:rsidRPr="00B04B8F">
      <w:pPr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4B4801">
        <w:rPr>
          <w:rFonts w:cs="Tahoma" w:hAnsi="Times New Roman" w:ascii="Times New Roman"/>
          <w:sz w:val="24"/>
        </w:rPr>
        <w:t>Slijedom navedenog, a n</w:t>
      </w:r>
      <w:r w:rsidR="00C531B2" w:rsidRPr="00B04B8F">
        <w:rPr>
          <w:rFonts w:cs="Tahoma" w:hAnsi="Times New Roman" w:ascii="Times New Roman"/>
          <w:sz w:val="24"/>
        </w:rPr>
        <w:t xml:space="preserve">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B67053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B67053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B67053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B67053">
        <w:rPr>
          <w:rFonts w:cs="Tahoma" w:hAnsi="Times New Roman" w:ascii="Times New Roman"/>
          <w:sz w:val="24"/>
        </w:rPr>
        <w:t xml:space="preserve">, </w:t>
      </w:r>
      <w:r w:rsidR="00614F2B">
        <w:rPr>
          <w:rFonts w:cs="Tahoma" w:hAnsi="Times New Roman" w:ascii="Times New Roman"/>
          <w:sz w:val="24"/>
        </w:rPr>
        <w:t>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4B4801">
        <w:rPr>
          <w:rFonts w:cs="Tahoma" w:hAnsi="Times New Roman" w:ascii="Times New Roman"/>
          <w:sz w:val="24"/>
        </w:rPr>
        <w:t xml:space="preserve">6. lipnja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4B4801"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444A58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lastRenderedPageBreak/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444A58" w:rsidP="000764D8" w:rsidR="00444A58">
      <w:pPr>
        <w:rPr>
          <w:rFonts w:cs="Tahoma" w:hAnsi="Times New Roman" w:ascii="Times New Roman"/>
          <w:sz w:val="24"/>
          <w:lang w:val="sl-SI"/>
        </w:rPr>
      </w:pPr>
    </w:p>
    <w:p w:rsidRDefault="00444A58" w:rsidP="000764D8" w:rsidR="00444A5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444A58" w:rsidP="000764D8" w:rsidR="00444A5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444A58">
      <w:pPr>
        <w:rPr>
          <w:rFonts w:cs="Tahoma" w:hAnsi="Times New Roman" w:ascii="Times New Roman"/>
          <w:color w:themeColor="background1" w:val="FFFFFF"/>
          <w:sz w:val="24"/>
        </w:rPr>
      </w:pPr>
      <w:r w:rsidRPr="00444A5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444A58">
      <w:pPr>
        <w:rPr>
          <w:rFonts w:cs="Tahoma" w:hAnsi="Times New Roman" w:ascii="Times New Roman"/>
          <w:color w:themeColor="background1" w:val="FFFFFF"/>
          <w:sz w:val="24"/>
        </w:rPr>
      </w:pPr>
      <w:r w:rsidRPr="00444A58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444A58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BD5041" w:rsidRPr="00444A58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444A58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444A58">
        <w:rPr>
          <w:rFonts w:cs="Tahoma" w:hAnsi="Times New Roman" w:ascii="Times New Roman"/>
          <w:color w:themeColor="background1" w:val="FFFFFF"/>
          <w:sz w:val="24"/>
        </w:rPr>
        <w:t>tečajno</w:t>
      </w:r>
      <w:r w:rsidR="00BD5041" w:rsidRPr="00444A58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444A58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BD5041" w:rsidRPr="00444A58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444A58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B04B8F" w:rsidP="000764D8" w:rsidR="00B04B8F" w:rsidRPr="00444A58">
      <w:pPr>
        <w:rPr>
          <w:rFonts w:cs="Tahoma" w:hAnsi="Times New Roman" w:ascii="Times New Roman"/>
          <w:color w:themeColor="background1" w:val="FFFFFF"/>
          <w:sz w:val="24"/>
        </w:rPr>
      </w:pPr>
      <w:r w:rsidRPr="00444A58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444A58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p w:rsidRDefault="00BD5041" w:rsidP="000764D8" w:rsidR="00BD5041" w:rsidRPr="00444A58">
      <w:pPr>
        <w:rPr>
          <w:rFonts w:cs="Tahoma" w:hAnsi="Times New Roman" w:ascii="Times New Roman"/>
          <w:color w:themeColor="background1" w:val="FFFFFF"/>
          <w:sz w:val="24"/>
        </w:rPr>
      </w:pPr>
      <w:r w:rsidRPr="00444A58">
        <w:rPr>
          <w:rFonts w:cs="Tahoma" w:hAnsi="Times New Roman" w:ascii="Times New Roman"/>
          <w:color w:themeColor="background1" w:val="FFFFFF"/>
          <w:sz w:val="24"/>
        </w:rPr>
        <w:t>3. Računovodstvu, po pravom.</w:t>
      </w:r>
    </w:p>
    <w:sectPr w:rsidSect="00EA52A1" w:rsidR="00BD5041" w:rsidRPr="00444A5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BE1" w:rsidR="00FC4BE1">
      <w:r>
        <w:separator/>
      </w:r>
    </w:p>
  </w:endnote>
  <w:endnote w:id="0" w:type="continuationSeparator">
    <w:p w:rsidRDefault="00FC4BE1" w:rsidR="00FC4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BE1" w:rsidR="00FC4BE1">
      <w:r>
        <w:separator/>
      </w:r>
    </w:p>
  </w:footnote>
  <w:footnote w:id="0" w:type="continuationSeparator">
    <w:p w:rsidRDefault="00FC4BE1" w:rsidR="00FC4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870C4A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4B4801" w:rsidR="00050A64">
    <w:pPr>
      <w:jc w:val="right"/>
    </w:pPr>
    <w:r w:rsidRPr="004B4801">
      <w:rPr>
        <w:rFonts w:hAnsi="Times New Roman" w:ascii="Times New Roman"/>
        <w:szCs w:val="22"/>
      </w:rPr>
      <w:t>3 St-</w:t>
    </w:r>
    <w:r w:rsidR="004B4801">
      <w:rPr>
        <w:rFonts w:hAnsi="Times New Roman" w:ascii="Times New Roman"/>
        <w:szCs w:val="22"/>
      </w:rPr>
      <w:t>177/17</w:t>
    </w:r>
    <w:r w:rsidR="00444A58">
      <w:rPr>
        <w:rFonts w:hAnsi="Times New Roman" w:ascii="Times New Roman"/>
        <w:szCs w:val="22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053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44A58"/>
    <w:rsid w:val="00462348"/>
    <w:rsid w:val="00482439"/>
    <w:rsid w:val="004B4801"/>
    <w:rsid w:val="004C0B3B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70C4A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67053"/>
    <w:rsid w:val="00B85DF5"/>
    <w:rsid w:val="00BD5041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C4BE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C4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C4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1530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2017-06-09T08:59:00Z</dcterms:created>
  <dc:creator>MK</dc:creator>
  <cp:lastModifiedBy>Sonja Pilić</cp:lastModifiedBy>
  <cp:lastPrinted>2017-06-09T09:01:00Z</cp:lastPrinted>
  <dcterms:modified xmlns:xsi="http://www.w3.org/2001/XMLSchema-instance" xsi:type="dcterms:W3CDTF">2017-06-09T09:03:00Z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