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c45d" w14:paraId="a42c45d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p w:rsidRDefault="00FA212A" w:rsidP="00FA212A" w:rsidR="00FA212A" w:rsidRPr="00FA212A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FA212A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1528" w:rsidR="00FA212A" w:rsidRPr="00FA212A">
        <w:tc>
          <w:tcPr>
            <w:tcW w:type="dxa" w:w="3060"/>
          </w:tcPr>
          <w:p w:rsidRDefault="00FA212A" w:rsidP="00FA212A" w:rsidR="00FA212A" w:rsidRPr="00FA212A">
            <w:pPr>
              <w:keepNext/>
              <w:overflowPunct/>
              <w:autoSpaceDE/>
              <w:autoSpaceDN/>
              <w:adjustRightInd/>
              <w:spacing w:after="60" w:before="240"/>
              <w:textAlignment w:val="auto"/>
              <w:outlineLvl w:val="1"/>
              <w:rPr>
                <w:iCs/>
                <w:sz w:val="24"/>
                <w:szCs w:val="28"/>
                <w:lang w:eastAsia="en-US"/>
              </w:rPr>
            </w:pPr>
            <w:r w:rsidRPr="00FA212A">
              <w:rPr>
                <w:iCs/>
                <w:sz w:val="24"/>
                <w:szCs w:val="28"/>
                <w:lang w:eastAsia="en-US"/>
              </w:rPr>
              <w:t>REPUBLIKA HRVATSKA</w:t>
            </w:r>
          </w:p>
          <w:p w:rsidRDefault="00FA212A" w:rsidP="00FA212A" w:rsidR="00FA212A" w:rsidRPr="00FA212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FA212A"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FA212A" w:rsidP="00FA212A" w:rsidR="00FA212A" w:rsidRPr="00FA212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eastAsia="en-US"/>
              </w:rPr>
            </w:pPr>
            <w:r w:rsidRPr="00FA212A">
              <w:rPr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FA212A" w:rsidP="00FA212A" w:rsidR="00FA212A" w:rsidRPr="00FA212A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FA212A">
        <w:rPr>
          <w:b/>
          <w:sz w:val="24"/>
          <w:szCs w:val="24"/>
          <w:lang w:eastAsia="en-US"/>
        </w:rPr>
        <w:tab/>
      </w:r>
      <w:r w:rsidRPr="00FA212A">
        <w:rPr>
          <w:b/>
          <w:sz w:val="24"/>
          <w:szCs w:val="24"/>
          <w:lang w:eastAsia="en-US"/>
        </w:rPr>
        <w:tab/>
      </w:r>
      <w:r w:rsidRPr="00FA212A">
        <w:rPr>
          <w:b/>
          <w:sz w:val="24"/>
          <w:szCs w:val="24"/>
          <w:lang w:eastAsia="en-US"/>
        </w:rPr>
        <w:tab/>
      </w:r>
      <w:r w:rsidRPr="00FA212A">
        <w:rPr>
          <w:b/>
          <w:sz w:val="24"/>
          <w:szCs w:val="24"/>
          <w:lang w:eastAsia="en-US"/>
        </w:rPr>
        <w:tab/>
      </w:r>
      <w:r w:rsidRPr="00FA212A">
        <w:rPr>
          <w:b/>
          <w:sz w:val="24"/>
          <w:szCs w:val="24"/>
          <w:lang w:eastAsia="en-US"/>
        </w:rPr>
        <w:tab/>
      </w:r>
      <w:r w:rsidRPr="00FA212A">
        <w:rPr>
          <w:b/>
          <w:sz w:val="24"/>
          <w:szCs w:val="24"/>
          <w:lang w:eastAsia="en-US"/>
        </w:rPr>
        <w:tab/>
      </w:r>
      <w:r w:rsidRPr="00FA212A">
        <w:rPr>
          <w:b/>
          <w:sz w:val="24"/>
          <w:szCs w:val="24"/>
          <w:lang w:eastAsia="en-US"/>
        </w:rPr>
        <w:tab/>
      </w:r>
      <w:r w:rsidRPr="00FA212A">
        <w:rPr>
          <w:b/>
          <w:sz w:val="24"/>
          <w:szCs w:val="24"/>
          <w:lang w:eastAsia="en-US"/>
        </w:rPr>
        <w:tab/>
      </w:r>
      <w:r w:rsidRPr="00FA212A">
        <w:rPr>
          <w:b/>
          <w:sz w:val="24"/>
          <w:szCs w:val="24"/>
          <w:lang w:eastAsia="en-US"/>
        </w:rPr>
        <w:tab/>
        <w:t xml:space="preserve">        </w:t>
      </w:r>
    </w:p>
    <w:p w:rsidRDefault="00FA212A" w:rsidP="00FA212A" w:rsidR="00FA212A" w:rsidRPr="00FA212A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>R E P U B L I K A    H R V A T S K A</w:t>
      </w:r>
    </w:p>
    <w:p w:rsidRDefault="00FA212A" w:rsidP="00FA212A" w:rsidR="00FA212A" w:rsidRPr="00FA212A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>R J E Š E N J E</w:t>
      </w: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 xml:space="preserve">Trgovački sud u Zagrebu, po sucu Nikoli Ribariću, u stečajnom predmetu u povodu zahtjeva FINANCIJSKE AGENCIJE, za provedbu skraćenog stečajnog postupka nad dužnikom BREGI ZAGORSKI d.o.o., Stubičke Toplice, Lj.B. Đalskog 8, OIB 17999319768, dana </w:t>
      </w:r>
      <w:r>
        <w:rPr>
          <w:sz w:val="24"/>
          <w:szCs w:val="24"/>
          <w:lang w:eastAsia="en-US"/>
        </w:rPr>
        <w:t>22</w:t>
      </w:r>
      <w:r w:rsidRPr="00FA212A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veljače</w:t>
      </w:r>
      <w:r w:rsidRPr="00FA212A">
        <w:rPr>
          <w:sz w:val="24"/>
          <w:szCs w:val="24"/>
          <w:lang w:eastAsia="en-US"/>
        </w:rPr>
        <w:t xml:space="preserve"> 2017</w:t>
      </w:r>
      <w:r>
        <w:rPr>
          <w:sz w:val="24"/>
          <w:szCs w:val="24"/>
          <w:lang w:eastAsia="en-US"/>
        </w:rPr>
        <w:t>.</w:t>
      </w:r>
    </w:p>
    <w:p w:rsidRDefault="00B667B2" w:rsidP="00B667B2" w:rsidR="00B667B2" w:rsidRPr="00B77765">
      <w:pPr>
        <w:ind w:firstLine="720"/>
        <w:jc w:val="both"/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FA212A" w:rsidRPr="00FA212A">
        <w:rPr>
          <w:sz w:val="24"/>
          <w:szCs w:val="24"/>
          <w:lang w:eastAsia="en-US"/>
        </w:rPr>
        <w:t>BREGI ZAGORSKI d.o.o., Stubičke Toplice, Lj.B. Đalskog 8, OIB 17999319768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8173B0">
        <w:rPr>
          <w:rFonts w:hAnsi="Times New Roman" w:ascii="Times New Roman"/>
          <w:szCs w:val="24"/>
        </w:rPr>
        <w:t xml:space="preserve">se </w:t>
      </w:r>
      <w:r w:rsidR="00070F93" w:rsidRPr="00070F93">
        <w:rPr>
          <w:rFonts w:hAnsi="Times New Roman" w:ascii="Times New Roman"/>
          <w:szCs w:val="24"/>
        </w:rPr>
        <w:t>Zdenko Bešlić, Slavonski Brod, P. Krešimira IV br. 4, OIB: 40568270984.</w:t>
      </w:r>
      <w:r w:rsidR="00DE62FE" w:rsidRPr="00DE62FE">
        <w:rPr>
          <w:rFonts w:hAnsi="Times New Roman" w:ascii="Times New Roman"/>
          <w:szCs w:val="24"/>
        </w:rPr>
        <w:t xml:space="preserve">.   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FD5F6C" w:rsidRPr="00E43FC2">
        <w:rPr>
          <w:rFonts w:hAnsi="Times New Roman" w:ascii="Times New Roman"/>
          <w:szCs w:val="24"/>
        </w:rPr>
        <w:t>2</w:t>
      </w:r>
      <w:r w:rsidR="00E32135">
        <w:rPr>
          <w:rFonts w:hAnsi="Times New Roman" w:ascii="Times New Roman"/>
          <w:szCs w:val="24"/>
        </w:rPr>
        <w:t>2</w:t>
      </w:r>
      <w:r w:rsidR="00326384" w:rsidRPr="00E43FC2">
        <w:rPr>
          <w:rFonts w:hAnsi="Times New Roman" w:ascii="Times New Roman"/>
          <w:szCs w:val="24"/>
        </w:rPr>
        <w:t>.</w:t>
      </w:r>
      <w:r w:rsidR="00E32135">
        <w:rPr>
          <w:rFonts w:hAnsi="Times New Roman" w:ascii="Times New Roman"/>
          <w:szCs w:val="24"/>
        </w:rPr>
        <w:t xml:space="preserve"> veljače 2017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B667B2">
        <w:rPr>
          <w:rFonts w:hAnsi="Times New Roman" w:ascii="Times New Roman"/>
          <w:szCs w:val="24"/>
        </w:rPr>
        <w:t>2</w:t>
      </w:r>
      <w:r w:rsidR="00E32135">
        <w:rPr>
          <w:rFonts w:hAnsi="Times New Roman" w:ascii="Times New Roman"/>
          <w:szCs w:val="24"/>
        </w:rPr>
        <w:t>2</w:t>
      </w:r>
      <w:r w:rsidR="00326384" w:rsidRPr="00E43FC2">
        <w:rPr>
          <w:rFonts w:hAnsi="Times New Roman" w:ascii="Times New Roman"/>
          <w:szCs w:val="24"/>
        </w:rPr>
        <w:t>.</w:t>
      </w:r>
      <w:r w:rsidR="00E32135">
        <w:rPr>
          <w:rFonts w:hAnsi="Times New Roman" w:ascii="Times New Roman"/>
          <w:szCs w:val="24"/>
        </w:rPr>
        <w:t xml:space="preserve"> veljače</w:t>
      </w:r>
      <w:r w:rsidR="00326384" w:rsidRPr="00E43FC2">
        <w:rPr>
          <w:rFonts w:hAnsi="Times New Roman" w:ascii="Times New Roman"/>
          <w:szCs w:val="24"/>
        </w:rPr>
        <w:t xml:space="preserve"> 201</w:t>
      </w:r>
      <w:r w:rsidR="00E32135">
        <w:rPr>
          <w:rFonts w:hAnsi="Times New Roman" w:ascii="Times New Roman"/>
          <w:szCs w:val="24"/>
        </w:rPr>
        <w:t>7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070F93" w:rsidRPr="00070F93">
        <w:rPr>
          <w:sz w:val="24"/>
          <w:szCs w:val="24"/>
        </w:rPr>
        <w:t>Zdenko Bešlić, Slavons</w:t>
      </w:r>
      <w:r w:rsidR="00070F93">
        <w:rPr>
          <w:sz w:val="24"/>
          <w:szCs w:val="24"/>
        </w:rPr>
        <w:t>ki Brod, P. Krešimira IV br. 4.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EE2BFB">
        <w:rPr>
          <w:sz w:val="24"/>
          <w:szCs w:val="24"/>
        </w:rPr>
        <w:t>2</w:t>
      </w:r>
      <w:r w:rsidR="00FA212A">
        <w:rPr>
          <w:sz w:val="24"/>
          <w:szCs w:val="24"/>
        </w:rPr>
        <w:t>5</w:t>
      </w:r>
      <w:r w:rsidR="00F800D5" w:rsidRPr="00E43FC2">
        <w:rPr>
          <w:sz w:val="24"/>
          <w:szCs w:val="24"/>
        </w:rPr>
        <w:t>.</w:t>
      </w:r>
      <w:r w:rsidR="00EE2BFB">
        <w:rPr>
          <w:sz w:val="24"/>
          <w:szCs w:val="24"/>
        </w:rPr>
        <w:t xml:space="preserve"> svibnja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</w:t>
      </w:r>
      <w:r w:rsidR="00FA212A">
        <w:rPr>
          <w:sz w:val="24"/>
          <w:szCs w:val="24"/>
        </w:rPr>
        <w:t>0</w:t>
      </w:r>
      <w:r w:rsidR="00E77FE9" w:rsidRPr="00E43FC2">
        <w:rPr>
          <w:sz w:val="24"/>
          <w:szCs w:val="24"/>
        </w:rPr>
        <w:t>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6213FC">
        <w:rPr>
          <w:sz w:val="24"/>
          <w:szCs w:val="24"/>
        </w:rPr>
        <w:t>1</w:t>
      </w:r>
      <w:r w:rsidR="00FA212A">
        <w:rPr>
          <w:sz w:val="24"/>
          <w:szCs w:val="24"/>
        </w:rPr>
        <w:t>0</w:t>
      </w:r>
      <w:r w:rsidR="00E77FE9" w:rsidRPr="008662DA">
        <w:rPr>
          <w:sz w:val="24"/>
          <w:szCs w:val="24"/>
        </w:rPr>
        <w:t>,20</w:t>
      </w:r>
      <w:r w:rsidR="006838BA" w:rsidRPr="008662DA">
        <w:rPr>
          <w:sz w:val="24"/>
          <w:szCs w:val="24"/>
        </w:rPr>
        <w:t xml:space="preserve"> sati.</w:t>
      </w:r>
    </w:p>
    <w:p w:rsidRDefault="00E21A05" w:rsidP="00E21A05" w:rsidR="00D97F54">
      <w:pPr>
        <w:jc w:val="both"/>
        <w:rPr>
          <w:sz w:val="24"/>
          <w:szCs w:val="24"/>
        </w:rPr>
      </w:pPr>
      <w:r w:rsidRPr="00E21A05">
        <w:rPr>
          <w:sz w:val="24"/>
          <w:szCs w:val="24"/>
        </w:rPr>
        <w:t>X.</w:t>
      </w:r>
      <w:r w:rsidRPr="00E21A05">
        <w:rPr>
          <w:sz w:val="24"/>
          <w:szCs w:val="24"/>
        </w:rPr>
        <w:tab/>
        <w:t>Rješenje o otvaranju stečajnog postupka upisat će se u sudskom registru ovog suda, kao i u javne knjige, registre, upisnike i očevidnike u kojima je dužnik upisan kao nositelj nekog prava.</w:t>
      </w:r>
    </w:p>
    <w:p w:rsidRDefault="009A7E35" w:rsidP="00E21A05" w:rsidR="009A7E35">
      <w:pPr>
        <w:jc w:val="both"/>
        <w:rPr>
          <w:sz w:val="24"/>
          <w:szCs w:val="24"/>
        </w:rPr>
      </w:pPr>
    </w:p>
    <w:p w:rsidRDefault="009A7E35" w:rsidP="00E21A05" w:rsidR="009A7E35">
      <w:pPr>
        <w:jc w:val="both"/>
        <w:rPr>
          <w:sz w:val="24"/>
          <w:szCs w:val="24"/>
        </w:rPr>
      </w:pPr>
    </w:p>
    <w:p w:rsidRDefault="009A7E35" w:rsidP="00E21A05" w:rsidR="009A7E35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>Zahtjev za provedbu skraćenog stečajnog postupka nad navedenom pravnom osobom podnijela je ovome sudu Financijska agencija, Regionalni centar Zagreb, Trg svibanjskih žrtava 1995. 1, Zagreb (u daljnjem tekstu: FINA), na temelju odredbe čl. 429. Stečajnog zakona (»Narodne novine« broj 71/15; u daljnjem tekstu: SZ), navodeći da su kod dužnika ispunjeni uvjeti iz čl. 428. SZ-a: da dužnik nema zaposlenih, da nisu ispunjeni uvjeti za pokretanje drugog postupka radi brisanja istog iz sudskog registra te da u Očevidniku redoslijeda osnova za plaćanje (u daljnjem tekstu: ORP) dužnik ima evidentirane neizvršene osnove za plaćanje u neprekidnom razdoblju od 120 dana.</w:t>
      </w: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FA212A" w:rsidP="00FA212A" w:rsidR="00FA212A" w:rsidRPr="00FA212A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>FINA uz prijedlog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dana, te da ukupni iznos duga evidentiranog na temelju neizvršenih osnova za plaćanje iznosi 7.133,43  kuna na dan 01. rujna 2015. godine.</w:t>
      </w: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ab/>
        <w:t>Uvidom u izvadak iz sudskog registra za dužnika utvrđeno je da nisu ispunjene pretpostavke za pokretanje drugog postupka radi brisanja dužnika iz sudskog registra.</w:t>
      </w: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ab/>
      </w:r>
    </w:p>
    <w:p w:rsidRDefault="00FA212A" w:rsidP="00FA212A" w:rsidR="00FA212A" w:rsidRPr="00FA212A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>Temeljem gore navedenog proizlazi da je udovoljeno uvjetima iz čl. 428. i 429. SZ-a, te je stoga sud donio rješenje o pokretanju skraćenog stečajnog postupka 11. srpnja 2016. godine.</w:t>
      </w: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FA212A" w:rsidP="00FA212A" w:rsidR="00FA212A" w:rsidRPr="00FA212A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>Zaključkom od 11. srpnja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FA212A" w:rsidP="00FA212A" w:rsidR="00FA212A" w:rsidRPr="00FA212A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</w:p>
    <w:p w:rsidRDefault="00FA212A" w:rsidP="00FA212A" w:rsidR="00FA212A" w:rsidRPr="00FA212A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>Podneskom od 29. rujna 2016. godine zastupnik po zakonu, po punomoćniku, dostavio je podatke o imovini dužnika. Iz podataka o imovini dužnika proizlazi kako isti ima imovinu u vidu nekretnina.</w:t>
      </w:r>
    </w:p>
    <w:p w:rsidRDefault="00FA212A" w:rsidP="00FA212A" w:rsidR="00FA212A" w:rsidRPr="00FA212A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ab/>
        <w:t xml:space="preserve">Nadalje, odredbom čl. 433. SZ-a propisano je da ako nisu ispunjene pretpostavke za istodobno otvaranje i zaključenje skraćenoga stečajnog postupka u </w:t>
      </w:r>
      <w:r w:rsidRPr="00FA212A">
        <w:rPr>
          <w:sz w:val="24"/>
          <w:szCs w:val="24"/>
          <w:lang w:eastAsia="en-US"/>
        </w:rPr>
        <w:lastRenderedPageBreak/>
        <w:t>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FA212A">
        <w:rPr>
          <w:sz w:val="24"/>
          <w:szCs w:val="24"/>
          <w:lang w:eastAsia="en-US"/>
        </w:rPr>
        <w:tab/>
      </w: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FA212A" w:rsidP="00FA212A" w:rsidR="00FA212A" w:rsidRPr="00FA212A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/>
        </w:rPr>
        <w:t>S obzirom na to da je imovina predloženog stečajnog dužnika dostatna za pokriće troškova stečajnog postupka, nisu ispunjeni uvjeti za donošenje rješenja o istovremenom otvaranju i zaključenju stečajnog postupka.</w:t>
      </w:r>
    </w:p>
    <w:p w:rsidRDefault="00FA212A" w:rsidP="00FA212A" w:rsidR="00FA212A" w:rsidRPr="00FA212A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eastAsia="en-US"/>
        </w:rPr>
      </w:pP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en-GB"/>
        </w:rPr>
      </w:pPr>
      <w:r w:rsidRPr="00FA212A">
        <w:rPr>
          <w:sz w:val="24"/>
          <w:szCs w:val="24"/>
          <w:lang w:eastAsia="en-US"/>
        </w:rPr>
        <w:tab/>
        <w:t>Stoga je sud Rješenjem od 14. listopada 2016. godine obustavio skraćeni stečajni postupak nad dužnikom.</w:t>
      </w:r>
    </w:p>
    <w:p w:rsidRDefault="00FA212A" w:rsidP="00FA212A" w:rsidR="00FA212A" w:rsidRPr="00FA212A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 w:val="en-GB"/>
        </w:rPr>
      </w:pPr>
    </w:p>
    <w:p w:rsidRDefault="00FA212A" w:rsidP="00FA212A" w:rsidR="00FA212A" w:rsidRPr="00FA212A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 w:val="en-GB"/>
        </w:rPr>
        <w:t xml:space="preserve">Rješenje od 14. listopada 2016. godine postalo je pravomoćno dana 25. studenoga 2016. </w:t>
      </w: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en-GB"/>
        </w:rPr>
      </w:pPr>
      <w:r w:rsidRPr="00FA212A">
        <w:rPr>
          <w:sz w:val="24"/>
          <w:szCs w:val="24"/>
          <w:lang w:eastAsia="en-US"/>
        </w:rPr>
        <w:tab/>
        <w:t xml:space="preserve">Imajući u vidu činjenicu da je Financija agencija u zahtjevu za provedbu skraćenog stečajnog postupka, koji se vodio pod poslovnim brojem St-6155/2015, navela da je dužnik na dan 1. rujna 2015. u Očevidniku redoslijeda osnova za plaćanje imao evidentirane neizvršene osnove za plaćanje u neprekinutom razdoblju od 525 dana te kako navedena agencija vodi Očevidnik redoslijeda osnova za plaćanje, </w:t>
      </w:r>
      <w:r w:rsidRPr="00FA212A">
        <w:rPr>
          <w:sz w:val="24"/>
          <w:szCs w:val="24"/>
          <w:lang w:eastAsia="en-US"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FA212A" w:rsidP="00FA212A" w:rsidR="00FA212A" w:rsidRPr="00FA212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en-GB"/>
        </w:rPr>
      </w:pPr>
    </w:p>
    <w:p w:rsidRDefault="00FA212A" w:rsidP="00FA212A" w:rsidR="00FA212A" w:rsidRPr="00FA212A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  <w:lang w:eastAsia="en-US"/>
        </w:rPr>
      </w:pPr>
      <w:r w:rsidRPr="00FA212A">
        <w:rPr>
          <w:sz w:val="24"/>
          <w:szCs w:val="24"/>
          <w:lang w:eastAsia="en-US" w:val="en-GB"/>
        </w:rPr>
        <w:tab/>
      </w:r>
      <w:r w:rsidRPr="00FA212A">
        <w:rPr>
          <w:sz w:val="24"/>
          <w:szCs w:val="24"/>
          <w:lang w:eastAsia="en-US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E2BFB" w:rsidP="00F800D5" w:rsidR="00EE2BFB">
      <w:pPr>
        <w:ind w:firstLine="709"/>
        <w:jc w:val="both"/>
        <w:rPr>
          <w:sz w:val="24"/>
          <w:szCs w:val="24"/>
        </w:rPr>
      </w:pPr>
    </w:p>
    <w:p w:rsidRDefault="00F800D5" w:rsidP="00F800D5" w:rsidR="00FB16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EE2BFB">
        <w:rPr>
          <w:sz w:val="24"/>
          <w:szCs w:val="24"/>
        </w:rPr>
        <w:t>5</w:t>
      </w:r>
      <w:r w:rsidR="00EC6072">
        <w:rPr>
          <w:sz w:val="24"/>
          <w:szCs w:val="24"/>
        </w:rPr>
        <w:t>.</w:t>
      </w:r>
      <w:r w:rsidR="00EE2BFB">
        <w:rPr>
          <w:sz w:val="24"/>
          <w:szCs w:val="24"/>
        </w:rPr>
        <w:t xml:space="preserve"> siječnja</w:t>
      </w:r>
      <w:r w:rsidR="00EC6072">
        <w:rPr>
          <w:sz w:val="24"/>
          <w:szCs w:val="24"/>
        </w:rPr>
        <w:t xml:space="preserve"> 201</w:t>
      </w:r>
      <w:r w:rsidR="00EE2BFB">
        <w:rPr>
          <w:sz w:val="24"/>
          <w:szCs w:val="24"/>
        </w:rPr>
        <w:t>7</w:t>
      </w:r>
      <w:r w:rsidR="00EC6072">
        <w:rPr>
          <w:sz w:val="24"/>
          <w:szCs w:val="24"/>
        </w:rPr>
        <w:t xml:space="preserve">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EE2BFB" w:rsidP="00F800D5" w:rsidR="00EE2BFB">
      <w:pPr>
        <w:ind w:firstLine="709"/>
        <w:jc w:val="both"/>
        <w:rPr>
          <w:sz w:val="24"/>
          <w:szCs w:val="24"/>
        </w:rPr>
      </w:pPr>
    </w:p>
    <w:p w:rsidRDefault="00EC6072" w:rsidP="00F800D5" w:rsidR="00FB16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EE2BFB">
        <w:rPr>
          <w:sz w:val="24"/>
          <w:szCs w:val="24"/>
        </w:rPr>
        <w:t>stečajnog postupka održano je 20. veljače</w:t>
      </w:r>
      <w:r>
        <w:rPr>
          <w:sz w:val="24"/>
          <w:szCs w:val="24"/>
        </w:rPr>
        <w:t xml:space="preserve"> 2016. godine. Na ročište </w:t>
      </w:r>
      <w:r w:rsidR="00747D29">
        <w:rPr>
          <w:sz w:val="24"/>
          <w:szCs w:val="24"/>
        </w:rPr>
        <w:t>nije</w:t>
      </w:r>
      <w:r w:rsidR="00EE2BFB">
        <w:rPr>
          <w:sz w:val="24"/>
          <w:szCs w:val="24"/>
        </w:rPr>
        <w:t xml:space="preserve"> pristupio </w:t>
      </w:r>
      <w:r w:rsidR="00747D29">
        <w:rPr>
          <w:sz w:val="24"/>
          <w:szCs w:val="24"/>
        </w:rPr>
        <w:t xml:space="preserve">zastupnik po zakonu dužnika. </w:t>
      </w:r>
    </w:p>
    <w:p w:rsidRDefault="00FA212A" w:rsidP="00F800D5" w:rsidR="00FA212A">
      <w:pPr>
        <w:ind w:firstLine="709"/>
        <w:jc w:val="both"/>
        <w:rPr>
          <w:sz w:val="24"/>
          <w:szCs w:val="24"/>
        </w:rPr>
      </w:pPr>
    </w:p>
    <w:p w:rsidRDefault="00EC6072" w:rsidP="007D6D0A" w:rsidR="0010259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10259B">
        <w:rPr>
          <w:sz w:val="24"/>
          <w:szCs w:val="24"/>
        </w:rPr>
        <w:t xml:space="preserve">pročitan </w:t>
      </w:r>
      <w:r w:rsidR="00FA212A" w:rsidRPr="00FA212A">
        <w:rPr>
          <w:sz w:val="24"/>
          <w:szCs w:val="24"/>
        </w:rPr>
        <w:t>podnesak dužnika od 29.9.2016. iz kojeg je vidljivo kako predloženi dužnik ima nekretnine u svojem vlasništvu (list 17 spisa).</w:t>
      </w:r>
      <w:r w:rsidR="0010259B">
        <w:rPr>
          <w:sz w:val="24"/>
          <w:szCs w:val="24"/>
        </w:rPr>
        <w:t xml:space="preserve"> Pitanja kao niti primjedbi nije bilo.</w:t>
      </w:r>
    </w:p>
    <w:p w:rsidRDefault="00971C06" w:rsidP="00971C06" w:rsidR="00F11803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  <w:r w:rsidR="0010259B">
        <w:rPr>
          <w:sz w:val="24"/>
          <w:szCs w:val="24"/>
        </w:rPr>
        <w:t xml:space="preserve"> Osim toga, temeljem stanja spisa sud je utvrdio postojanje imovine dužnika, a iz koje se mogu podmiriti troškovi stečajnog postupka.</w:t>
      </w:r>
    </w:p>
    <w:p w:rsidRDefault="00FA212A" w:rsidP="00971C06" w:rsidR="00FA212A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Sud je temeljem podneska od 29.9.2016. utvrdio kako dužnik ima u v</w:t>
      </w:r>
      <w:r w:rsidR="00DD74C7">
        <w:rPr>
          <w:sz w:val="24"/>
          <w:szCs w:val="24"/>
        </w:rPr>
        <w:t>lasništvu</w:t>
      </w:r>
      <w:r>
        <w:rPr>
          <w:sz w:val="24"/>
          <w:szCs w:val="24"/>
        </w:rPr>
        <w:t xml:space="preserve"> nekretnine: </w:t>
      </w:r>
      <w:r w:rsidR="00DD74C7">
        <w:rPr>
          <w:sz w:val="24"/>
          <w:szCs w:val="24"/>
        </w:rPr>
        <w:t xml:space="preserve"> zk.ul. 2346, kčbr. 809/13, zk. 1648, kč. 2365/2 u naravi kuća i dvorište.</w:t>
      </w: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</w:t>
      </w:r>
      <w:r w:rsidRPr="008662DA">
        <w:rPr>
          <w:sz w:val="24"/>
          <w:szCs w:val="24"/>
        </w:rPr>
        <w:lastRenderedPageBreak/>
        <w:t>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</w:t>
      </w:r>
      <w:r w:rsidR="00947CFF">
        <w:rPr>
          <w:sz w:val="24"/>
          <w:szCs w:val="24"/>
        </w:rPr>
        <w:t xml:space="preserve">. </w:t>
      </w:r>
      <w:r w:rsidR="000C77B1">
        <w:rPr>
          <w:sz w:val="24"/>
          <w:szCs w:val="24"/>
        </w:rPr>
        <w:t xml:space="preserve">Točka 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1B17AB" w:rsidP="00C82AC1" w:rsidR="001B17AB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947CFF">
        <w:rPr>
          <w:sz w:val="24"/>
          <w:szCs w:val="24"/>
        </w:rPr>
        <w:t>2</w:t>
      </w:r>
      <w:r w:rsidR="00A800C1">
        <w:rPr>
          <w:sz w:val="24"/>
          <w:szCs w:val="24"/>
        </w:rPr>
        <w:t>2</w:t>
      </w:r>
      <w:r w:rsidR="00971C06" w:rsidRPr="008662DA">
        <w:rPr>
          <w:sz w:val="24"/>
          <w:szCs w:val="24"/>
        </w:rPr>
        <w:t>.</w:t>
      </w:r>
      <w:r w:rsidR="00A800C1">
        <w:rPr>
          <w:sz w:val="24"/>
          <w:szCs w:val="24"/>
        </w:rPr>
        <w:t xml:space="preserve"> veljače</w:t>
      </w:r>
      <w:r w:rsidR="00F626D7" w:rsidRPr="008662DA">
        <w:rPr>
          <w:sz w:val="24"/>
          <w:szCs w:val="24"/>
        </w:rPr>
        <w:t xml:space="preserve"> 201</w:t>
      </w:r>
      <w:r w:rsidR="00A800C1">
        <w:rPr>
          <w:sz w:val="24"/>
          <w:szCs w:val="24"/>
        </w:rPr>
        <w:t>7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424F1F" w:rsidP="00E91121" w:rsidR="00424F1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24F1F" w:rsidP="00E91121" w:rsidR="00424F1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24F1F" w:rsidP="00E91121" w:rsidR="00424F1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24F1F" w:rsidP="00424F1F" w:rsidR="00424F1F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24F1F" w:rsidP="00E91121" w:rsidR="00424F1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B17AB" w:rsidP="00A800C1" w:rsidR="001B17AB">
      <w:pPr>
        <w:pStyle w:val="Podnaslov"/>
        <w:ind w:firstLine="708" w:left="4956"/>
        <w:rPr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1B17AB" w:rsidP="00A10F37" w:rsidR="001B17AB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1B17AB" w:rsidP="009A3E7E" w:rsidR="001B17AB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424F1F" w:rsidP="009A3E7E" w:rsidR="00424F1F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B667B2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67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95451E">
      <w:rPr>
        <w:sz w:val="24"/>
        <w:szCs w:val="24"/>
      </w:rPr>
      <w:t>2</w:t>
    </w:r>
    <w:r w:rsidR="00FA212A">
      <w:rPr>
        <w:sz w:val="24"/>
        <w:szCs w:val="24"/>
      </w:rPr>
      <w:t>0</w:t>
    </w:r>
    <w:r w:rsidR="0095451E">
      <w:rPr>
        <w:sz w:val="24"/>
        <w:szCs w:val="24"/>
      </w:rPr>
      <w:t>/2017</w:t>
    </w:r>
    <w:r w:rsidR="00424F1F">
      <w:rPr>
        <w:sz w:val="24"/>
        <w:szCs w:val="24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473F"/>
    <w:rsid w:val="00055E92"/>
    <w:rsid w:val="00070F93"/>
    <w:rsid w:val="00077E5C"/>
    <w:rsid w:val="00083B35"/>
    <w:rsid w:val="00097BEA"/>
    <w:rsid w:val="000B78D5"/>
    <w:rsid w:val="000C4886"/>
    <w:rsid w:val="000C77B1"/>
    <w:rsid w:val="000D129A"/>
    <w:rsid w:val="000D1BF8"/>
    <w:rsid w:val="000F5EA1"/>
    <w:rsid w:val="000F6345"/>
    <w:rsid w:val="0010259B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17AB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24F1F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138C0"/>
    <w:rsid w:val="006213FC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47D29"/>
    <w:rsid w:val="007624A6"/>
    <w:rsid w:val="00767D35"/>
    <w:rsid w:val="0077476F"/>
    <w:rsid w:val="0077495A"/>
    <w:rsid w:val="00777A50"/>
    <w:rsid w:val="0078609A"/>
    <w:rsid w:val="007A7ECC"/>
    <w:rsid w:val="007B1F0D"/>
    <w:rsid w:val="007B349C"/>
    <w:rsid w:val="007B610F"/>
    <w:rsid w:val="007C09A9"/>
    <w:rsid w:val="007C0A7F"/>
    <w:rsid w:val="007C1BCF"/>
    <w:rsid w:val="007D5D61"/>
    <w:rsid w:val="007D6D0A"/>
    <w:rsid w:val="007E13A8"/>
    <w:rsid w:val="007E6C25"/>
    <w:rsid w:val="007F0340"/>
    <w:rsid w:val="007F43CA"/>
    <w:rsid w:val="007F550D"/>
    <w:rsid w:val="00802637"/>
    <w:rsid w:val="0081167C"/>
    <w:rsid w:val="008173B0"/>
    <w:rsid w:val="008233D2"/>
    <w:rsid w:val="00823620"/>
    <w:rsid w:val="00826707"/>
    <w:rsid w:val="00837019"/>
    <w:rsid w:val="00840279"/>
    <w:rsid w:val="00843BE5"/>
    <w:rsid w:val="00852C1A"/>
    <w:rsid w:val="00860C8A"/>
    <w:rsid w:val="008631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47CFF"/>
    <w:rsid w:val="0095451E"/>
    <w:rsid w:val="009557CC"/>
    <w:rsid w:val="0096090C"/>
    <w:rsid w:val="0096251B"/>
    <w:rsid w:val="0096793C"/>
    <w:rsid w:val="00971C06"/>
    <w:rsid w:val="00984F17"/>
    <w:rsid w:val="00987AA8"/>
    <w:rsid w:val="009A3E7E"/>
    <w:rsid w:val="009A7E35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0C1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667B2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97F54"/>
    <w:rsid w:val="00DB4851"/>
    <w:rsid w:val="00DC07C5"/>
    <w:rsid w:val="00DC19E9"/>
    <w:rsid w:val="00DD2D5D"/>
    <w:rsid w:val="00DD3331"/>
    <w:rsid w:val="00DD74C7"/>
    <w:rsid w:val="00DE3017"/>
    <w:rsid w:val="00DE62FE"/>
    <w:rsid w:val="00DF4708"/>
    <w:rsid w:val="00E1254B"/>
    <w:rsid w:val="00E20FDF"/>
    <w:rsid w:val="00E2142D"/>
    <w:rsid w:val="00E21A05"/>
    <w:rsid w:val="00E23AA6"/>
    <w:rsid w:val="00E32135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2BFB"/>
    <w:rsid w:val="00EE4B19"/>
    <w:rsid w:val="00F11803"/>
    <w:rsid w:val="00F1773D"/>
    <w:rsid w:val="00F20384"/>
    <w:rsid w:val="00F61486"/>
    <w:rsid w:val="00F626D7"/>
    <w:rsid w:val="00F6762D"/>
    <w:rsid w:val="00F77E08"/>
    <w:rsid w:val="00F800D5"/>
    <w:rsid w:val="00FA212A"/>
    <w:rsid w:val="00FB16DC"/>
    <w:rsid w:val="00FC1C16"/>
    <w:rsid w:val="00FD5F6C"/>
    <w:rsid w:val="00FE0498"/>
    <w:rsid w:val="00FE33D1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26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70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70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70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70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26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70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70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70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70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BREGI ZAGORSKI d.o.o. zastupanog po punomoćniku KRISTINA DOGAN</izvorni_sadrzaj>
    <derivirana_varijabla naziv="DomainObject.Predmet.ProtustrankaFormated_1">  BREGI ZAGORSKI d.o.o. zastupanog po punomoćniku KRISTINA DOGAN</derivirana_varijabla>
  </DomainObject.Predmet.ProtustrankaFormated>
  <DomainObject.Predmet.ProtustrankaFormatedOIB>
    <izvorni_sadrzaj>  BREGI ZAGORSKI d.o.o., OIB 17999319768 zastupanog po punomoćniku KRISTINA DOGAN</izvorni_sadrzaj>
    <derivirana_varijabla naziv="DomainObject.Predmet.ProtustrankaFormatedOIB_1">  BREGI ZAGORSKI d.o.o., OIB 17999319768 zastupanog po punomoćniku KRISTINA DOGAN</derivirana_varijabla>
  </DomainObject.Predmet.ProtustrankaFormatedOIB>
  <DomainObject.Predmet.ProtustrankaFormatedWithAdress>
    <izvorni_sadrzaj> BREGI ZAGORSKI d.o.o., Lj.B.Đalskog 8, 49240 Stubičke Toplice zastupanog po punomoćniku KRISTINA DOGAN</izvorni_sadrzaj>
    <derivirana_varijabla naziv="DomainObject.Predmet.ProtustrankaFormatedWithAdress_1"> BREGI ZAGORSKI d.o.o., Lj.B.Đalskog 8, 49240 Stubičke Toplice zastupanog po punomoćniku KRISTINA DOGAN</derivirana_varijabla>
  </DomainObject.Predmet.ProtustrankaFormatedWithAdress>
  <DomainObject.Predmet.ProtustrankaFormatedWithAdressOIB>
    <izvorni_sadrzaj> BREGI ZAGORSKI d.o.o., OIB 17999319768, Lj.B.Đalskog 8, 49240 Stubičke Toplice zastupanog po punomoćniku KRISTINA DOGAN</izvorni_sadrzaj>
    <derivirana_varijabla naziv="DomainObject.Predmet.ProtustrankaFormatedWithAdressOIB_1"> BREGI ZAGORSKI d.o.o., OIB 17999319768, Lj.B.Đalskog 8, 49240 Stubičke Toplice zastupanog po punomoćniku KRISTINA DOGAN</derivirana_varijabla>
  </DomainObject.Predmet.ProtustrankaFormatedWithAdressOIB>
  <DomainObject.Predmet.ProtustrankaWithAdress>
    <izvorni_sadrzaj>BREGI ZAGORSKI d.o.o. Lj.B.Đalskog 8, 49240 Stubičke Toplice</izvorni_sadrzaj>
    <derivirana_varijabla naziv="DomainObject.Predmet.ProtustrankaWithAdress_1">BREGI ZAGORSKI d.o.o. Lj.B.Đalskog 8, 49240 Stubičke Toplice</derivirana_varijabla>
  </DomainObject.Predmet.ProtustrankaWithAdress>
  <DomainObject.Predmet.ProtustrankaWithAdressOIB>
    <izvorni_sadrzaj>BREGI ZAGORSKI d.o.o., OIB 17999319768, Lj.B.Đalskog 8, 49240 Stubičke Toplice</izvorni_sadrzaj>
    <derivirana_varijabla naziv="DomainObject.Predmet.ProtustrankaWithAdressOIB_1">BREGI ZAGORSKI d.o.o., OIB 17999319768, Lj.B.Đalskog 8, 49240 Stubičke Toplice</derivirana_varijabla>
  </DomainObject.Predmet.ProtustrankaWithAdressOIB>
  <DomainObject.Predmet.ProtustrankaNazivFormated>
    <izvorni_sadrzaj>BREGI ZAGORSKI d.o.o.</izvorni_sadrzaj>
    <derivirana_varijabla naziv="DomainObject.Predmet.ProtustrankaNazivFormated_1">BREGI ZAGORSKI d.o.o.</derivirana_varijabla>
  </DomainObject.Predmet.ProtustrankaNazivFormated>
  <DomainObject.Predmet.ProtustrankaNazivFormatedOIB>
    <izvorni_sadrzaj>BREGI ZAGORSKI d.o.o., OIB 17999319768</izvorni_sadrzaj>
    <derivirana_varijabla naziv="DomainObject.Predmet.ProtustrankaNazivFormatedOIB_1">BREGI ZAGORSKI d.o.o., OIB 17999319768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BREGI ZAGORSKI d.o.o. zastupanog po punomoćniku KRISTINA DOGAN</item>
    </izvorni_sadrzaj>
    <derivirana_varijabla naziv="DomainObject.Predmet.ProtuStrankaListFormated_1">
      <item>BREGI ZAGORSKI d.o.o. zastupanog po punomoćniku KRISTINA DOGAN</item>
    </derivirana_varijabla>
  </DomainObject.Predmet.ProtuStrankaListFormated>
  <DomainObject.Predmet.ProtuStrankaListFormatedOIB>
    <izvorni_sadrzaj>
      <item>BREGI ZAGORSKI d.o.o., OIB 17999319768 zastupanog po punomoćniku KRISTINA DOGAN</item>
    </izvorni_sadrzaj>
    <derivirana_varijabla naziv="DomainObject.Predmet.ProtuStrankaListFormatedOIB_1">
      <item>BREGI ZAGORSKI d.o.o., OIB 17999319768 zastupanog po punomoćniku KRISTINA DOGAN</item>
    </derivirana_varijabla>
  </DomainObject.Predmet.ProtuStrankaListFormatedOIB>
  <DomainObject.Predmet.ProtuStrankaListFormatedWithAdress>
    <izvorni_sadrzaj>
      <item>BREGI ZAGORSKI d.o.o., Lj.B.Đalskog 8, 49240 Stubičke Toplice zastupanog po punomoćniku KRISTINA DOGAN</item>
    </izvorni_sadrzaj>
    <derivirana_varijabla naziv="DomainObject.Predmet.ProtuStrankaListFormatedWithAdress_1">
      <item>BREGI ZAGORSKI d.o.o., Lj.B.Đalskog 8, 49240 Stubičke Toplice zastupanog po punomoćniku KRISTINA DOGAN</item>
    </derivirana_varijabla>
  </DomainObject.Predmet.ProtuStrankaListFormatedWithAdress>
  <DomainObject.Predmet.ProtuStrankaListFormatedWithAdressOIB>
    <izvorni_sadrzaj>
      <item>BREGI ZAGORSKI d.o.o., OIB 17999319768, Lj.B.Đalskog 8, 49240 Stubičke Toplice zastupanog po punomoćniku KRISTINA DOGAN</item>
    </izvorni_sadrzaj>
    <derivirana_varijabla naziv="DomainObject.Predmet.ProtuStrankaListFormatedWithAdressOIB_1">
      <item>BREGI ZAGORSKI d.o.o., OIB 17999319768, Lj.B.Đalskog 8, 49240 Stubičke Toplice zastupanog po punomoćniku KRISTINA DOGAN</item>
    </derivirana_varijabla>
  </DomainObject.Predmet.ProtuStrankaListFormatedWithAdressOIB>
  <DomainObject.Predmet.ProtuStrankaListNazivFormated>
    <izvorni_sadrzaj>
      <item>BREGI ZAGORSKI d.o.o.</item>
    </izvorni_sadrzaj>
    <derivirana_varijabla naziv="DomainObject.Predmet.ProtuStrankaListNazivFormated_1">
      <item>BREGI ZAGORSKI d.o.o.</item>
    </derivirana_varijabla>
  </DomainObject.Predmet.ProtuStrankaListNazivFormated>
  <DomainObject.Predmet.ProtuStrankaListNazivFormatedOIB>
    <izvorni_sadrzaj>
      <item>BREGI ZAGORSKI d.o.o., OIB 17999319768</item>
    </izvorni_sadrzaj>
    <derivirana_varijabla naziv="DomainObject.Predmet.ProtuStrankaListNazivFormatedOIB_1">
      <item>BREGI ZAGORSKI d.o.o., OIB 17999319768</item>
    </derivirana_varijabla>
  </DomainObject.Predmet.ProtuStrankaListNazivFormatedOIB>
  <DomainObject.Predmet.OstaliListFormated>
    <izvorni_sadrzaj>
      <item>KRISTINA DOGAN punomoćnik sudionika u postupku BREGI ZAGORSKI d.o.o.</item>
      <item>ŽUPANIJSKO DRŽAVNO ODVJETNIŠTVO U ZAGREBU</item>
    </izvorni_sadrzaj>
    <derivirana_varijabla naziv="DomainObject.Predmet.OstaliListFormated_1">
      <item>KRISTINA DOGAN punomoćnik sudionika u postupku BREGI ZAGORSKI d.o.o.</item>
      <item>ŽUPANIJSKO DRŽAVNO ODVJETNIŠTVO U ZAGREBU</item>
    </derivirana_varijabla>
  </DomainObject.Predmet.OstaliListFormated>
  <DomainObject.Predmet.OstaliListFormatedOIB>
    <izvorni_sadrzaj>
      <item>KRISTINA DOGAN, OIB 01422986303 punomoćnik sudionika u postupku BREGI ZAGORSKI d.o.o.</item>
      <item>ŽUPANIJSKO DRŽAVNO ODVJETNIŠTVO U ZAGREBU, OIB 16488001145</item>
    </izvorni_sadrzaj>
    <derivirana_varijabla naziv="DomainObject.Predmet.OstaliListFormatedOIB_1">
      <item>KRISTINA DOGAN, OIB 01422986303 punomoćnik sudionika u postupku BREGI ZAGORSKI d.o.o.</item>
      <item>ŽUPANIJSKO DRŽAVNO ODVJETNIŠTVO U ZAGREBU, OIB 16488001145</item>
    </derivirana_varijabla>
  </DomainObject.Predmet.OstaliListFormatedOIB>
  <DomainObject.Predmet.OstaliListFormatedWithAdress>
    <izvorni_sadrzaj>
      <item>KRISTINA DOGAN, LJ.B.ĐALSKOG 8, 49240 Stubičke Toplice punomoćnik sudionika u postupku BREGI ZAGORSKI d.o.o.</item>
      <item>ŽUPANIJSKO DRŽAVNO ODVJETNIŠTVO U ZAGREBU, Savska Cesta 41, 10000 Zagreb</item>
    </izvorni_sadrzaj>
    <derivirana_varijabla naziv="DomainObject.Predmet.OstaliListFormatedWithAdress_1">
      <item>KRISTINA DOGAN, LJ.B.ĐALSKOG 8, 49240 Stubičke Toplice punomoćnik sudionika u postupku BREGI ZAGORSKI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KRISTINA DOGAN, OIB 01422986303, LJ.B.ĐALSKOG 8, 49240 Stubičke Toplice punomoćnik sudionika u postupku BREGI ZAGORSKI d.o.o.</item>
      <item>ŽUPANIJSKO DRŽAVNO ODVJETNIŠTVO U ZAGREBU, OIB 16488001145, Savska Cesta 41, 10000 Zagreb</item>
    </izvorni_sadrzaj>
    <derivirana_varijabla naziv="DomainObject.Predmet.OstaliListFormatedWithAdressOIB_1">
      <item>KRISTINA DOGAN, OIB 01422986303, LJ.B.ĐALSKOG 8, 49240 Stubičke Toplice punomoćnik sudionika u postupku BREGI ZAGORSKI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KRISTINA DOGAN</item>
      <item>ŽUPANIJSKO DRŽAVNO ODVJETNIŠTVO U ZAGREBU</item>
    </izvorni_sadrzaj>
    <derivirana_varijabla naziv="DomainObject.Predmet.OstaliListNazivFormated_1">
      <item>KRISTINA DOGAN</item>
      <item>ŽUPANIJSKO DRŽAVNO ODVJETNIŠTVO U ZAGREBU</item>
    </derivirana_varijabla>
  </DomainObject.Predmet.OstaliListNazivFormated>
  <DomainObject.Predmet.OstaliListNazivFormatedOIB>
    <izvorni_sadrzaj>
      <item>KRISTINA DOGAN, OIB 01422986303</item>
      <item>ŽUPANIJSKO DRŽAVNO ODVJETNIŠTVO U ZAGREBU, OIB 16488001145</item>
    </izvorni_sadrzaj>
    <derivirana_varijabla naziv="DomainObject.Predmet.OstaliListNazivFormatedOIB_1">
      <item>KRISTINA DOGAN, OIB 01422986303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BREGI ZAGORSKI d.o.o.</izvorni_sadrzaj>
    <derivirana_varijabla naziv="DomainObject.Predmet.ProtustrankaIDrugi_1">BREGI ZAGORSKI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BREGI ZAGORSKI d.o.o., OIB 17999319768, Lj.B.Đalskog 8, 49240 Stubičke Toplice</izvorni_sadrzaj>
    <derivirana_varijabla naziv="DomainObject.Predmet.ProtustrankaIDrugiAdressOIB_1">BREGI ZAGORSKI d.o.o., OIB 17999319768, Lj.B.Đalskog 8,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BREGI ZAGORSKI d.o.o.</item>
      <item>KRISTINA DOGAN</item>
      <item>ŽUPANIJSKO DRŽAVNO ODVJETNIŠTVO U ZAGREBU</item>
    </izvorni_sadrzaj>
    <derivirana_varijabla naziv="DomainObject.Predmet.SudioniciListNaziv_1">
      <item>FINA Regionalni centar Zagreb</item>
      <item>BREGI ZAGORSKI d.o.o.</item>
      <item>KRISTINA DOGAN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BREGI ZAGORSKI d.o.o., OIB 17999319768, Lj.B.Đalskog 8,49240 Stubičke Toplice</item>
      <item>KRISTINA DOGAN, OIB 01422986303, LJ.B.ĐALSKOG 8,49240 Stubičke Toplice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BREGI ZAGORSKI d.o.o., OIB 17999319768, Lj.B.Đalskog 8,49240 Stubičke Toplice</item>
      <item>KRISTINA DOGAN, OIB 01422986303, LJ.B.ĐALSKOG 8,49240 Stubičke Toplice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17999319768</item>
      <item>, OIB 01422986303</item>
      <item>, OIB 16488001145</item>
    </izvorni_sadrzaj>
    <derivirana_varijabla naziv="DomainObject.Predmet.SudioniciListNazivOIB_1">
      <item>, OIB 85821130368</item>
      <item>, OIB 17999319768</item>
      <item>, OIB 01422986303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8B4C6-5A2D-4DAE-B553-2A1252D5A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1405</properties:Words>
  <properties:Characters>7809</properties:Characters>
  <properties:Lines>202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2017-02-22T13:34:00Z</dcterms:created>
  <dc:creator>Ante</dc:creator>
  <cp:lastModifiedBy>Jadranka Zelić</cp:lastModifiedBy>
  <cp:lastPrinted>2017-02-22T13:34:00Z</cp:lastPrinted>
  <dcterms:modified xmlns:xsi="http://www.w3.org/2001/XMLSchema-instance" xsi:type="dcterms:W3CDTF">2017-02-22T13:35:00Z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