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ba26" w14:paraId="6e9ba26" w:rsidRDefault="0050688B" w:rsidP="005D7BF8" w:rsidR="0050688B"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0688B" w:rsidP="005D7BF8" w:rsidR="0050688B"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50688B" w:rsidP="005D7BF8" w:rsidR="0050688B"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50688B" w:rsidP="005D7BF8" w:rsidR="0050688B"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326106" w:rsidRPr="00326106">
        <w:rPr>
          <w:rFonts w:hAnsi="Times New Roman" w:ascii="Times New Roman"/>
          <w:b/>
        </w:rPr>
        <w:t>KASTAVAC jednostavno društvo s ograničenom odgovornošću za ugostiteljstvo i putnička agencija, Kastav, Rupnjak 6, OIB 59458426967</w:t>
      </w:r>
      <w:r w:rsidRPr="00D34C90">
        <w:rPr>
          <w:rFonts w:hAnsi="Times New Roman" w:ascii="Times New Roman"/>
          <w:b/>
        </w:rPr>
        <w:t xml:space="preserve">, </w:t>
      </w:r>
      <w:r w:rsidRPr="00D34C90">
        <w:rPr>
          <w:rFonts w:hAnsi="Times New Roman" w:ascii="Times New Roman"/>
        </w:rPr>
        <w:t xml:space="preserve">dana </w:t>
      </w:r>
      <w:r w:rsidR="00326106">
        <w:rPr>
          <w:rFonts w:hAnsi="Times New Roman" w:ascii="Times New Roman"/>
        </w:rPr>
        <w:t>09</w:t>
      </w:r>
      <w:r w:rsidR="00A578FE">
        <w:rPr>
          <w:rFonts w:hAnsi="Times New Roman" w:ascii="Times New Roman"/>
        </w:rPr>
        <w:t>. veljače</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326106" w:rsidRPr="00326106">
        <w:rPr>
          <w:rFonts w:hAnsi="Times New Roman" w:ascii="Times New Roman"/>
          <w:b/>
        </w:rPr>
        <w:t>KASTAVAC jednostavno društvo s ograničenom odgovornošću za ugostiteljstvo i putnička agencija, Kastav, Rupnjak 6, OIB 59458426967</w:t>
      </w:r>
      <w:r w:rsidR="0099517C">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A578FE">
        <w:rPr>
          <w:rFonts w:hAnsi="Times New Roman" w:ascii="Times New Roman"/>
          <w:b/>
        </w:rPr>
        <w:t>25.000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A578FE">
        <w:rPr>
          <w:rFonts w:hAnsi="Times New Roman" w:ascii="Times New Roman"/>
        </w:rPr>
        <w:t>dvadesetpettisuća</w:t>
      </w:r>
      <w:r w:rsidR="0099517C">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326106">
        <w:rPr>
          <w:rFonts w:hAnsi="Times New Roman" w:ascii="Times New Roman"/>
        </w:rPr>
        <w:t>1140</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326106" w:rsidRPr="00326106">
        <w:rPr>
          <w:rFonts w:hAnsi="Times New Roman" w:ascii="Times New Roman"/>
          <w:b/>
        </w:rPr>
        <w:t>KASTAVAC jednostavno društvo s ograničenom odgovornošću za ugostiteljstvo i putnička agencija, Kastav, Rupnjak 6, OIB 59458426967</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326106" w:rsidP="00326106" w:rsidR="00326106" w:rsidRPr="00326106">
      <w:pPr>
        <w:jc w:val="both"/>
        <w:rPr>
          <w:rFonts w:hAnsi="Times New Roman" w:ascii="Times New Roman"/>
        </w:rPr>
      </w:pPr>
      <w:r w:rsidRPr="00326106">
        <w:rPr>
          <w:rFonts w:hAnsi="Times New Roman" w:ascii="Times New Roman"/>
        </w:rPr>
        <w:tab/>
        <w:t xml:space="preserve">Financijska agencija, Regionalni centar Rijeka podnijela je ovome sudu 27. svibnja 2016. godine prijedlog za otvaranje stečajnog postupka nad dužnikom KASTAVAC jednostavno društvo s ograničenom odgovornošću za ugostiteljstvo i putnička agencija, Kastav, Rupnjak 6, OIB 59458426967 (dalje: dužnik) temeljem čl.110. st.1. Stečajnog zakona (Narodne novine, br. 71/15, dalje: SZ-a). </w:t>
      </w:r>
    </w:p>
    <w:p w:rsidRDefault="00326106" w:rsidP="00326106" w:rsidR="00326106">
      <w:pPr>
        <w:jc w:val="both"/>
        <w:rPr>
          <w:rFonts w:hAnsi="Times New Roman" w:ascii="Times New Roman"/>
        </w:rPr>
      </w:pPr>
      <w:r w:rsidRPr="00326106">
        <w:rPr>
          <w:rFonts w:hAnsi="Times New Roman" w:ascii="Times New Roman"/>
        </w:rPr>
        <w:tab/>
        <w:t>Predlagatelj je u prijedlogu naveo da dužnik na dan 23. svibnja 2016. godine u Očevidniku redoslijeda osnova za plaćanje ima evidentirane neizvršene osnove za plaćanje u neprekinutom razdoblju od 120 dana u ukupnom iznosu od 10.550,00 kn u koji iznos je uračunata i kamata i naknada Financijske agencije za provedbe ovrhe, d</w:t>
      </w:r>
      <w:r>
        <w:rPr>
          <w:rFonts w:hAnsi="Times New Roman" w:ascii="Times New Roman"/>
        </w:rPr>
        <w:t>a dužnik ima jednog zaposlenika</w:t>
      </w:r>
      <w:r w:rsidRPr="00326106">
        <w:rPr>
          <w:rFonts w:hAnsi="Times New Roman" w:ascii="Times New Roman"/>
        </w:rPr>
        <w:t>.</w:t>
      </w:r>
      <w:r w:rsidR="00AF219A">
        <w:rPr>
          <w:rFonts w:hAnsi="Times New Roman" w:ascii="Times New Roman"/>
        </w:rPr>
        <w:tab/>
      </w:r>
    </w:p>
    <w:p w:rsidRDefault="00326106" w:rsidP="00326106"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Pr>
          <w:rFonts w:hAnsi="Times New Roman" w:ascii="Times New Roman"/>
        </w:rPr>
        <w:t>1140</w:t>
      </w:r>
      <w:r w:rsidR="00BD23EB" w:rsidRPr="002B7B51">
        <w:rPr>
          <w:rFonts w:hAnsi="Times New Roman" w:ascii="Times New Roman"/>
        </w:rPr>
        <w:t>/16-</w:t>
      </w:r>
      <w:r w:rsidR="00A578FE">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Pr>
          <w:rFonts w:hAnsi="Times New Roman" w:ascii="Times New Roman"/>
        </w:rPr>
        <w:t>07</w:t>
      </w:r>
      <w:r w:rsidR="00A578FE">
        <w:rPr>
          <w:rFonts w:hAnsi="Times New Roman" w:ascii="Times New Roman"/>
        </w:rPr>
        <w:t>. studenoga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Pr>
          <w:rFonts w:hAnsi="Times New Roman" w:ascii="Times New Roman"/>
        </w:rPr>
        <w:t xml:space="preserve">Sandri Rubeša, Kastav, </w:t>
      </w:r>
      <w:r>
        <w:rPr>
          <w:rFonts w:hAnsi="Times New Roman" w:ascii="Times New Roman"/>
        </w:rPr>
        <w:lastRenderedPageBreak/>
        <w:t>Rupnjak 6</w:t>
      </w:r>
      <w:r w:rsidR="0099517C">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326106">
        <w:rPr>
          <w:rFonts w:hAnsi="Times New Roman" w:ascii="Times New Roman"/>
        </w:rPr>
        <w:t>02. studenoga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osnova za plaćanje </w:t>
      </w:r>
      <w:r w:rsidR="002B7B51">
        <w:rPr>
          <w:rFonts w:hAnsi="Times New Roman" w:ascii="Times New Roman"/>
        </w:rPr>
        <w:t xml:space="preserve">na dan </w:t>
      </w:r>
      <w:r w:rsidR="00326106">
        <w:rPr>
          <w:rFonts w:hAnsi="Times New Roman" w:ascii="Times New Roman"/>
        </w:rPr>
        <w:t>02. studenoga</w:t>
      </w:r>
      <w:r w:rsidR="002B7B51">
        <w:rPr>
          <w:rFonts w:hAnsi="Times New Roman" w:ascii="Times New Roman"/>
        </w:rPr>
        <w:t xml:space="preserve"> 2016. godine ima evidentirane neizvršene osnove za plaćanje u neprekinutom razdoblju od </w:t>
      </w:r>
      <w:r w:rsidR="00326106">
        <w:rPr>
          <w:rFonts w:hAnsi="Times New Roman" w:ascii="Times New Roman"/>
        </w:rPr>
        <w:t>282</w:t>
      </w:r>
      <w:r w:rsidR="002B7B51">
        <w:rPr>
          <w:rFonts w:hAnsi="Times New Roman" w:ascii="Times New Roman"/>
        </w:rPr>
        <w:t xml:space="preserve"> dan</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BD23EB" w:rsidR="00A578FE">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r>
      <w:r w:rsidR="00A578FE">
        <w:rPr>
          <w:rFonts w:hAnsi="Times New Roman" w:ascii="Times New Roman"/>
        </w:rPr>
        <w:t>Do završetka prethodnog postupka utvrđeno je da dužnik nema imovine koja bi bila dovoljna za namirenje troškova stečajnog postupka</w:t>
      </w:r>
      <w:r w:rsidR="0099517C">
        <w:rPr>
          <w:rFonts w:hAnsi="Times New Roman" w:ascii="Times New Roman"/>
        </w:rPr>
        <w:t xml:space="preserve">, što je </w:t>
      </w:r>
      <w:r w:rsidR="00326106">
        <w:rPr>
          <w:rFonts w:hAnsi="Times New Roman" w:ascii="Times New Roman"/>
        </w:rPr>
        <w:t xml:space="preserve">opunomoćenik </w:t>
      </w:r>
      <w:r w:rsidR="0099517C">
        <w:rPr>
          <w:rFonts w:hAnsi="Times New Roman" w:ascii="Times New Roman"/>
        </w:rPr>
        <w:t>zastupnik</w:t>
      </w:r>
      <w:r w:rsidR="00326106">
        <w:rPr>
          <w:rFonts w:hAnsi="Times New Roman" w:ascii="Times New Roman"/>
        </w:rPr>
        <w:t>a</w:t>
      </w:r>
      <w:r w:rsidR="0099517C">
        <w:rPr>
          <w:rFonts w:hAnsi="Times New Roman" w:ascii="Times New Roman"/>
        </w:rPr>
        <w:t xml:space="preserve"> dužnika po zakonu potvrdio na ročištu održanom </w:t>
      </w:r>
      <w:r w:rsidR="00326106">
        <w:rPr>
          <w:rFonts w:hAnsi="Times New Roman" w:ascii="Times New Roman"/>
        </w:rPr>
        <w:t>09</w:t>
      </w:r>
      <w:r w:rsidR="0099517C">
        <w:rPr>
          <w:rFonts w:hAnsi="Times New Roman" w:ascii="Times New Roman"/>
        </w:rPr>
        <w:t>. veljače 2017. godine</w:t>
      </w:r>
      <w:r w:rsidR="002B7B51">
        <w:rPr>
          <w:rFonts w:hAnsi="Times New Roman" w:ascii="Times New Roman"/>
        </w:rPr>
        <w:t>.</w:t>
      </w:r>
      <w:r w:rsidR="0099517C">
        <w:rPr>
          <w:rFonts w:hAnsi="Times New Roman" w:ascii="Times New Roman"/>
        </w:rPr>
        <w:t xml:space="preserve"> </w:t>
      </w:r>
      <w:r w:rsidR="00326106">
        <w:rPr>
          <w:rFonts w:hAnsi="Times New Roman" w:ascii="Times New Roman"/>
        </w:rPr>
        <w:t xml:space="preserve">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likvidnu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8E6678">
        <w:rPr>
          <w:rFonts w:hAnsi="Times New Roman" w:ascii="Times New Roman"/>
        </w:rPr>
        <w:t>2</w:t>
      </w:r>
      <w:r w:rsidR="00A578FE">
        <w:rPr>
          <w:rFonts w:hAnsi="Times New Roman" w:ascii="Times New Roman"/>
        </w:rPr>
        <w:t>5</w:t>
      </w:r>
      <w:r w:rsidR="008E6678">
        <w:rPr>
          <w:rFonts w:hAnsi="Times New Roman" w:ascii="Times New Roman"/>
        </w:rPr>
        <w:t>.</w:t>
      </w:r>
      <w:r w:rsidR="00A578FE">
        <w:rPr>
          <w:rFonts w:hAnsi="Times New Roman" w:ascii="Times New Roman"/>
        </w:rPr>
        <w:t>0</w:t>
      </w:r>
      <w:r w:rsidR="008E6678">
        <w:rPr>
          <w:rFonts w:hAnsi="Times New Roman" w:ascii="Times New Roman"/>
        </w:rPr>
        <w:t>00</w:t>
      </w:r>
      <w:r w:rsidRPr="002B7B51">
        <w:rPr>
          <w:rFonts w:hAnsi="Times New Roman" w:ascii="Times New Roman"/>
        </w:rPr>
        <w:t>,00 kn za pokriće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w:t>
      </w:r>
      <w:r w:rsidR="009444F8">
        <w:rPr>
          <w:rFonts w:hAnsi="Times New Roman" w:ascii="Times New Roman"/>
        </w:rPr>
        <w:t xml:space="preserve">izrade pečata i bankarske usluge u iznosu 500,00 kn, trošak </w:t>
      </w:r>
      <w:r w:rsidR="009444F8" w:rsidRPr="00D34C90">
        <w:rPr>
          <w:rFonts w:hAnsi="Times New Roman" w:ascii="Times New Roman"/>
        </w:rPr>
        <w:t xml:space="preserve">knjigovodstva u iznosu </w:t>
      </w:r>
      <w:r w:rsidR="009444F8">
        <w:rPr>
          <w:rFonts w:hAnsi="Times New Roman" w:ascii="Times New Roman"/>
        </w:rPr>
        <w:t>12</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nagrade stečajnom upravitelju u bruto iznosu 1</w:t>
      </w:r>
      <w:r w:rsidR="009444F8">
        <w:rPr>
          <w:rFonts w:hAnsi="Times New Roman" w:ascii="Times New Roman"/>
        </w:rPr>
        <w:t>0</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A578FE">
        <w:rPr>
          <w:rFonts w:hAnsi="Times New Roman" w:ascii="Times New Roman"/>
        </w:rPr>
        <w:t>1.500</w:t>
      </w:r>
      <w:r w:rsidRPr="00D34C90">
        <w:rPr>
          <w:rFonts w:hAnsi="Times New Roman" w:ascii="Times New Roman"/>
        </w:rPr>
        <w:t>,00 kn</w:t>
      </w:r>
      <w:r w:rsidR="009444F8">
        <w:rPr>
          <w:rFonts w:hAnsi="Times New Roman" w:ascii="Times New Roman"/>
        </w:rPr>
        <w:t xml:space="preserve"> i naknada troškova stečajnom upravitelju u iznosu 1.000,00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A578FE">
        <w:rPr>
          <w:rFonts w:hAnsi="Times New Roman" w:ascii="Times New Roman"/>
        </w:rPr>
        <w:t>25.000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326106"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326106">
              <w:rPr>
                <w:rFonts w:hAnsi="Times New Roman" w:ascii="Times New Roman"/>
                <w:sz w:val="24"/>
              </w:rPr>
              <w:t>09</w:t>
            </w:r>
            <w:r w:rsidR="00A578FE">
              <w:rPr>
                <w:rFonts w:hAnsi="Times New Roman" w:ascii="Times New Roman"/>
                <w:sz w:val="24"/>
              </w:rPr>
              <w:t>. veljače</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326106" w:rsidP="00EE5FB1" w:rsidR="00326106">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BD66DD">
      <w:pPr>
        <w:jc w:val="both"/>
        <w:rPr>
          <w:rFonts w:hAnsi="Times New Roman" w:ascii="Times New Roman"/>
        </w:rPr>
      </w:pPr>
      <w:r w:rsidRPr="00BD66DD">
        <w:rPr>
          <w:rFonts w:hAnsi="Times New Roman" w:ascii="Times New Roman"/>
        </w:rPr>
        <w:t>Protiv ovog rješenja dopuštena je žalba Visokom trgovačkom sudu Republike Hrvatske.</w:t>
      </w:r>
      <w:r w:rsidR="00CB6663" w:rsidRPr="00BD66DD">
        <w:rPr>
          <w:rFonts w:hAnsi="Times New Roman" w:ascii="Times New Roman"/>
        </w:rPr>
        <w:t xml:space="preserve"> </w:t>
      </w:r>
      <w:r w:rsidR="00537D2C" w:rsidRPr="00BD66DD">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326106" w:rsidP="00214C3F" w:rsidR="00326106">
      <w:pPr>
        <w:jc w:val="both"/>
        <w:rPr>
          <w:rFonts w:hAnsi="Times New Roman" w:ascii="Times New Roman"/>
          <w:sz w:val="22"/>
        </w:rPr>
      </w:pPr>
    </w:p>
    <w:p w:rsidRDefault="00326106" w:rsidP="00214C3F" w:rsidR="00326106" w:rsidRPr="0099517C">
      <w:pPr>
        <w:jc w:val="both"/>
        <w:rPr>
          <w:rFonts w:hAnsi="Times New Roman" w:ascii="Times New Roman"/>
          <w:sz w:val="22"/>
        </w:rPr>
      </w:pPr>
    </w:p>
    <w:p w:rsidRDefault="00C0124F" w:rsidP="00C0124F" w:rsidR="00C0124F">
      <w:pPr>
        <w:rPr>
          <w:rFonts w:hAnsi="Times New Roman" w:ascii="Times New Roman"/>
          <w:b/>
          <w:sz w:val="20"/>
          <w:szCs w:val="20"/>
        </w:rPr>
      </w:pPr>
      <w:r w:rsidRPr="00CB6663">
        <w:rPr>
          <w:rFonts w:hAnsi="Times New Roman" w:ascii="Times New Roman"/>
          <w:b/>
          <w:sz w:val="20"/>
          <w:szCs w:val="20"/>
        </w:rPr>
        <w:lastRenderedPageBreak/>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326106">
        <w:rPr>
          <w:rFonts w:hAnsi="Times New Roman" w:ascii="Times New Roman"/>
          <w:sz w:val="20"/>
          <w:szCs w:val="20"/>
        </w:rPr>
        <w:t>09</w:t>
      </w:r>
      <w:r w:rsidR="00A578FE">
        <w:rPr>
          <w:rFonts w:hAnsi="Times New Roman" w:ascii="Times New Roman"/>
          <w:sz w:val="20"/>
          <w:szCs w:val="20"/>
        </w:rPr>
        <w:t>.02</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50688B">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326106">
      <w:rPr>
        <w:rFonts w:hAnsi="Times New Roman" w:ascii="Times New Roman"/>
        <w:b/>
      </w:rPr>
      <w:t>1140</w:t>
    </w:r>
    <w:r w:rsidR="006801AE">
      <w:rPr>
        <w:rFonts w:hAnsi="Times New Roman" w:ascii="Times New Roman"/>
        <w:b/>
      </w:rPr>
      <w:t>/16-</w:t>
    </w:r>
    <w:r w:rsidR="0099517C">
      <w:rPr>
        <w:rFonts w:hAnsi="Times New Roman" w:ascii="Times New Roman"/>
        <w:b/>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26106"/>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0688B"/>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6678"/>
    <w:rsid w:val="008F0C07"/>
    <w:rsid w:val="008F39FB"/>
    <w:rsid w:val="0091310C"/>
    <w:rsid w:val="009136EE"/>
    <w:rsid w:val="0091493B"/>
    <w:rsid w:val="00925C74"/>
    <w:rsid w:val="009444F8"/>
    <w:rsid w:val="00946CF7"/>
    <w:rsid w:val="009513BE"/>
    <w:rsid w:val="00971F12"/>
    <w:rsid w:val="009762C0"/>
    <w:rsid w:val="00987AEA"/>
    <w:rsid w:val="0099517C"/>
    <w:rsid w:val="009A0E9A"/>
    <w:rsid w:val="009D7D36"/>
    <w:rsid w:val="009E1E0C"/>
    <w:rsid w:val="00A064A7"/>
    <w:rsid w:val="00A26399"/>
    <w:rsid w:val="00A357C5"/>
    <w:rsid w:val="00A36FCD"/>
    <w:rsid w:val="00A50178"/>
    <w:rsid w:val="00A502AE"/>
    <w:rsid w:val="00A513D4"/>
    <w:rsid w:val="00A523DB"/>
    <w:rsid w:val="00A578FE"/>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D66DD"/>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50688B"/>
    <w:rPr>
      <w:color w:val="808080"/>
      <w:bdr w:space="0" w:sz="0" w:color="auto" w:val="none"/>
      <w:shd w:fill="auto" w:color="auto" w:val="clear"/>
    </w:rPr>
  </w:style>
  <w:style w:customStyle="true" w:styleId="eSPISCCParagraphDefaultFont" w:type="character">
    <w:name w:val="eSPIS_CC_Paragraph Default Font"/>
    <w:basedOn w:val="Zadanifontodlomka"/>
    <w:rsid w:val="005068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688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068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68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50688B"/>
    <w:rPr>
      <w:color w:val="808080"/>
      <w:bdr w:color="auto" w:space="0" w:sz="0" w:val="none"/>
      <w:shd w:color="auto" w:fill="auto" w:val="clear"/>
    </w:rPr>
  </w:style>
  <w:style w:customStyle="1" w:styleId="eSPISCCParagraphDefaultFont" w:type="character">
    <w:name w:val="eSPIS_CC_Paragraph Default Font"/>
    <w:basedOn w:val="Zadanifontodlomka"/>
    <w:rsid w:val="005068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688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068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68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1140</izvorni_sadrzaj>
    <derivirana_varijabla naziv="DomainObject.Predmet.Broj_1">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St-1140/2016</izvorni_sadrzaj>
    <derivirana_varijabla naziv="DomainObject.Predmet.OznakaBroj_1">St-1140/2016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KASTAVAC j.d.o.o.</izvorni_sadrzaj>
    <derivirana_varijabla naziv="DomainObject.Predmet.ProtustrankaFormated_1">  KASTAVAC j.d.o.o.</derivirana_varijabla>
  </DomainObject.Predmet.ProtustrankaFormated>
  <DomainObject.Predmet.ProtustrankaFormatedOIB>
    <izvorni_sadrzaj>  KASTAVAC j.d.o.o., OIB 59458426967</izvorni_sadrzaj>
    <derivirana_varijabla naziv="DomainObject.Predmet.ProtustrankaFormatedOIB_1">  KASTAVAC j.d.o.o., OIB 59458426967</derivirana_varijabla>
  </DomainObject.Predmet.ProtustrankaFormatedOIB>
  <DomainObject.Predmet.ProtustrankaFormatedWithAdress>
    <izvorni_sadrzaj> KASTAVAC j.d.o.o., Rupnjak 6, 51215 Kastav</izvorni_sadrzaj>
    <derivirana_varijabla naziv="DomainObject.Predmet.ProtustrankaFormatedWithAdress_1"> KASTAVAC j.d.o.o., Rupnjak 6, 51215 Kastav</derivirana_varijabla>
  </DomainObject.Predmet.ProtustrankaFormatedWithAdress>
  <DomainObject.Predmet.ProtustrankaFormatedWithAdressOIB>
    <izvorni_sadrzaj> KASTAVAC j.d.o.o., OIB 59458426967, Rupnjak 6, 51215 Kastav</izvorni_sadrzaj>
    <derivirana_varijabla naziv="DomainObject.Predmet.ProtustrankaFormatedWithAdressOIB_1"> KASTAVAC j.d.o.o., OIB 59458426967, Rupnjak 6, 51215 Kastav</derivirana_varijabla>
  </DomainObject.Predmet.ProtustrankaFormatedWithAdressOIB>
  <DomainObject.Predmet.ProtustrankaWithAdress>
    <izvorni_sadrzaj>KASTAVAC j.d.o.o. Rupnjak 6, 51215 Kastav</izvorni_sadrzaj>
    <derivirana_varijabla naziv="DomainObject.Predmet.ProtustrankaWithAdress_1">KASTAVAC j.d.o.o. Rupnjak 6, 51215 Kastav</derivirana_varijabla>
  </DomainObject.Predmet.ProtustrankaWithAdress>
  <DomainObject.Predmet.ProtustrankaWithAdressOIB>
    <izvorni_sadrzaj>KASTAVAC j.d.o.o., OIB 59458426967, Rupnjak 6, 51215 Kastav</izvorni_sadrzaj>
    <derivirana_varijabla naziv="DomainObject.Predmet.ProtustrankaWithAdressOIB_1">KASTAVAC j.d.o.o., OIB 59458426967, Rupnjak 6, 51215 Kastav</derivirana_varijabla>
  </DomainObject.Predmet.ProtustrankaWithAdressOIB>
  <DomainObject.Predmet.ProtustrankaNazivFormated>
    <izvorni_sadrzaj>KASTAVAC j.d.o.o.</izvorni_sadrzaj>
    <derivirana_varijabla naziv="DomainObject.Predmet.ProtustrankaNazivFormated_1">KASTAVAC j.d.o.o.</derivirana_varijabla>
  </DomainObject.Predmet.ProtustrankaNazivFormated>
  <DomainObject.Predmet.ProtustrankaNazivFormatedOIB>
    <izvorni_sadrzaj>KASTAVAC j.d.o.o., OIB 59458426967</izvorni_sadrzaj>
    <derivirana_varijabla naziv="DomainObject.Predmet.ProtustrankaNazivFormatedOIB_1">KASTAVAC j.d.o.o., OIB 59458426967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KASTAVAC j.d.o.o.</item>
    </izvorni_sadrzaj>
    <derivirana_varijabla naziv="DomainObject.Predmet.ProtuStrankaListFormated_1">
      <item>KASTAVAC j.d.o.o.</item>
    </derivirana_varijabla>
  </DomainObject.Predmet.ProtuStrankaListFormated>
  <DomainObject.Predmet.ProtuStrankaListFormatedOIB>
    <izvorni_sadrzaj>
      <item>KASTAVAC j.d.o.o., OIB 59458426967</item>
    </izvorni_sadrzaj>
    <derivirana_varijabla naziv="DomainObject.Predmet.ProtuStrankaListFormatedOIB_1">
      <item>KASTAVAC j.d.o.o., OIB 59458426967</item>
    </derivirana_varijabla>
  </DomainObject.Predmet.ProtuStrankaListFormatedOIB>
  <DomainObject.Predmet.ProtuStrankaListFormatedWithAdress>
    <izvorni_sadrzaj>
      <item>KASTAVAC j.d.o.o., Rupnjak 6, 51215 Kastav</item>
    </izvorni_sadrzaj>
    <derivirana_varijabla naziv="DomainObject.Predmet.ProtuStrankaListFormatedWithAdress_1">
      <item>KASTAVAC j.d.o.o., Rupnjak 6, 51215 Kastav</item>
    </derivirana_varijabla>
  </DomainObject.Predmet.ProtuStrankaListFormatedWithAdress>
  <DomainObject.Predmet.ProtuStrankaListFormatedWithAdressOIB>
    <izvorni_sadrzaj>
      <item>KASTAVAC j.d.o.o., OIB 59458426967, Rupnjak 6, 51215 Kastav</item>
    </izvorni_sadrzaj>
    <derivirana_varijabla naziv="DomainObject.Predmet.ProtuStrankaListFormatedWithAdressOIB_1">
      <item>KASTAVAC j.d.o.o., OIB 59458426967, Rupnjak 6, 51215 Kastav</item>
    </derivirana_varijabla>
  </DomainObject.Predmet.ProtuStrankaListFormatedWithAdressOIB>
  <DomainObject.Predmet.ProtuStrankaListNazivFormated>
    <izvorni_sadrzaj>
      <item>KASTAVAC j.d.o.o.</item>
    </izvorni_sadrzaj>
    <derivirana_varijabla naziv="DomainObject.Predmet.ProtuStrankaListNazivFormated_1">
      <item>KASTAVAC j.d.o.o.</item>
    </derivirana_varijabla>
  </DomainObject.Predmet.ProtuStrankaListNazivFormated>
  <DomainObject.Predmet.ProtuStrankaListNazivFormatedOIB>
    <izvorni_sadrzaj>
      <item>KASTAVAC j.d.o.o., OIB 59458426967</item>
    </izvorni_sadrzaj>
    <derivirana_varijabla naziv="DomainObject.Predmet.ProtuStrankaListNazivFormatedOIB_1">
      <item>KASTAVAC j.d.o.o., OIB 59458426967</item>
    </derivirana_varijabla>
  </DomainObject.Predmet.ProtuStrankaListNazivFormatedOIB>
  <DomainObject.Predmet.OstaliListFormated>
    <izvorni_sadrzaj>
      <item>Sandra Rubeša</item>
    </izvorni_sadrzaj>
    <derivirana_varijabla naziv="DomainObject.Predmet.OstaliListFormated_1">
      <item>Sandra Rubeša</item>
    </derivirana_varijabla>
  </DomainObject.Predmet.OstaliListFormated>
  <DomainObject.Predmet.OstaliListFormatedOIB>
    <izvorni_sadrzaj>
      <item>Sandra Rubeša, OIB 18123194007</item>
    </izvorni_sadrzaj>
    <derivirana_varijabla naziv="DomainObject.Predmet.OstaliListFormatedOIB_1">
      <item>Sandra Rubeša, OIB 18123194007</item>
    </derivirana_varijabla>
  </DomainObject.Predmet.OstaliListFormatedOIB>
  <DomainObject.Predmet.OstaliListFormatedWithAdress>
    <izvorni_sadrzaj>
      <item>Sandra Rubeša, Rupnjak 6, 51215 Kastav</item>
    </izvorni_sadrzaj>
    <derivirana_varijabla naziv="DomainObject.Predmet.OstaliListFormatedWithAdress_1">
      <item>Sandra Rubeša, Rupnjak 6, 51215 Kastav</item>
    </derivirana_varijabla>
  </DomainObject.Predmet.OstaliListFormatedWithAdress>
  <DomainObject.Predmet.OstaliListFormatedWithAdressOIB>
    <izvorni_sadrzaj>
      <item>Sandra Rubeša, OIB 18123194007, Rupnjak 6, 51215 Kastav</item>
    </izvorni_sadrzaj>
    <derivirana_varijabla naziv="DomainObject.Predmet.OstaliListFormatedWithAdressOIB_1">
      <item>Sandra Rubeša, OIB 18123194007, Rupnjak 6, 51215 Kastav</item>
    </derivirana_varijabla>
  </DomainObject.Predmet.OstaliListFormatedWithAdressOIB>
  <DomainObject.Predmet.OstaliListNazivFormated>
    <izvorni_sadrzaj>
      <item>Sandra Rubeša</item>
    </izvorni_sadrzaj>
    <derivirana_varijabla naziv="DomainObject.Predmet.OstaliListNazivFormated_1">
      <item>Sandra Rubeša</item>
    </derivirana_varijabla>
  </DomainObject.Predmet.OstaliListNazivFormated>
  <DomainObject.Predmet.OstaliListNazivFormatedOIB>
    <izvorni_sadrzaj>
      <item>Sandra Rubeša, OIB 18123194007</item>
    </izvorni_sadrzaj>
    <derivirana_varijabla naziv="DomainObject.Predmet.OstaliListNazivFormatedOIB_1">
      <item>Sandra Rubeša, OIB 18123194007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KASTAVAC j.d.o.o.</izvorni_sadrzaj>
    <derivirana_varijabla naziv="DomainObject.Predmet.ProtustrankaIDrugi_1">KASTAVAC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KASTAVAC j.d.o.o., OIB 59458426967, Rupnjak 6, 51215 Kastav</izvorni_sadrzaj>
    <derivirana_varijabla naziv="DomainObject.Predmet.ProtustrankaIDrugiAdressOIB_1">KASTAVAC j.d.o.o., OIB 59458426967, Rupnjak 6,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KASTAVAC j.d.o.o.</item>
      <item>Sandra Rubeša</item>
    </izvorni_sadrzaj>
    <derivirana_varijabla naziv="DomainObject.Predmet.SudioniciListNaziv_1">
      <item>FINA Rijeka</item>
      <item>KASTAVAC j.d.o.o.</item>
      <item>Sandra Rubeša</item>
    </derivirana_varijabla>
  </DomainObject.Predmet.SudioniciListNaziv>
  <DomainObject.Predmet.SudioniciListAdressOIB>
    <izvorni_sadrzaj>
      <item>FINA Rijeka, OIB 85821130368, Frana Kurelca 8,51000 Rijeka</item>
      <item>KASTAVAC j.d.o.o., OIB 59458426967, Rupnjak 6,51215 Kastav</item>
      <item>Sandra Rubeša, OIB 18123194007, Rupnjak 6,51215 Kastav</item>
    </izvorni_sadrzaj>
    <derivirana_varijabla naziv="DomainObject.Predmet.SudioniciListAdressOIB_1">
      <item>FINA Rijeka, OIB 85821130368, Frana Kurelca 8,51000 Rijeka</item>
      <item>KASTAVAC j.d.o.o., OIB 59458426967, Rupnjak 6,51215 Kastav</item>
      <item>Sandra Rubeša, OIB 18123194007, Rupnjak 6,51215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59458426967</item>
      <item>, OIB 18123194007</item>
    </izvorni_sadrzaj>
    <derivirana_varijabla naziv="DomainObject.Predmet.SudioniciListNazivOIB_1">
      <item>, OIB 85821130368</item>
      <item>, OIB 59458426967</item>
      <item>, OIB 18123194007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69F69B-68CF-4F16-9B3B-704A7B288E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829</properties:Words>
  <properties:Characters>4631</properties:Characters>
  <properties:Lines>98</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2017-02-09T08:23:00Z</dcterms:created>
  <dc:creator>dcmelik</dc:creator>
  <cp:lastModifiedBy>Jasna Radulović</cp:lastModifiedBy>
  <cp:lastPrinted>2017-02-09T08:24:00Z</cp:lastPrinted>
  <dcterms:modified xmlns:xsi="http://www.w3.org/2001/XMLSchema-instance" xsi:type="dcterms:W3CDTF">2017-02-09T08:26:00Z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