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9a71" w14:paraId="5149a71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CD4C1E" w:rsidP="00CD4C1E" w:rsidR="00CD4C1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TRGOVAČKI SUD U SPLITU</w:t>
      </w:r>
    </w:p>
    <w:p w:rsidRDefault="000E45DB" w:rsidP="009A0DB5" w:rsidR="000E45DB">
      <w:pPr>
        <w:rPr>
          <w:b/>
          <w:sz w:val="22"/>
          <w:szCs w:val="22"/>
        </w:rPr>
      </w:pPr>
      <w:r>
        <w:rPr>
          <w:b/>
          <w:sz w:val="22"/>
          <w:szCs w:val="22"/>
        </w:rPr>
        <w:t>Sukoišanska 6,</w:t>
      </w:r>
    </w:p>
    <w:p w:rsidRDefault="000E45DB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>21000 Split</w:t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                       </w:t>
      </w:r>
      <w:r w:rsidR="00604AD2">
        <w:rPr>
          <w:b/>
          <w:sz w:val="22"/>
          <w:szCs w:val="22"/>
        </w:rPr>
        <w:t>Posl.br.7.St. 443/13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0E45DB" w:rsidP="004F2057" w:rsidR="0019143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Trgovački sud u Splitu</w:t>
      </w:r>
      <w:r w:rsidR="0019143D">
        <w:rPr>
          <w:sz w:val="22"/>
          <w:szCs w:val="22"/>
        </w:rPr>
        <w:t xml:space="preserve">, </w:t>
      </w:r>
      <w:r w:rsidR="004F2057" w:rsidRPr="008E685E">
        <w:rPr>
          <w:sz w:val="22"/>
          <w:szCs w:val="22"/>
        </w:rPr>
        <w:t xml:space="preserve"> </w:t>
      </w:r>
      <w:r w:rsidR="00CD4C1E" w:rsidRPr="008E685E">
        <w:rPr>
          <w:sz w:val="22"/>
          <w:szCs w:val="22"/>
        </w:rPr>
        <w:t>po sucu tog suda Diani Butigan Granić, u stečajnom postupku nad stečajnim dužnikom</w:t>
      </w:r>
      <w:r w:rsidR="0019143D" w:rsidRPr="0019143D">
        <w:rPr>
          <w:sz w:val="22"/>
          <w:szCs w:val="22"/>
        </w:rPr>
        <w:t xml:space="preserve"> </w:t>
      </w:r>
      <w:r w:rsidR="003536B3" w:rsidRPr="003536B3">
        <w:rPr>
          <w:sz w:val="22"/>
          <w:szCs w:val="22"/>
        </w:rPr>
        <w:t>VULIX d.o.o. za graditeljstvo "u stečaju"</w:t>
      </w:r>
      <w:r w:rsidR="003536B3">
        <w:rPr>
          <w:sz w:val="22"/>
          <w:szCs w:val="22"/>
        </w:rPr>
        <w:t xml:space="preserve">, Brsečinska 2ADubrovnik, Hrvatska, </w:t>
      </w:r>
      <w:r w:rsidR="001214AD">
        <w:rPr>
          <w:sz w:val="22"/>
          <w:szCs w:val="22"/>
        </w:rPr>
        <w:t>, OIB:</w:t>
      </w:r>
      <w:r>
        <w:rPr>
          <w:sz w:val="22"/>
          <w:szCs w:val="22"/>
        </w:rPr>
        <w:t>,</w:t>
      </w:r>
      <w:r w:rsidR="003536B3" w:rsidRPr="003536B3">
        <w:t xml:space="preserve"> </w:t>
      </w:r>
      <w:r w:rsidR="003536B3" w:rsidRPr="003536B3">
        <w:rPr>
          <w:sz w:val="22"/>
          <w:szCs w:val="22"/>
        </w:rPr>
        <w:t>21097758020</w:t>
      </w:r>
      <w:r w:rsidR="0034036A">
        <w:rPr>
          <w:sz w:val="22"/>
          <w:szCs w:val="22"/>
        </w:rPr>
        <w:t xml:space="preserve"> </w:t>
      </w:r>
      <w:r w:rsidR="0019143D" w:rsidRPr="00C36B12">
        <w:rPr>
          <w:sz w:val="22"/>
          <w:szCs w:val="22"/>
        </w:rPr>
        <w:t>zastupanog po stečajn</w:t>
      </w:r>
      <w:r w:rsidR="003536B3">
        <w:rPr>
          <w:sz w:val="22"/>
          <w:szCs w:val="22"/>
        </w:rPr>
        <w:t>oj upraviteljici Maroju Stjepoviću</w:t>
      </w:r>
      <w:r w:rsidR="001214AD">
        <w:rPr>
          <w:sz w:val="22"/>
          <w:szCs w:val="22"/>
        </w:rPr>
        <w:t xml:space="preserve">, </w:t>
      </w:r>
      <w:r w:rsidR="0019143D" w:rsidRPr="00C36B12">
        <w:rPr>
          <w:sz w:val="22"/>
          <w:szCs w:val="22"/>
        </w:rPr>
        <w:t>dana</w:t>
      </w:r>
      <w:r w:rsidR="003536B3">
        <w:rPr>
          <w:sz w:val="22"/>
          <w:szCs w:val="22"/>
        </w:rPr>
        <w:t xml:space="preserve"> 19.</w:t>
      </w:r>
      <w:r>
        <w:rPr>
          <w:sz w:val="22"/>
          <w:szCs w:val="22"/>
        </w:rPr>
        <w:t xml:space="preserve"> prosinca</w:t>
      </w:r>
      <w:r w:rsidR="001214AD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>2018.g.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F277F9">
        <w:rPr>
          <w:sz w:val="22"/>
          <w:szCs w:val="22"/>
        </w:rPr>
        <w:t>avlja se rješenje</w:t>
      </w:r>
      <w:r w:rsidRPr="008E685E">
        <w:rPr>
          <w:sz w:val="22"/>
          <w:szCs w:val="22"/>
        </w:rPr>
        <w:t xml:space="preserve"> Trgovačkog suda u Splitu, </w:t>
      </w:r>
      <w:r w:rsidR="009A0DB5">
        <w:rPr>
          <w:sz w:val="22"/>
          <w:szCs w:val="22"/>
        </w:rPr>
        <w:t xml:space="preserve">Stalna služba u Dubrovniku, </w:t>
      </w:r>
      <w:r w:rsidR="004F2057" w:rsidRPr="008E685E">
        <w:rPr>
          <w:sz w:val="22"/>
          <w:szCs w:val="22"/>
        </w:rPr>
        <w:t xml:space="preserve"> posl. br. 7. St. </w:t>
      </w:r>
      <w:r w:rsidR="003536B3">
        <w:rPr>
          <w:sz w:val="22"/>
          <w:szCs w:val="22"/>
        </w:rPr>
        <w:t>443/13/ od 14. prosinca</w:t>
      </w:r>
      <w:r w:rsidR="00646166">
        <w:rPr>
          <w:sz w:val="22"/>
          <w:szCs w:val="22"/>
        </w:rPr>
        <w:t xml:space="preserve"> 2018 </w:t>
      </w:r>
      <w:r w:rsidR="0019143D">
        <w:rPr>
          <w:sz w:val="22"/>
          <w:szCs w:val="22"/>
        </w:rPr>
        <w:t>g.</w:t>
      </w:r>
      <w:r w:rsidR="00546AA0" w:rsidRPr="008E685E">
        <w:rPr>
          <w:sz w:val="22"/>
          <w:szCs w:val="22"/>
        </w:rPr>
        <w:t xml:space="preserve"> </w:t>
      </w:r>
      <w:r w:rsidR="00394A66">
        <w:rPr>
          <w:sz w:val="22"/>
          <w:szCs w:val="22"/>
        </w:rPr>
        <w:t xml:space="preserve"> na način da se</w:t>
      </w:r>
      <w:r w:rsidRPr="008E685E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 xml:space="preserve">u izreci </w:t>
      </w:r>
      <w:r w:rsidR="00646166">
        <w:rPr>
          <w:sz w:val="22"/>
          <w:szCs w:val="22"/>
        </w:rPr>
        <w:t>u točki II</w:t>
      </w:r>
      <w:r w:rsidR="001B4C00" w:rsidRPr="008E685E">
        <w:rPr>
          <w:sz w:val="22"/>
          <w:szCs w:val="22"/>
        </w:rPr>
        <w:t xml:space="preserve"> </w:t>
      </w:r>
      <w:r w:rsidR="001214AD">
        <w:rPr>
          <w:sz w:val="22"/>
          <w:szCs w:val="22"/>
        </w:rPr>
        <w:t>ne</w:t>
      </w:r>
      <w:r w:rsidR="00F277F9">
        <w:rPr>
          <w:sz w:val="22"/>
          <w:szCs w:val="22"/>
        </w:rPr>
        <w:t xml:space="preserve">točno navedena riječ </w:t>
      </w:r>
      <w:r w:rsidR="003536B3">
        <w:rPr>
          <w:sz w:val="22"/>
          <w:szCs w:val="22"/>
        </w:rPr>
        <w:t xml:space="preserve"> ORTO d.o.o.Dubrovnik, Zatonska 3, OIB: 55791649511, </w:t>
      </w:r>
      <w:r w:rsidR="00F277F9">
        <w:rPr>
          <w:sz w:val="22"/>
          <w:szCs w:val="22"/>
        </w:rPr>
        <w:t xml:space="preserve"> zamjenjuje riječi</w:t>
      </w:r>
      <w:r w:rsidR="003536B3">
        <w:rPr>
          <w:sz w:val="22"/>
          <w:szCs w:val="22"/>
        </w:rPr>
        <w:t xml:space="preserve"> APSIDA INŽENJERING d.o.o. Dubrovnik, Riječka 14, OIB:97664001886.</w:t>
      </w:r>
      <w:r w:rsidR="00F277F9" w:rsidRPr="008E685E">
        <w:rPr>
          <w:sz w:val="22"/>
          <w:szCs w:val="22"/>
        </w:rPr>
        <w:t xml:space="preserve"> </w:t>
      </w:r>
    </w:p>
    <w:p w:rsidRDefault="00F277F9" w:rsidP="00CD4C1E" w:rsidR="00F277F9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007288" w:rsidR="00007288" w:rsidRPr="00007288">
      <w:pPr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6D44E7" w:rsidRPr="008E685E">
        <w:rPr>
          <w:sz w:val="22"/>
          <w:szCs w:val="22"/>
        </w:rPr>
        <w:t xml:space="preserve">itom omaškom u pisanju sud je u </w:t>
      </w:r>
      <w:r w:rsidR="0019143D">
        <w:rPr>
          <w:sz w:val="22"/>
          <w:szCs w:val="22"/>
        </w:rPr>
        <w:t>izreci</w:t>
      </w:r>
      <w:r w:rsidR="002633B3" w:rsidRPr="008E685E">
        <w:rPr>
          <w:sz w:val="22"/>
          <w:szCs w:val="22"/>
        </w:rPr>
        <w:t xml:space="preserve"> </w:t>
      </w:r>
      <w:r w:rsidR="00F277F9">
        <w:rPr>
          <w:sz w:val="22"/>
          <w:szCs w:val="22"/>
        </w:rPr>
        <w:t>u zaključku u točki II</w:t>
      </w:r>
      <w:r w:rsidR="001214AD">
        <w:rPr>
          <w:sz w:val="22"/>
          <w:szCs w:val="22"/>
        </w:rPr>
        <w:t xml:space="preserve"> </w:t>
      </w:r>
      <w:r w:rsidR="00646166">
        <w:rPr>
          <w:sz w:val="22"/>
          <w:szCs w:val="22"/>
        </w:rPr>
        <w:t xml:space="preserve"> </w:t>
      </w:r>
      <w:r w:rsidR="001214AD">
        <w:rPr>
          <w:sz w:val="22"/>
          <w:szCs w:val="22"/>
        </w:rPr>
        <w:t xml:space="preserve">netočno naveo </w:t>
      </w:r>
      <w:r w:rsidR="00007288" w:rsidRPr="00007288">
        <w:rPr>
          <w:sz w:val="22"/>
          <w:szCs w:val="22"/>
        </w:rPr>
        <w:t>ORTO d.o.o.Dubrovnik, Zatonska 3, OIB: 55791649511</w:t>
      </w:r>
      <w:r w:rsidR="00007288">
        <w:rPr>
          <w:sz w:val="22"/>
          <w:szCs w:val="22"/>
        </w:rPr>
        <w:t xml:space="preserve">, umjesto </w:t>
      </w:r>
      <w:r w:rsidR="00007288" w:rsidRPr="00007288">
        <w:rPr>
          <w:sz w:val="22"/>
          <w:szCs w:val="22"/>
        </w:rPr>
        <w:t xml:space="preserve">APSIDA INŽENJERING d.o.o. Dubrovnik, Riječka 14, OIB:97664001886. </w:t>
      </w:r>
    </w:p>
    <w:p w:rsidRDefault="0019143D" w:rsidP="0019143D" w:rsidR="0019143D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</w:p>
    <w:p w:rsidRDefault="00CD4C1E" w:rsidP="00CD4C1E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756C35">
        <w:rPr>
          <w:b/>
          <w:sz w:val="22"/>
          <w:szCs w:val="22"/>
        </w:rPr>
        <w:t>19</w:t>
      </w:r>
      <w:r w:rsidR="000E45DB">
        <w:rPr>
          <w:b/>
          <w:sz w:val="22"/>
          <w:szCs w:val="22"/>
        </w:rPr>
        <w:t xml:space="preserve">. prosinca </w:t>
      </w:r>
      <w:r w:rsidR="0019143D">
        <w:rPr>
          <w:b/>
          <w:sz w:val="22"/>
          <w:szCs w:val="22"/>
        </w:rPr>
        <w:t>2018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0DB5" w:rsidR="001214A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>
        <w:rPr>
          <w:sz w:val="22"/>
          <w:szCs w:val="22"/>
        </w:rPr>
        <w:t>stečajni upravitelj – e – oglasna ploča,</w:t>
      </w:r>
    </w:p>
    <w:p w:rsidRDefault="001214AD" w:rsidP="009A0DB5" w:rsidR="001214AD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 suda</w:t>
      </w:r>
    </w:p>
    <w:p w:rsidRDefault="00756C35" w:rsidP="009A0DB5" w:rsidR="00756C35">
      <w:pPr>
        <w:jc w:val="both"/>
        <w:rPr>
          <w:sz w:val="22"/>
          <w:szCs w:val="22"/>
        </w:rPr>
      </w:pPr>
      <w:r>
        <w:rPr>
          <w:sz w:val="22"/>
          <w:szCs w:val="22"/>
        </w:rPr>
        <w:t>- ŽDO,GUO – e oglasna ploča suda,</w:t>
      </w:r>
    </w:p>
    <w:p w:rsidRDefault="00756C35" w:rsidP="009A0DB5" w:rsidR="00756C35">
      <w:pPr>
        <w:jc w:val="both"/>
        <w:rPr>
          <w:sz w:val="22"/>
          <w:szCs w:val="22"/>
        </w:rPr>
      </w:pPr>
      <w:r>
        <w:rPr>
          <w:sz w:val="22"/>
          <w:szCs w:val="22"/>
        </w:rPr>
        <w:t>-Općinski sud u Dubrovniku-ZK odjel</w:t>
      </w:r>
    </w:p>
    <w:p w:rsidRDefault="00756C35" w:rsidP="009A0DB5" w:rsidR="00756C35">
      <w:pPr>
        <w:jc w:val="both"/>
        <w:rPr>
          <w:sz w:val="22"/>
          <w:szCs w:val="22"/>
        </w:rPr>
      </w:pPr>
      <w:r>
        <w:rPr>
          <w:sz w:val="22"/>
          <w:szCs w:val="22"/>
        </w:rPr>
        <w:t>-APSIDA INŽENJERING d.o.o. Dubrovnik, Riječka 14</w:t>
      </w:r>
    </w:p>
    <w:p w:rsidRDefault="00394A66" w:rsidP="009A0DB5" w:rsidR="00394A66" w:rsidRPr="001214AD">
      <w:pPr>
        <w:jc w:val="both"/>
        <w:rPr>
          <w:sz w:val="22"/>
          <w:szCs w:val="22"/>
        </w:rPr>
      </w:pPr>
    </w:p>
    <w:sectPr w:rsidSect="009A0DB5" w:rsidR="00394A66" w:rsidRPr="001214AD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3B0" w:rsidR="000043B0">
      <w:r>
        <w:separator/>
      </w:r>
    </w:p>
  </w:endnote>
  <w:endnote w:id="0" w:type="continuationSeparator">
    <w:p w:rsidRDefault="000043B0" w:rsidR="00004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3B0" w:rsidR="000043B0">
      <w:r>
        <w:separator/>
      </w:r>
    </w:p>
  </w:footnote>
  <w:footnote w:id="0" w:type="continuationSeparator">
    <w:p w:rsidRDefault="000043B0" w:rsidR="000043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043B0"/>
    <w:rsid w:val="00007288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0E45DB"/>
    <w:rsid w:val="00104D82"/>
    <w:rsid w:val="00114B37"/>
    <w:rsid w:val="001214AD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14071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036A"/>
    <w:rsid w:val="00344541"/>
    <w:rsid w:val="003536B3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005E"/>
    <w:rsid w:val="004F2057"/>
    <w:rsid w:val="004F3B12"/>
    <w:rsid w:val="004F6E6B"/>
    <w:rsid w:val="00507A3D"/>
    <w:rsid w:val="00546AA0"/>
    <w:rsid w:val="00575D61"/>
    <w:rsid w:val="00577D56"/>
    <w:rsid w:val="00580D82"/>
    <w:rsid w:val="00594BC8"/>
    <w:rsid w:val="005A37CF"/>
    <w:rsid w:val="005A660C"/>
    <w:rsid w:val="005B5359"/>
    <w:rsid w:val="005B5CCB"/>
    <w:rsid w:val="005C00B9"/>
    <w:rsid w:val="005E0CD9"/>
    <w:rsid w:val="00604AD2"/>
    <w:rsid w:val="00617FD9"/>
    <w:rsid w:val="0062690E"/>
    <w:rsid w:val="00643879"/>
    <w:rsid w:val="00646166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56C35"/>
    <w:rsid w:val="00774B16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32DE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277F9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3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2D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2D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2D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2D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3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2D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2D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2D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2D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St-443/2013-492</izvorni_sadrzaj>
    <derivirana_varijabla naziv="DomainObject.PredzadnjaOdlukaIzPredmeta.Oznaka_1">St-443/2013-492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270</properties:Words>
  <properties:Characters>1378</properties:Characters>
  <properties:Lines>51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2018-12-19T10:36:00Z</dcterms:created>
  <dc:creator>RH-TDU</dc:creator>
  <cp:lastModifiedBy>Sanja Vuković</cp:lastModifiedBy>
  <cp:lastPrinted>2018-12-19T10:43:00Z</cp:lastPrinted>
  <dcterms:modified xmlns:xsi="http://www.w3.org/2001/XMLSchema-instance" xsi:type="dcterms:W3CDTF">2018-12-19T10:46:00Z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(vuliks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