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35e3" w14:paraId="15d35e3" w:rsidRDefault="00271CBC" w:rsidP="00271CBC" w:rsidR="00271CBC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271CBC" w:rsidP="00271CBC" w:rsidR="00271CBC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t xml:space="preserve">          </w:t>
      </w:r>
      <w:r w:rsidRPr="00271CBC">
        <w:rPr>
          <w:rFonts w:hAnsi="Times New Roman" w:ascii="Times New Roman"/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1CBC" w:rsidR="00271CBC" w:rsidRPr="00271CBC">
      <w:pPr>
        <w:rPr>
          <w:rFonts w:hAnsi="Times New Roman" w:ascii="Times New Roman"/>
        </w:rPr>
      </w:pPr>
      <w:r>
        <w:t xml:space="preserve">    </w:t>
      </w:r>
      <w:r w:rsidRPr="00271CBC">
        <w:rPr>
          <w:rFonts w:hAnsi="Times New Roman" w:ascii="Times New Roman"/>
        </w:rPr>
        <w:t>Republika Hrvatska</w:t>
      </w:r>
    </w:p>
    <w:p w:rsidRDefault="00271CBC" w:rsidR="00271CBC" w:rsidRPr="00271CBC">
      <w:pPr>
        <w:rPr>
          <w:rFonts w:hAnsi="Times New Roman" w:ascii="Times New Roman"/>
        </w:rPr>
      </w:pPr>
      <w:r w:rsidRPr="00271CBC">
        <w:rPr>
          <w:rFonts w:hAnsi="Times New Roman" w:ascii="Times New Roman"/>
        </w:rPr>
        <w:t>Trgovački sud u Zagrebu</w:t>
      </w:r>
    </w:p>
    <w:p w:rsidRDefault="00271CBC" w:rsidR="00271CBC" w:rsidRPr="00271CBC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271CBC">
        <w:rPr>
          <w:rFonts w:hAnsi="Times New Roman" w:ascii="Times New Roman"/>
        </w:rPr>
        <w:t xml:space="preserve">  Zagreb, Amruševa 2/II</w:t>
      </w:r>
    </w:p>
    <w:p w:rsidRDefault="008343AD" w:rsidP="00271CBC" w:rsidR="00271CBC">
      <w:pPr>
        <w:ind w:firstLine="720"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="00BE07D7">
        <w:rPr>
          <w:rFonts w:hAnsi="Times New Roman" w:ascii="Times New Roman"/>
        </w:rPr>
        <w:t>75. St-3507</w:t>
      </w:r>
      <w:r w:rsidR="00271CBC">
        <w:rPr>
          <w:rFonts w:hAnsi="Times New Roman" w:ascii="Times New Roman"/>
        </w:rPr>
        <w:t>/2015-</w:t>
      </w:r>
      <w:r>
        <w:rPr>
          <w:rFonts w:hAnsi="Times New Roman" w:ascii="Times New Roman"/>
        </w:rPr>
        <w:t>3</w:t>
      </w:r>
    </w:p>
    <w:p w:rsidRDefault="00271CBC" w:rsidP="00271CBC" w:rsidR="00271CBC">
      <w:pPr>
        <w:ind w:firstLine="720" w:left="5760"/>
        <w:jc w:val="center"/>
        <w:rPr>
          <w:rFonts w:hAnsi="Times New Roman" w:ascii="Times New Roman"/>
        </w:rPr>
      </w:pPr>
    </w:p>
    <w:p w:rsidRDefault="001C55FB" w:rsidP="00271CBC" w:rsidR="00997BA9" w:rsidRPr="00271CB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 I M E   </w:t>
      </w:r>
      <w:r w:rsidR="00B60868" w:rsidRPr="00B60868">
        <w:rPr>
          <w:rFonts w:hAnsi="Times New Roman" w:ascii="Times New Roman"/>
        </w:rPr>
        <w:t xml:space="preserve">R E P U B L I K E  </w:t>
      </w:r>
      <w:r>
        <w:rPr>
          <w:rFonts w:hAnsi="Times New Roman" w:ascii="Times New Roman"/>
        </w:rPr>
        <w:t xml:space="preserve"> </w:t>
      </w:r>
      <w:r w:rsidR="00B60868" w:rsidRPr="00B60868">
        <w:rPr>
          <w:rFonts w:hAnsi="Times New Roman" w:ascii="Times New Roman"/>
        </w:rPr>
        <w:t>H R V A T S K E</w:t>
      </w:r>
    </w:p>
    <w:p w:rsidRDefault="001C55FB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182088" w:rsidRPr="00840E3D">
        <w:rPr>
          <w:rFonts w:hAnsi="Times New Roman" w:ascii="Times New Roman"/>
          <w:szCs w:val="24"/>
          <w:lang w:val="hr-HR"/>
        </w:rPr>
        <w:t>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>ud u Zagrebu po sucu pojedincu</w:t>
      </w:r>
      <w:r w:rsidR="00271CBC">
        <w:rPr>
          <w:rFonts w:hAnsi="Times New Roman" w:ascii="Times New Roman"/>
          <w:szCs w:val="24"/>
          <w:lang w:val="hr-HR"/>
        </w:rPr>
        <w:t xml:space="preserve"> Sanda Jeromela Kurick</w:t>
      </w:r>
      <w:r w:rsidR="00031C37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BE07D7">
        <w:rPr>
          <w:rFonts w:hAnsi="Times New Roman" w:ascii="Times New Roman"/>
          <w:szCs w:val="24"/>
          <w:lang w:val="hr-HR"/>
        </w:rPr>
        <w:t xml:space="preserve"> TRGOVINA NN d.o.o., Oroslavlje, Milana Prpića 25, OIB: 29498837216</w:t>
      </w:r>
      <w:r w:rsidR="00481CCB">
        <w:rPr>
          <w:rFonts w:hAnsi="Times New Roman" w:ascii="Times New Roman"/>
          <w:szCs w:val="24"/>
          <w:lang w:val="hr-HR"/>
        </w:rPr>
        <w:t xml:space="preserve">, </w:t>
      </w:r>
      <w:r w:rsidR="00DB4528" w:rsidRPr="0005386E">
        <w:rPr>
          <w:rFonts w:hAnsi="Times New Roman" w:ascii="Times New Roman"/>
          <w:szCs w:val="24"/>
          <w:lang w:val="hr-HR"/>
        </w:rPr>
        <w:t xml:space="preserve">dana </w:t>
      </w:r>
      <w:r w:rsidR="001C55FB">
        <w:rPr>
          <w:rFonts w:hAnsi="Times New Roman" w:ascii="Times New Roman"/>
          <w:szCs w:val="24"/>
          <w:lang w:val="hr-HR"/>
        </w:rPr>
        <w:t>18. siječnja 2016. godine</w:t>
      </w:r>
    </w:p>
    <w:p w:rsidRDefault="001C55FB" w:rsidP="00997BA9" w:rsidR="001C55FB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D2707" w:rsidP="00532B71" w:rsidR="00FD4E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Odb</w:t>
      </w:r>
      <w:r w:rsidR="00FD4E31">
        <w:rPr>
          <w:rFonts w:hAnsi="Times New Roman" w:ascii="Times New Roman"/>
          <w:szCs w:val="24"/>
          <w:lang w:val="hr-HR"/>
        </w:rPr>
        <w:t>acuje</w:t>
      </w:r>
      <w:r>
        <w:rPr>
          <w:rFonts w:hAnsi="Times New Roman" w:ascii="Times New Roman"/>
          <w:szCs w:val="24"/>
          <w:lang w:val="hr-HR"/>
        </w:rPr>
        <w:t xml:space="preserve"> se zahtjev Financijske agencije za</w:t>
      </w:r>
      <w:r w:rsidR="0005386E">
        <w:rPr>
          <w:rFonts w:hAnsi="Times New Roman" w:ascii="Times New Roman"/>
          <w:szCs w:val="24"/>
          <w:lang w:val="hr-HR"/>
        </w:rPr>
        <w:t xml:space="preserve"> </w:t>
      </w:r>
      <w:r w:rsidR="00FD4E31">
        <w:rPr>
          <w:rFonts w:hAnsi="Times New Roman" w:ascii="Times New Roman"/>
          <w:szCs w:val="24"/>
          <w:lang w:val="hr-HR"/>
        </w:rPr>
        <w:t>pokretanje skraćenog stečajnog postupka</w:t>
      </w:r>
      <w:r w:rsidR="00481CCB">
        <w:rPr>
          <w:rFonts w:hAnsi="Times New Roman" w:ascii="Times New Roman"/>
          <w:szCs w:val="24"/>
          <w:lang w:val="hr-HR"/>
        </w:rPr>
        <w:t xml:space="preserve"> nad dužnikom </w:t>
      </w:r>
      <w:r w:rsidR="00BE07D7" w:rsidRPr="00BE07D7">
        <w:rPr>
          <w:rFonts w:hAnsi="Times New Roman" w:ascii="Times New Roman"/>
          <w:szCs w:val="24"/>
          <w:lang w:val="hr-HR"/>
        </w:rPr>
        <w:t>TRGOVINA NN d.o.o., Oroslavlje, Milana Prpića 25, OIB: 29498837216</w:t>
      </w:r>
      <w:r w:rsidR="00FD4E31">
        <w:rPr>
          <w:rFonts w:hAnsi="Times New Roman" w:ascii="Times New Roman"/>
          <w:szCs w:val="24"/>
          <w:lang w:val="hr-HR"/>
        </w:rPr>
        <w:t>.</w:t>
      </w:r>
    </w:p>
    <w:p w:rsidRDefault="0005386E" w:rsidP="00B03169" w:rsidR="0005386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031C37" w:rsidR="00AB788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92EA9" w:rsidP="00B03169" w:rsidR="00A92EA9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730E5F">
        <w:rPr>
          <w:rFonts w:hAnsi="Times New Roman" w:ascii="Times New Roman"/>
          <w:szCs w:val="24"/>
          <w:lang w:val="hr-HR"/>
        </w:rPr>
        <w:t xml:space="preserve">Dana </w:t>
      </w:r>
      <w:r w:rsidR="001C55FB">
        <w:rPr>
          <w:rFonts w:hAnsi="Times New Roman" w:ascii="Times New Roman"/>
          <w:szCs w:val="24"/>
          <w:lang w:val="hr-HR"/>
        </w:rPr>
        <w:t xml:space="preserve">30. listopada </w:t>
      </w:r>
      <w:r w:rsidR="0005386E">
        <w:rPr>
          <w:rFonts w:hAnsi="Times New Roman" w:ascii="Times New Roman"/>
          <w:szCs w:val="24"/>
          <w:lang w:val="hr-HR"/>
        </w:rPr>
        <w:t xml:space="preserve">2015. </w:t>
      </w:r>
      <w:r w:rsidR="00730E5F">
        <w:rPr>
          <w:rFonts w:hAnsi="Times New Roman" w:ascii="Times New Roman"/>
          <w:szCs w:val="24"/>
          <w:lang w:val="hr-HR"/>
        </w:rPr>
        <w:t>Financijska agencija (dalje: FINA) je podnijela podnesak pod nazivom z</w:t>
      </w:r>
      <w:r w:rsidRPr="0042162E">
        <w:rPr>
          <w:rFonts w:hAnsi="Times New Roman" w:ascii="Times New Roman"/>
          <w:szCs w:val="24"/>
          <w:lang w:val="hr-HR"/>
        </w:rPr>
        <w:t>ahtjev za provedbu skraćenog stečajnog postupka</w:t>
      </w:r>
      <w:r w:rsidR="00730E5F">
        <w:rPr>
          <w:rFonts w:hAnsi="Times New Roman" w:ascii="Times New Roman"/>
          <w:szCs w:val="24"/>
          <w:lang w:val="hr-HR"/>
        </w:rPr>
        <w:t xml:space="preserve"> nad</w:t>
      </w:r>
      <w:r w:rsidRPr="0042162E">
        <w:rPr>
          <w:rFonts w:hAnsi="Times New Roman" w:ascii="Times New Roman"/>
          <w:szCs w:val="24"/>
          <w:lang w:val="hr-HR"/>
        </w:rPr>
        <w:t xml:space="preserve"> </w:t>
      </w:r>
      <w:r w:rsidR="000F2BDD">
        <w:rPr>
          <w:rFonts w:hAnsi="Times New Roman" w:ascii="Times New Roman"/>
          <w:szCs w:val="24"/>
          <w:lang w:val="hr-HR"/>
        </w:rPr>
        <w:t>gore navedenom pravnom osobom</w:t>
      </w:r>
      <w:r w:rsidR="00730E5F">
        <w:rPr>
          <w:rFonts w:hAnsi="Times New Roman" w:ascii="Times New Roman"/>
          <w:szCs w:val="24"/>
          <w:lang w:val="hr-HR"/>
        </w:rPr>
        <w:t xml:space="preserve">, a pozivom na odredbu </w:t>
      </w:r>
      <w:r w:rsidRPr="0042162E">
        <w:rPr>
          <w:rFonts w:hAnsi="Times New Roman" w:ascii="Times New Roman"/>
          <w:szCs w:val="24"/>
          <w:lang w:val="hr-HR"/>
        </w:rPr>
        <w:t xml:space="preserve">čl. 429. </w:t>
      </w:r>
      <w:r w:rsidR="00730E5F">
        <w:rPr>
          <w:rFonts w:hAnsi="Times New Roman" w:ascii="Times New Roman"/>
          <w:szCs w:val="24"/>
          <w:lang w:val="hr-HR"/>
        </w:rPr>
        <w:t xml:space="preserve">i 444.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 navodeći da su kod dužnika ispunjeni uvjeti iz čl. 428. SZ-a</w:t>
      </w:r>
      <w:r w:rsidR="00730E5F">
        <w:rPr>
          <w:rFonts w:hAnsi="Times New Roman" w:ascii="Times New Roman"/>
          <w:lang w:val="hr-HR"/>
        </w:rPr>
        <w:t xml:space="preserve"> odnosno</w:t>
      </w:r>
      <w:r>
        <w:rPr>
          <w:rFonts w:hAnsi="Times New Roman" w:ascii="Times New Roman"/>
          <w:lang w:val="hr-HR"/>
        </w:rPr>
        <w:t xml:space="preserve">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05386E" w:rsidP="00271CBC" w:rsidR="00FD4E3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 w:rsidR="001C55FB">
        <w:rPr>
          <w:rFonts w:hAnsi="Times New Roman" w:ascii="Times New Roman"/>
          <w:lang w:val="hr-HR"/>
        </w:rPr>
        <w:t>Provjerom u sudskom registru</w:t>
      </w:r>
      <w:r w:rsidR="00481CCB">
        <w:rPr>
          <w:rFonts w:hAnsi="Times New Roman" w:ascii="Times New Roman"/>
          <w:lang w:val="hr-HR"/>
        </w:rPr>
        <w:t xml:space="preserve"> </w:t>
      </w:r>
      <w:r w:rsidR="001C55FB">
        <w:rPr>
          <w:rFonts w:hAnsi="Times New Roman" w:ascii="Times New Roman"/>
          <w:lang w:val="hr-HR"/>
        </w:rPr>
        <w:t xml:space="preserve">je </w:t>
      </w:r>
      <w:r w:rsidR="00481CCB">
        <w:rPr>
          <w:rFonts w:hAnsi="Times New Roman" w:ascii="Times New Roman"/>
          <w:lang w:val="hr-HR"/>
        </w:rPr>
        <w:t xml:space="preserve">utvrđeno da je </w:t>
      </w:r>
      <w:r w:rsidR="00BE07D7" w:rsidRPr="00BE07D7">
        <w:rPr>
          <w:rFonts w:hAnsi="Times New Roman" w:ascii="Times New Roman"/>
          <w:lang w:val="hr-HR"/>
        </w:rPr>
        <w:t>TRGOVINA NN d.o.o., Oroslavlje, Milana Prpića 25, OIB: 29498837216</w:t>
      </w:r>
      <w:r w:rsidR="00BE07D7">
        <w:rPr>
          <w:rFonts w:hAnsi="Times New Roman" w:ascii="Times New Roman"/>
          <w:lang w:val="hr-HR"/>
        </w:rPr>
        <w:t>,</w:t>
      </w:r>
      <w:r w:rsidR="001C55FB">
        <w:rPr>
          <w:rFonts w:hAnsi="Times New Roman" w:ascii="Times New Roman"/>
          <w:szCs w:val="24"/>
          <w:lang w:val="hr-HR"/>
        </w:rPr>
        <w:t xml:space="preserve"> </w:t>
      </w:r>
      <w:r w:rsidR="0022459F">
        <w:rPr>
          <w:rFonts w:hAnsi="Times New Roman" w:ascii="Times New Roman"/>
          <w:szCs w:val="24"/>
          <w:lang w:val="hr-HR"/>
        </w:rPr>
        <w:t>brisan</w:t>
      </w:r>
      <w:r w:rsidR="00481CCB" w:rsidRPr="001C55FB">
        <w:rPr>
          <w:rFonts w:hAnsi="Times New Roman" w:ascii="Times New Roman"/>
          <w:szCs w:val="24"/>
          <w:lang w:val="hr-HR"/>
        </w:rPr>
        <w:t xml:space="preserve"> </w:t>
      </w:r>
      <w:r w:rsidR="00A92EA9">
        <w:rPr>
          <w:rFonts w:hAnsi="Times New Roman" w:ascii="Times New Roman"/>
          <w:szCs w:val="24"/>
          <w:lang w:val="hr-HR"/>
        </w:rPr>
        <w:t xml:space="preserve">rješenjem </w:t>
      </w:r>
      <w:r w:rsidR="00481CCB" w:rsidRPr="00481CCB">
        <w:rPr>
          <w:rFonts w:hAnsi="Times New Roman" w:ascii="Times New Roman"/>
          <w:szCs w:val="24"/>
          <w:lang w:val="hr-HR"/>
        </w:rPr>
        <w:t>Tt-</w:t>
      </w:r>
      <w:r w:rsidR="00BE07D7">
        <w:rPr>
          <w:rFonts w:hAnsi="Times New Roman" w:ascii="Times New Roman"/>
          <w:szCs w:val="24"/>
          <w:lang w:val="hr-HR"/>
        </w:rPr>
        <w:t xml:space="preserve">14/2304-41 od 01. prosinca 2014., </w:t>
      </w:r>
      <w:r w:rsidR="001C55FB">
        <w:rPr>
          <w:rFonts w:hAnsi="Times New Roman" w:ascii="Times New Roman"/>
          <w:szCs w:val="24"/>
          <w:lang w:val="hr-HR"/>
        </w:rPr>
        <w:t xml:space="preserve">te </w:t>
      </w:r>
      <w:r w:rsidR="00481CCB">
        <w:rPr>
          <w:rFonts w:hAnsi="Times New Roman" w:ascii="Times New Roman"/>
          <w:szCs w:val="24"/>
          <w:lang w:val="hr-HR"/>
        </w:rPr>
        <w:t>stoga nisu ispunjeni uvjeti za vođenje skraćenog stečajnog postupka.</w:t>
      </w:r>
    </w:p>
    <w:p w:rsidRDefault="001C55FB" w:rsidP="00271CBC" w:rsidR="001C55FB" w:rsidRPr="00271CB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271CBC">
      <w:pPr>
        <w:jc w:val="center"/>
        <w:rPr>
          <w:rFonts w:hAnsi="Times New Roman" w:ascii="Times New Roman"/>
          <w:lang w:val="hr-HR"/>
        </w:rPr>
      </w:pPr>
      <w:r w:rsidRPr="00F10FD6">
        <w:rPr>
          <w:rFonts w:hAnsi="Times New Roman" w:ascii="Times New Roman"/>
          <w:lang w:val="hr-HR"/>
        </w:rPr>
        <w:t xml:space="preserve">U Zagrebu, </w:t>
      </w:r>
      <w:r w:rsidR="00586BEE">
        <w:rPr>
          <w:rFonts w:hAnsi="Times New Roman" w:ascii="Times New Roman"/>
          <w:lang w:val="hr-HR"/>
        </w:rPr>
        <w:t>dana 18. siječnja 2016. godine</w:t>
      </w:r>
    </w:p>
    <w:p w:rsidRDefault="00D44D4F" w:rsidP="00271CBC" w:rsidR="00D44D4F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</w:t>
      </w:r>
      <w:r w:rsidR="00271CBC">
        <w:rPr>
          <w:rFonts w:hAnsi="Times New Roman" w:ascii="Times New Roman"/>
          <w:lang w:val="hr-HR"/>
        </w:rPr>
        <w:t xml:space="preserve">            </w:t>
      </w:r>
      <w:r>
        <w:rPr>
          <w:rFonts w:hAnsi="Times New Roman" w:ascii="Times New Roman"/>
          <w:lang w:val="hr-HR"/>
        </w:rPr>
        <w:t xml:space="preserve"> </w:t>
      </w:r>
      <w:r w:rsidR="00271CBC">
        <w:rPr>
          <w:rFonts w:hAnsi="Times New Roman" w:ascii="Times New Roman"/>
          <w:lang w:val="hr-HR"/>
        </w:rPr>
        <w:t xml:space="preserve">  Sudac</w:t>
      </w:r>
      <w:r>
        <w:rPr>
          <w:rFonts w:hAnsi="Times New Roman" w:ascii="Times New Roman"/>
          <w:lang w:val="hr-HR"/>
        </w:rPr>
        <w:t>:</w:t>
      </w:r>
    </w:p>
    <w:p w:rsidRDefault="00271CBC" w:rsidP="001C55FB" w:rsidR="00271CBC" w:rsidRPr="001C55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Sanda Jeromela Kurick</w:t>
      </w:r>
    </w:p>
    <w:p w:rsidRDefault="00AB7883" w:rsidR="00AB7883" w:rsidRPr="00A92EA9">
      <w:pPr>
        <w:jc w:val="both"/>
        <w:rPr>
          <w:rFonts w:hAnsi="Times New Roman" w:ascii="Times New Roman"/>
          <w:szCs w:val="24"/>
          <w:lang w:val="hr-HR"/>
        </w:rPr>
      </w:pPr>
      <w:r w:rsidRPr="00A92EA9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92EA9">
      <w:pPr>
        <w:jc w:val="both"/>
        <w:rPr>
          <w:rFonts w:hAnsi="Times New Roman" w:ascii="Times New Roman"/>
          <w:szCs w:val="24"/>
          <w:lang w:val="hr-HR"/>
        </w:rPr>
      </w:pPr>
      <w:r w:rsidRPr="00A92EA9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92EA9">
        <w:rPr>
          <w:rFonts w:hAnsi="Times New Roman" w:ascii="Times New Roman"/>
          <w:szCs w:val="24"/>
          <w:lang w:val="hr-HR"/>
        </w:rPr>
        <w:t xml:space="preserve">rješenja </w:t>
      </w:r>
      <w:r w:rsidR="00977886" w:rsidRPr="00A92EA9">
        <w:rPr>
          <w:rFonts w:hAnsi="Times New Roman" w:ascii="Times New Roman"/>
          <w:szCs w:val="24"/>
          <w:lang w:val="hr-HR"/>
        </w:rPr>
        <w:t>podnositelj zahtjeva ima pravo na žalbu</w:t>
      </w:r>
      <w:r w:rsidR="00271CBC">
        <w:rPr>
          <w:rFonts w:hAnsi="Times New Roman" w:ascii="Times New Roman"/>
          <w:szCs w:val="24"/>
          <w:lang w:val="hr-HR"/>
        </w:rPr>
        <w:t xml:space="preserve"> Visokom trgovačkom sudu Republike Hrvatske,</w:t>
      </w:r>
      <w:r w:rsidR="00D44D4F" w:rsidRPr="00A92EA9">
        <w:rPr>
          <w:rFonts w:hAnsi="Times New Roman" w:ascii="Times New Roman"/>
          <w:szCs w:val="24"/>
          <w:lang w:val="hr-HR"/>
        </w:rPr>
        <w:t xml:space="preserve"> </w:t>
      </w:r>
      <w:r w:rsidR="00182088" w:rsidRPr="00A92EA9">
        <w:rPr>
          <w:rFonts w:hAnsi="Times New Roman" w:ascii="Times New Roman"/>
          <w:szCs w:val="24"/>
          <w:lang w:val="hr-HR"/>
        </w:rPr>
        <w:t>a koja se podnosi</w:t>
      </w:r>
      <w:r w:rsidR="00977886" w:rsidRPr="00A92EA9">
        <w:rPr>
          <w:rFonts w:hAnsi="Times New Roman" w:ascii="Times New Roman"/>
          <w:szCs w:val="24"/>
          <w:lang w:val="hr-HR"/>
        </w:rPr>
        <w:t xml:space="preserve"> </w:t>
      </w:r>
      <w:r w:rsidR="00182088" w:rsidRPr="00A92EA9">
        <w:rPr>
          <w:rFonts w:hAnsi="Times New Roman" w:ascii="Times New Roman"/>
          <w:szCs w:val="24"/>
          <w:lang w:val="hr-HR"/>
        </w:rPr>
        <w:t xml:space="preserve">u roku od 8 dana ovome sudu u 3 primjerka. </w:t>
      </w:r>
      <w:r w:rsidRPr="00A92EA9">
        <w:rPr>
          <w:rFonts w:hAnsi="Times New Roman" w:ascii="Times New Roman"/>
          <w:szCs w:val="24"/>
          <w:lang w:val="hr-HR"/>
        </w:rPr>
        <w:t xml:space="preserve"> </w:t>
      </w:r>
    </w:p>
    <w:p w:rsidRDefault="00271CBC" w:rsidR="00271CBC">
      <w:pPr>
        <w:jc w:val="both"/>
        <w:rPr>
          <w:rFonts w:hAnsi="Times New Roman" w:ascii="Times New Roman"/>
          <w:szCs w:val="24"/>
          <w:lang w:val="hr-HR"/>
        </w:rPr>
      </w:pPr>
    </w:p>
    <w:p w:rsidRDefault="00271CBC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271CBC" w:rsidP="00251C87" w:rsidR="00271CB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dužniku putem e-oglasne ploče – 8 dana (za javnost)</w:t>
      </w:r>
    </w:p>
    <w:p w:rsidRDefault="00271CBC" w:rsidP="00251C87" w:rsidR="00271CB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</w:t>
      </w:r>
    </w:p>
    <w:p w:rsidRDefault="00271CBC" w:rsidP="00251C87" w:rsidR="00271CB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kal 30 dana</w:t>
      </w:r>
    </w:p>
    <w:sectPr w:rsidSect="00271CBC" w:rsidR="00271CB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DCB" w:rsidP="00DB4528" w:rsidR="00222DCB">
      <w:r>
        <w:separator/>
      </w:r>
    </w:p>
  </w:endnote>
  <w:endnote w:id="0" w:type="continuationSeparator">
    <w:p w:rsidRDefault="00222DCB" w:rsidP="00DB4528" w:rsidR="00222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DCB" w:rsidP="00DB4528" w:rsidR="00222DCB">
      <w:r>
        <w:separator/>
      </w:r>
    </w:p>
  </w:footnote>
  <w:footnote w:id="0" w:type="continuationSeparator">
    <w:p w:rsidRDefault="00222DCB" w:rsidP="00DB4528" w:rsidR="00222D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566044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C55F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41534" w:rsidRPr="00B41534">
      <w:rPr>
        <w:rFonts w:hAnsi="Times New Roman" w:ascii="Times New Roman"/>
        <w:lang w:val="hr-HR"/>
      </w:rPr>
      <w:t>5</w:t>
    </w:r>
    <w:r w:rsidRPr="00B41534">
      <w:rPr>
        <w:rFonts w:hAnsi="Times New Roman" w:ascii="Times New Roman"/>
        <w:lang w:val="hr-HR"/>
      </w:rPr>
      <w:t>.St-</w:t>
    </w:r>
    <w:r w:rsidR="00481CCB">
      <w:rPr>
        <w:rFonts w:hAnsi="Times New Roman" w:ascii="Times New Roman"/>
        <w:lang w:val="hr-HR"/>
      </w:rPr>
      <w:t>1373</w:t>
    </w:r>
    <w:r w:rsidR="00F10FD6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D6187"/>
    <w:multiLevelType w:val="hybridMultilevel"/>
    <w:tmpl w:val="2FAC4CAE"/>
    <w:lvl w:tplc="3586DE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1C37"/>
    <w:rsid w:val="000513C8"/>
    <w:rsid w:val="0005386E"/>
    <w:rsid w:val="00085AE7"/>
    <w:rsid w:val="000A6BF4"/>
    <w:rsid w:val="000B609B"/>
    <w:rsid w:val="000C47B3"/>
    <w:rsid w:val="000F2BDD"/>
    <w:rsid w:val="00112B50"/>
    <w:rsid w:val="001235E1"/>
    <w:rsid w:val="00182088"/>
    <w:rsid w:val="001C55FB"/>
    <w:rsid w:val="00222DCB"/>
    <w:rsid w:val="0022459F"/>
    <w:rsid w:val="00251C87"/>
    <w:rsid w:val="00271CBC"/>
    <w:rsid w:val="0036701C"/>
    <w:rsid w:val="00393720"/>
    <w:rsid w:val="003C1607"/>
    <w:rsid w:val="0042162E"/>
    <w:rsid w:val="00445F27"/>
    <w:rsid w:val="00475289"/>
    <w:rsid w:val="00481CCB"/>
    <w:rsid w:val="0049724A"/>
    <w:rsid w:val="00532B71"/>
    <w:rsid w:val="00566044"/>
    <w:rsid w:val="00583227"/>
    <w:rsid w:val="00586BEE"/>
    <w:rsid w:val="005940E9"/>
    <w:rsid w:val="00622DA6"/>
    <w:rsid w:val="006356C5"/>
    <w:rsid w:val="00674115"/>
    <w:rsid w:val="00683F3B"/>
    <w:rsid w:val="006D703A"/>
    <w:rsid w:val="00730E5F"/>
    <w:rsid w:val="00781936"/>
    <w:rsid w:val="007A29F9"/>
    <w:rsid w:val="00802288"/>
    <w:rsid w:val="00821164"/>
    <w:rsid w:val="00822B9B"/>
    <w:rsid w:val="008343AD"/>
    <w:rsid w:val="00840E3D"/>
    <w:rsid w:val="00884C90"/>
    <w:rsid w:val="00977886"/>
    <w:rsid w:val="0099166B"/>
    <w:rsid w:val="00997BA9"/>
    <w:rsid w:val="009A345C"/>
    <w:rsid w:val="009C3058"/>
    <w:rsid w:val="00A23918"/>
    <w:rsid w:val="00A92EA9"/>
    <w:rsid w:val="00A95334"/>
    <w:rsid w:val="00AB7883"/>
    <w:rsid w:val="00AF40B4"/>
    <w:rsid w:val="00B03169"/>
    <w:rsid w:val="00B41534"/>
    <w:rsid w:val="00B53751"/>
    <w:rsid w:val="00B60868"/>
    <w:rsid w:val="00B72373"/>
    <w:rsid w:val="00BE07D7"/>
    <w:rsid w:val="00C55819"/>
    <w:rsid w:val="00CD5848"/>
    <w:rsid w:val="00CF2939"/>
    <w:rsid w:val="00D44D4F"/>
    <w:rsid w:val="00D955F3"/>
    <w:rsid w:val="00DB29D2"/>
    <w:rsid w:val="00DB4528"/>
    <w:rsid w:val="00DD2707"/>
    <w:rsid w:val="00DF7AAC"/>
    <w:rsid w:val="00E4251A"/>
    <w:rsid w:val="00E731A7"/>
    <w:rsid w:val="00EA6B48"/>
    <w:rsid w:val="00EB2FCD"/>
    <w:rsid w:val="00EE5750"/>
    <w:rsid w:val="00F10FD6"/>
    <w:rsid w:val="00F16366"/>
    <w:rsid w:val="00F62A72"/>
    <w:rsid w:val="00F667BC"/>
    <w:rsid w:val="00FD4E31"/>
    <w:rsid w:val="00FD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8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8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84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8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8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8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8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84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8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8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05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3507</izvorni_sadrzaj>
    <derivirana_varijabla naziv="DomainObject.Predmet.Broj_1">3507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St-3507/2015</izvorni_sadrzaj>
    <derivirana_varijabla naziv="DomainObject.Predmet.OznakaBroj_1">St-3507/2015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NN d.o.o.</izvorni_sadrzaj>
    <derivirana_varijabla naziv="DomainObject.Predmet.ProtustrankaFormated_1">  TRGOVINA NN d.o.o.</derivirana_varijabla>
  </DomainObject.Predmet.ProtustrankaFormated>
  <DomainObject.Predmet.ProtustrankaFormatedOIB>
    <izvorni_sadrzaj>  TRGOVINA NN d.o.o., OIB 29498837216</izvorni_sadrzaj>
    <derivirana_varijabla naziv="DomainObject.Predmet.ProtustrankaFormatedOIB_1">  TRGOVINA NN d.o.o., OIB 29498837216</derivirana_varijabla>
  </DomainObject.Predmet.ProtustrankaFormatedOIB>
  <DomainObject.Predmet.ProtustrankaFormatedWithAdress>
    <izvorni_sadrzaj> TRGOVINA NN d.o.o., Milana Prpića 25, 49243 Oroslavje</izvorni_sadrzaj>
    <derivirana_varijabla naziv="DomainObject.Predmet.ProtustrankaFormatedWithAdress_1"> TRGOVINA NN d.o.o., Milana Prpića 25, 49243 Oroslavje</derivirana_varijabla>
  </DomainObject.Predmet.ProtustrankaFormatedWithAdress>
  <DomainObject.Predmet.ProtustrankaFormatedWithAdressOIB>
    <izvorni_sadrzaj> TRGOVINA NN d.o.o., OIB 29498837216, Milana Prpića 25, 49243 Oroslavje</izvorni_sadrzaj>
    <derivirana_varijabla naziv="DomainObject.Predmet.ProtustrankaFormatedWithAdressOIB_1"> TRGOVINA NN d.o.o., OIB 29498837216, Milana Prpića 25, 49243 Oroslavje</derivirana_varijabla>
  </DomainObject.Predmet.ProtustrankaFormatedWithAdressOIB>
  <DomainObject.Predmet.ProtustrankaWithAdress>
    <izvorni_sadrzaj>TRGOVINA NN d.o.o. Milana Prpića 25, 49243 Oroslavje</izvorni_sadrzaj>
    <derivirana_varijabla naziv="DomainObject.Predmet.ProtustrankaWithAdress_1">TRGOVINA NN d.o.o. Milana Prpića 25, 49243 Oroslavje</derivirana_varijabla>
  </DomainObject.Predmet.ProtustrankaWithAdress>
  <DomainObject.Predmet.ProtustrankaWithAdressOIB>
    <izvorni_sadrzaj>TRGOVINA NN d.o.o., OIB 29498837216, Milana Prpića 25, 49243 Oroslavje</izvorni_sadrzaj>
    <derivirana_varijabla naziv="DomainObject.Predmet.ProtustrankaWithAdressOIB_1">TRGOVINA NN d.o.o., OIB 29498837216, Milana Prpića 25, 49243 Oroslavje</derivirana_varijabla>
  </DomainObject.Predmet.ProtustrankaWithAdressOIB>
  <DomainObject.Predmet.ProtustrankaNazivFormated>
    <izvorni_sadrzaj>TRGOVINA NN d.o.o.</izvorni_sadrzaj>
    <derivirana_varijabla naziv="DomainObject.Predmet.ProtustrankaNazivFormated_1">TRGOVINA NN d.o.o.</derivirana_varijabla>
  </DomainObject.Predmet.ProtustrankaNazivFormated>
  <DomainObject.Predmet.ProtustrankaNazivFormatedOIB>
    <izvorni_sadrzaj>TRGOVINA NN d.o.o., OIB 29498837216</izvorni_sadrzaj>
    <derivirana_varijabla naziv="DomainObject.Predmet.ProtustrankaNazivFormatedOIB_1">TRGOVINA NN d.o.o., OIB 29498837216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TRGOVINA NN d.o.o.</item>
    </izvorni_sadrzaj>
    <derivirana_varijabla naziv="DomainObject.Predmet.ProtuStrankaListFormated_1">
      <item>TRGOVINA NN d.o.o.</item>
    </derivirana_varijabla>
  </DomainObject.Predmet.ProtuStrankaListFormated>
  <DomainObject.Predmet.ProtuStrankaListFormatedOIB>
    <izvorni_sadrzaj>
      <item>TRGOVINA NN d.o.o., OIB 29498837216</item>
    </izvorni_sadrzaj>
    <derivirana_varijabla naziv="DomainObject.Predmet.ProtuStrankaListFormatedOIB_1">
      <item>TRGOVINA NN d.o.o., OIB 29498837216</item>
    </derivirana_varijabla>
  </DomainObject.Predmet.ProtuStrankaListFormatedOIB>
  <DomainObject.Predmet.ProtuStrankaListFormatedWithAdress>
    <izvorni_sadrzaj>
      <item>TRGOVINA NN d.o.o., Milana Prpića 25, 49243 Oroslavje</item>
    </izvorni_sadrzaj>
    <derivirana_varijabla naziv="DomainObject.Predmet.ProtuStrankaListFormatedWithAdress_1">
      <item>TRGOVINA NN d.o.o., Milana Prpića 25, 49243 Oroslavje</item>
    </derivirana_varijabla>
  </DomainObject.Predmet.ProtuStrankaListFormatedWithAdress>
  <DomainObject.Predmet.ProtuStrankaListFormatedWithAdressOIB>
    <izvorni_sadrzaj>
      <item>TRGOVINA NN d.o.o., OIB 29498837216, Milana Prpića 25, 49243 Oroslavje</item>
    </izvorni_sadrzaj>
    <derivirana_varijabla naziv="DomainObject.Predmet.ProtuStrankaListFormatedWithAdressOIB_1">
      <item>TRGOVINA NN d.o.o., OIB 29498837216, Milana Prpića 25, 49243 Oroslavje</item>
    </derivirana_varijabla>
  </DomainObject.Predmet.ProtuStrankaListFormatedWithAdressOIB>
  <DomainObject.Predmet.ProtuStrankaListNazivFormated>
    <izvorni_sadrzaj>
      <item>TRGOVINA NN d.o.o.</item>
    </izvorni_sadrzaj>
    <derivirana_varijabla naziv="DomainObject.Predmet.ProtuStrankaListNazivFormated_1">
      <item>TRGOVINA NN d.o.o.</item>
    </derivirana_varijabla>
  </DomainObject.Predmet.ProtuStrankaListNazivFormated>
  <DomainObject.Predmet.ProtuStrankaListNazivFormatedOIB>
    <izvorni_sadrzaj>
      <item>TRGOVINA NN d.o.o., OIB 29498837216</item>
    </izvorni_sadrzaj>
    <derivirana_varijabla naziv="DomainObject.Predmet.ProtuStrankaListNazivFormatedOIB_1">
      <item>TRGOVINA NN d.o.o., OIB 29498837216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TRGOVINA NN d.o.o.</izvorni_sadrzaj>
    <derivirana_varijabla naziv="DomainObject.Predmet.ProtustrankaIDrugi_1">TRGOVINA NN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TRGOVINA NN d.o.o., OIB 29498837216, Milana Prpića 25, 49243 Oroslavje</izvorni_sadrzaj>
    <derivirana_varijabla naziv="DomainObject.Predmet.ProtustrankaIDrugiAdressOIB_1">TRGOVINA NN d.o.o., OIB 29498837216, Milana Prpića 25,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TRGOVINA NN d.o.o.</item>
    </izvorni_sadrzaj>
    <derivirana_varijabla naziv="DomainObject.Predmet.SudioniciListNaziv_1">
      <item>FINA Regionalni centar Zagreb</item>
      <item>TRGOVINA NN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TRGOVINA NN d.o.o., OIB 29498837216, Milana Prpića 25,49243 Oroslavje</item>
    </izvorni_sadrzaj>
    <derivirana_varijabla naziv="DomainObject.Predmet.SudioniciListAdressOIB_1">
      <item>FINA Regionalni centar Zagreb, OIB 85821130368, Trg svibanjskih žrtava 1995. br.1,10000 Zagreb</item>
      <item>TRGOVINA NN d.o.o., OIB 29498837216, Milana Prpića 25,49243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29498837216</item>
    </izvorni_sadrzaj>
    <derivirana_varijabla naziv="DomainObject.Predmet.SudioniciListNazivOIB_1">
      <item>, OIB 85821130368</item>
      <item>, OIB 29498837216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291</properties:Words>
  <properties:Characters>1512</properties:Characters>
  <properties:Lines>44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2016-01-18T14:10:00Z</dcterms:created>
  <dc:creator>Sudsko vijeæe</dc:creator>
  <cp:lastModifiedBy>Anita Ban</cp:lastModifiedBy>
  <cp:lastPrinted>2016-01-18T14:07:00Z</cp:lastPrinted>
  <dcterms:modified xmlns:xsi="http://www.w3.org/2001/XMLSchema-instance" xsi:type="dcterms:W3CDTF">2016-01-18T14:14:00Z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