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1e1d" w14:paraId="cef1e1d" w:rsidRDefault="00E43F19" w:rsidP="000D479D" w:rsidR="00E43F19" w:rsidRPr="00E43F19">
      <w:pPr>
        <w:ind w:firstLine="426" w:left="708"/>
        <w15:collapsed w:val="false"/>
        <w:rPr>
          <w:color w:val="000000"/>
          <w:sz w:val="20"/>
          <w:szCs w:val="20"/>
          <w:lang w:eastAsia="hr-HR" w:val="hr-HR"/>
        </w:rPr>
      </w:pPr>
      <w:bookmarkStart w:name="_GoBack" w:id="0"/>
      <w:bookmarkEnd w:id="0"/>
      <w:r w:rsidRPr="00E43F19">
        <w:rPr>
          <w:noProof/>
          <w:color w:val="0000FF"/>
          <w:sz w:val="20"/>
          <w:szCs w:val="20"/>
          <w:lang w:eastAsia="hr-HR"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color w:val="000000"/>
          <w:sz w:val="20"/>
          <w:szCs w:val="20"/>
          <w:lang w:eastAsia="hr-HR" w:val="hr-HR"/>
        </w:rPr>
        <w:t xml:space="preserve">        </w:t>
      </w:r>
      <w:r w:rsidRPr="00E43F19">
        <w:rPr>
          <w:b/>
          <w:sz w:val="20"/>
          <w:szCs w:val="20"/>
          <w:lang w:eastAsia="hr-HR" w:val="hr-HR"/>
        </w:rPr>
        <w:t>REPUBLIKA HRVATSKA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TRGOVAČKI SUD U SPLITU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STALNA SLUŽBA DUBROVNIK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Dr. A. Starčevića 23, Dubrovnik</w:t>
      </w:r>
    </w:p>
    <w:p w:rsidRDefault="00E43F19" w:rsidP="00E43F19" w:rsidR="00E43F19" w:rsidRPr="00E43F19">
      <w:pPr>
        <w:jc w:val="right"/>
        <w:rPr>
          <w:b/>
          <w:sz w:val="22"/>
          <w:szCs w:val="22"/>
          <w:lang w:eastAsia="hr-HR" w:val="hr-HR"/>
        </w:rPr>
      </w:pPr>
      <w:proofErr w:type="spellStart"/>
      <w:r w:rsidRPr="00E43F19">
        <w:rPr>
          <w:b/>
          <w:sz w:val="22"/>
          <w:szCs w:val="22"/>
          <w:lang w:eastAsia="hr-HR" w:val="hr-HR"/>
        </w:rPr>
        <w:t>Posl</w:t>
      </w:r>
      <w:proofErr w:type="spellEnd"/>
      <w:r w:rsidRPr="00E43F19">
        <w:rPr>
          <w:b/>
          <w:sz w:val="22"/>
          <w:szCs w:val="22"/>
          <w:lang w:eastAsia="hr-HR" w:val="hr-HR"/>
        </w:rPr>
        <w:t>. br. 6-St.</w:t>
      </w:r>
      <w:r w:rsidR="000D479D">
        <w:rPr>
          <w:b/>
          <w:sz w:val="22"/>
          <w:szCs w:val="22"/>
          <w:lang w:eastAsia="hr-HR" w:val="hr-HR"/>
        </w:rPr>
        <w:t>634/2016-15</w:t>
      </w:r>
    </w:p>
    <w:p w:rsidRDefault="00B21C01" w:rsidP="00D4027A" w:rsidR="00B21C01" w:rsidRPr="007A12E9">
      <w:pPr>
        <w:rPr>
          <w:b/>
          <w:sz w:val="22"/>
          <w:szCs w:val="22"/>
          <w:lang w:val="hr-HR"/>
        </w:rPr>
      </w:pPr>
    </w:p>
    <w:p w:rsidRDefault="00B21C01" w:rsidP="00CD78A6" w:rsidR="00CD78A6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0D479D" w:rsidP="000D479D" w:rsidR="000D479D" w:rsidRPr="00C07DA8">
      <w:pPr>
        <w:rPr>
          <w:sz w:val="16"/>
          <w:szCs w:val="16"/>
          <w:lang w:eastAsia="hr-HR" w:val="hr-HR"/>
        </w:rPr>
      </w:pP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565447" w:rsidR="00403F01" w:rsidRPr="000D479D">
      <w:pPr>
        <w:pStyle w:val="Tijeloteksta"/>
        <w:ind w:firstLine="708"/>
        <w:rPr>
          <w:sz w:val="22"/>
          <w:szCs w:val="22"/>
          <w:lang w:val="hr-HR"/>
        </w:rPr>
      </w:pPr>
      <w:r w:rsidRPr="000D479D">
        <w:rPr>
          <w:sz w:val="22"/>
          <w:szCs w:val="22"/>
          <w:lang w:val="hr-HR"/>
        </w:rPr>
        <w:t xml:space="preserve">Trgovački sud u Splitu, </w:t>
      </w:r>
      <w:r w:rsidR="002832F4" w:rsidRPr="000D479D">
        <w:rPr>
          <w:sz w:val="22"/>
          <w:szCs w:val="22"/>
          <w:lang w:val="hr-HR"/>
        </w:rPr>
        <w:t xml:space="preserve">Stalna služba u Dubrovniku, </w:t>
      </w:r>
      <w:r w:rsidRPr="000D479D">
        <w:rPr>
          <w:sz w:val="22"/>
          <w:szCs w:val="22"/>
          <w:lang w:val="hr-HR"/>
        </w:rPr>
        <w:t>p</w:t>
      </w:r>
      <w:r w:rsidR="000D479D" w:rsidRPr="000D479D">
        <w:rPr>
          <w:sz w:val="22"/>
          <w:szCs w:val="22"/>
          <w:lang w:val="hr-HR"/>
        </w:rPr>
        <w:t xml:space="preserve"> po sucu tog suda Srđanu Gavraniću, kao stečajnom sucu, povodom prijedloga za otvaranje stečajnog postupka nad dužnikom STOLARIJA UNKA d.o.o.  za proizvodnju, trgovinu i graditeljstvo, MB:090018497, OIB: 03301523040, Mostarska </w:t>
      </w:r>
      <w:proofErr w:type="spellStart"/>
      <w:r w:rsidR="000D479D" w:rsidRPr="000D479D">
        <w:rPr>
          <w:sz w:val="22"/>
          <w:szCs w:val="22"/>
          <w:lang w:val="hr-HR"/>
        </w:rPr>
        <w:t>bb</w:t>
      </w:r>
      <w:proofErr w:type="spellEnd"/>
      <w:r w:rsidR="000D479D" w:rsidRPr="000D479D">
        <w:rPr>
          <w:sz w:val="22"/>
          <w:szCs w:val="22"/>
          <w:lang w:val="hr-HR"/>
        </w:rPr>
        <w:t>, Metković</w:t>
      </w:r>
      <w:r w:rsidR="00565447" w:rsidRPr="000D479D">
        <w:rPr>
          <w:sz w:val="22"/>
          <w:szCs w:val="22"/>
          <w:lang w:val="hr-HR"/>
        </w:rPr>
        <w:t xml:space="preserve">, </w:t>
      </w:r>
      <w:r w:rsidR="00CE275B">
        <w:rPr>
          <w:sz w:val="22"/>
          <w:szCs w:val="22"/>
          <w:lang w:val="hr-HR"/>
        </w:rPr>
        <w:t xml:space="preserve">izvan ročišta, </w:t>
      </w:r>
      <w:r w:rsidRPr="000D479D">
        <w:rPr>
          <w:sz w:val="22"/>
          <w:szCs w:val="22"/>
          <w:lang w:val="hr-HR"/>
        </w:rPr>
        <w:t xml:space="preserve">dana </w:t>
      </w:r>
      <w:r w:rsidR="00CE275B">
        <w:rPr>
          <w:sz w:val="22"/>
          <w:szCs w:val="22"/>
          <w:lang w:val="hr-HR"/>
        </w:rPr>
        <w:t>28</w:t>
      </w:r>
      <w:r w:rsidR="00E34462" w:rsidRPr="000D479D">
        <w:rPr>
          <w:sz w:val="22"/>
          <w:szCs w:val="22"/>
          <w:lang w:val="hr-HR"/>
        </w:rPr>
        <w:t xml:space="preserve">. </w:t>
      </w:r>
      <w:r w:rsidR="00CE275B">
        <w:rPr>
          <w:sz w:val="22"/>
          <w:szCs w:val="22"/>
          <w:lang w:val="hr-HR"/>
        </w:rPr>
        <w:t>travnja</w:t>
      </w:r>
      <w:r w:rsidR="0017791B" w:rsidRPr="000D479D">
        <w:rPr>
          <w:sz w:val="22"/>
          <w:szCs w:val="22"/>
          <w:lang w:val="hr-HR"/>
        </w:rPr>
        <w:t xml:space="preserve"> </w:t>
      </w:r>
      <w:r w:rsidRPr="000D479D">
        <w:rPr>
          <w:sz w:val="22"/>
          <w:szCs w:val="22"/>
          <w:lang w:val="hr-HR"/>
        </w:rPr>
        <w:t>201</w:t>
      </w:r>
      <w:r w:rsidR="00E34462" w:rsidRPr="000D479D">
        <w:rPr>
          <w:sz w:val="22"/>
          <w:szCs w:val="22"/>
          <w:lang w:val="hr-HR"/>
        </w:rPr>
        <w:t>6</w:t>
      </w:r>
      <w:r w:rsidRPr="000D479D">
        <w:rPr>
          <w:sz w:val="22"/>
          <w:szCs w:val="22"/>
          <w:lang w:val="hr-HR"/>
        </w:rPr>
        <w:t xml:space="preserve">. godine </w:t>
      </w:r>
    </w:p>
    <w:p w:rsidRDefault="00382327" w:rsidP="00D4027A" w:rsidR="00382327" w:rsidRPr="00D364CD">
      <w:pPr>
        <w:rPr>
          <w:sz w:val="16"/>
          <w:szCs w:val="16"/>
          <w:lang w:val="hr-HR"/>
        </w:rPr>
      </w:pPr>
    </w:p>
    <w:p w:rsidRDefault="00D364CD" w:rsidP="00D4027A" w:rsidR="00D364CD" w:rsidRPr="00D364CD">
      <w:pPr>
        <w:rPr>
          <w:sz w:val="16"/>
          <w:szCs w:val="16"/>
          <w:lang w:val="hr-HR"/>
        </w:rPr>
      </w:pP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</w:t>
      </w:r>
      <w:r w:rsidR="00CE275B">
        <w:rPr>
          <w:b/>
          <w:sz w:val="22"/>
          <w:szCs w:val="22"/>
          <w:lang w:val="hr-HR"/>
        </w:rPr>
        <w:t xml:space="preserve"> </w:t>
      </w:r>
      <w:r w:rsidRPr="007A12E9">
        <w:rPr>
          <w:b/>
          <w:sz w:val="22"/>
          <w:szCs w:val="22"/>
          <w:lang w:val="hr-HR"/>
        </w:rPr>
        <w:t>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 xml:space="preserve">vog suda </w:t>
      </w:r>
      <w:proofErr w:type="spellStart"/>
      <w:r w:rsidR="005E26AD" w:rsidRPr="007A12E9">
        <w:rPr>
          <w:sz w:val="22"/>
          <w:szCs w:val="22"/>
          <w:lang w:val="hr-HR"/>
        </w:rPr>
        <w:t>posl</w:t>
      </w:r>
      <w:proofErr w:type="spellEnd"/>
      <w:r w:rsidR="005E26AD" w:rsidRPr="007A12E9">
        <w:rPr>
          <w:sz w:val="22"/>
          <w:szCs w:val="22"/>
          <w:lang w:val="hr-HR"/>
        </w:rPr>
        <w:t>. br. St-</w:t>
      </w:r>
      <w:r w:rsidR="00CE275B">
        <w:rPr>
          <w:sz w:val="22"/>
          <w:szCs w:val="22"/>
          <w:lang w:val="hr-HR"/>
        </w:rPr>
        <w:t>634</w:t>
      </w:r>
      <w:r w:rsidR="005E26AD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5E26A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 xml:space="preserve">ovog suda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St-</w:t>
      </w:r>
      <w:r w:rsidR="00CE275B">
        <w:rPr>
          <w:sz w:val="22"/>
          <w:szCs w:val="22"/>
          <w:lang w:val="hr-HR"/>
        </w:rPr>
        <w:t>1137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St-</w:t>
      </w:r>
      <w:r w:rsidR="00CE275B">
        <w:rPr>
          <w:sz w:val="22"/>
          <w:szCs w:val="22"/>
          <w:lang w:val="hr-HR"/>
        </w:rPr>
        <w:t>634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.</w:t>
      </w:r>
    </w:p>
    <w:p w:rsidRDefault="00E14AE2" w:rsidP="005E26AD" w:rsidR="00E14AE2" w:rsidRPr="00D364CD">
      <w:pPr>
        <w:jc w:val="both"/>
        <w:rPr>
          <w:sz w:val="28"/>
          <w:szCs w:val="28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E14AE2" w:rsidP="003247D1" w:rsidR="00A0085C" w:rsidRPr="00A0085C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Financijska agencija, Regionalni centa</w:t>
      </w:r>
      <w:r w:rsidR="009D46D2" w:rsidRPr="007A12E9">
        <w:rPr>
          <w:sz w:val="22"/>
          <w:szCs w:val="22"/>
          <w:lang w:val="hr-HR"/>
        </w:rPr>
        <w:t>r Split</w:t>
      </w:r>
      <w:r w:rsidR="0017791B" w:rsidRPr="007A12E9">
        <w:rPr>
          <w:sz w:val="22"/>
          <w:szCs w:val="22"/>
          <w:lang w:val="hr-HR"/>
        </w:rPr>
        <w:t>, Podružnica Dubrovnik</w:t>
      </w:r>
      <w:r w:rsidR="009D46D2" w:rsidRPr="007A12E9">
        <w:rPr>
          <w:sz w:val="22"/>
          <w:szCs w:val="22"/>
          <w:lang w:val="hr-HR"/>
        </w:rPr>
        <w:t xml:space="preserve"> podnijela je ovom sudu </w:t>
      </w:r>
      <w:r w:rsidR="00432B4A">
        <w:rPr>
          <w:sz w:val="22"/>
          <w:szCs w:val="22"/>
          <w:lang w:val="hr-HR"/>
        </w:rPr>
        <w:t>4</w:t>
      </w:r>
      <w:r w:rsidR="0017791B" w:rsidRPr="007A12E9">
        <w:rPr>
          <w:sz w:val="22"/>
          <w:szCs w:val="22"/>
          <w:lang w:val="hr-HR"/>
        </w:rPr>
        <w:t xml:space="preserve">. </w:t>
      </w:r>
      <w:r w:rsidR="00432B4A">
        <w:rPr>
          <w:sz w:val="22"/>
          <w:szCs w:val="22"/>
          <w:lang w:val="hr-HR"/>
        </w:rPr>
        <w:t xml:space="preserve">ožujka </w:t>
      </w:r>
      <w:r w:rsidR="0017791B" w:rsidRPr="007A12E9">
        <w:rPr>
          <w:sz w:val="22"/>
          <w:szCs w:val="22"/>
          <w:lang w:val="hr-HR"/>
        </w:rPr>
        <w:t>201</w:t>
      </w:r>
      <w:r w:rsidR="00432B4A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. godine</w:t>
      </w:r>
      <w:r w:rsidRPr="007A12E9">
        <w:rPr>
          <w:sz w:val="22"/>
          <w:szCs w:val="22"/>
          <w:lang w:val="hr-HR"/>
        </w:rPr>
        <w:t xml:space="preserve"> </w:t>
      </w:r>
      <w:r w:rsidR="00432B4A">
        <w:rPr>
          <w:sz w:val="22"/>
          <w:szCs w:val="22"/>
          <w:lang w:val="hr-HR"/>
        </w:rPr>
        <w:t>prijedlog za otvaranje stečajnog postupka</w:t>
      </w:r>
      <w:r w:rsidR="009D46D2" w:rsidRPr="007A12E9">
        <w:rPr>
          <w:sz w:val="22"/>
          <w:szCs w:val="22"/>
          <w:lang w:val="hr-HR"/>
        </w:rPr>
        <w:t xml:space="preserve"> nad dužnikom</w:t>
      </w:r>
      <w:r w:rsidR="009537C2">
        <w:rPr>
          <w:sz w:val="22"/>
          <w:szCs w:val="22"/>
          <w:lang w:val="hr-HR"/>
        </w:rPr>
        <w:t xml:space="preserve"> </w:t>
      </w:r>
      <w:r w:rsidR="00432B4A">
        <w:rPr>
          <w:sz w:val="22"/>
          <w:szCs w:val="22"/>
          <w:lang w:val="en-AU"/>
        </w:rPr>
        <w:t>STOLARIJA UNKA d.o.o.</w:t>
      </w:r>
      <w:r w:rsidR="00432B4A" w:rsidRPr="00432B4A">
        <w:rPr>
          <w:sz w:val="22"/>
          <w:szCs w:val="22"/>
          <w:lang w:val="en-AU"/>
        </w:rPr>
        <w:t xml:space="preserve">, OIB: 03301523040, </w:t>
      </w:r>
      <w:proofErr w:type="spellStart"/>
      <w:r w:rsidR="00432B4A" w:rsidRPr="00432B4A">
        <w:rPr>
          <w:sz w:val="22"/>
          <w:szCs w:val="22"/>
          <w:lang w:val="en-AU"/>
        </w:rPr>
        <w:t>Mostarska</w:t>
      </w:r>
      <w:proofErr w:type="spellEnd"/>
      <w:r w:rsidR="00432B4A" w:rsidRPr="00432B4A">
        <w:rPr>
          <w:sz w:val="22"/>
          <w:szCs w:val="22"/>
          <w:lang w:val="en-AU"/>
        </w:rPr>
        <w:t xml:space="preserve"> bb, </w:t>
      </w:r>
      <w:proofErr w:type="spellStart"/>
      <w:r w:rsidR="00432B4A" w:rsidRPr="00432B4A">
        <w:rPr>
          <w:sz w:val="22"/>
          <w:szCs w:val="22"/>
          <w:lang w:val="en-AU"/>
        </w:rPr>
        <w:t>Metković</w:t>
      </w:r>
      <w:proofErr w:type="spellEnd"/>
      <w:r w:rsidR="009537C2">
        <w:rPr>
          <w:sz w:val="22"/>
          <w:szCs w:val="22"/>
          <w:lang w:val="hr-HR"/>
        </w:rPr>
        <w:t xml:space="preserve">, </w:t>
      </w:r>
      <w:r w:rsidR="00432B4A">
        <w:rPr>
          <w:sz w:val="22"/>
          <w:szCs w:val="22"/>
          <w:lang w:val="hr-HR"/>
        </w:rPr>
        <w:t>koji se vodi pod poslovnim brojem St.634/2016.</w:t>
      </w:r>
      <w:r w:rsidR="00A0085C">
        <w:rPr>
          <w:sz w:val="22"/>
          <w:szCs w:val="22"/>
          <w:lang w:val="hr-HR"/>
        </w:rPr>
        <w:t xml:space="preserve"> Prijedlog se temelji na čl. 444. </w:t>
      </w:r>
      <w:r w:rsidR="003247D1" w:rsidRPr="003247D1">
        <w:rPr>
          <w:sz w:val="22"/>
          <w:szCs w:val="22"/>
          <w:lang w:val="hr-HR"/>
        </w:rPr>
        <w:t>Stečajnog zakon</w:t>
      </w:r>
      <w:r w:rsidR="003247D1">
        <w:rPr>
          <w:sz w:val="22"/>
          <w:szCs w:val="22"/>
          <w:lang w:val="hr-HR"/>
        </w:rPr>
        <w:t>a (NN 71/15, dalje u tekstu SZ).</w:t>
      </w:r>
    </w:p>
    <w:p w:rsidRDefault="0017791B" w:rsidP="005E26AD" w:rsidR="0017791B" w:rsidRPr="00C07DA8">
      <w:pPr>
        <w:ind w:firstLine="708"/>
        <w:jc w:val="both"/>
        <w:rPr>
          <w:sz w:val="16"/>
          <w:szCs w:val="16"/>
          <w:lang w:val="hr-HR"/>
        </w:rPr>
      </w:pPr>
    </w:p>
    <w:p w:rsidRDefault="00D020FD" w:rsidP="00CB52DB" w:rsidR="0017791B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Uvidom u</w:t>
      </w:r>
      <w:r w:rsidR="00C7140A" w:rsidRPr="007A12E9">
        <w:rPr>
          <w:sz w:val="22"/>
          <w:szCs w:val="22"/>
          <w:lang w:val="hr-HR"/>
        </w:rPr>
        <w:t xml:space="preserve"> spis ovog suda </w:t>
      </w:r>
      <w:proofErr w:type="spellStart"/>
      <w:r w:rsidR="00C7140A" w:rsidRPr="007A12E9">
        <w:rPr>
          <w:sz w:val="22"/>
          <w:szCs w:val="22"/>
          <w:lang w:val="hr-HR"/>
        </w:rPr>
        <w:t>posl</w:t>
      </w:r>
      <w:proofErr w:type="spellEnd"/>
      <w:r w:rsidR="00C7140A" w:rsidRPr="007A12E9">
        <w:rPr>
          <w:sz w:val="22"/>
          <w:szCs w:val="22"/>
          <w:lang w:val="hr-HR"/>
        </w:rPr>
        <w:t>. br. St-</w:t>
      </w:r>
      <w:r w:rsidR="00B766A9">
        <w:rPr>
          <w:sz w:val="22"/>
          <w:szCs w:val="22"/>
          <w:lang w:val="hr-HR"/>
        </w:rPr>
        <w:t>1137</w:t>
      </w:r>
      <w:r w:rsidRPr="007A12E9">
        <w:rPr>
          <w:sz w:val="22"/>
          <w:szCs w:val="22"/>
          <w:lang w:val="hr-HR"/>
        </w:rPr>
        <w:t>/201</w:t>
      </w:r>
      <w:r w:rsidR="00B766A9">
        <w:rPr>
          <w:sz w:val="22"/>
          <w:szCs w:val="22"/>
          <w:lang w:val="hr-HR"/>
        </w:rPr>
        <w:t>6</w:t>
      </w:r>
      <w:r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utvrđeno je da je Financijska agencija, Regionalni centar Split, </w:t>
      </w:r>
      <w:r w:rsidR="005E26AD" w:rsidRPr="007A12E9">
        <w:rPr>
          <w:sz w:val="22"/>
          <w:szCs w:val="22"/>
          <w:lang w:val="hr-HR"/>
        </w:rPr>
        <w:t xml:space="preserve">podnijela </w:t>
      </w:r>
      <w:r w:rsidR="00B443F4">
        <w:rPr>
          <w:sz w:val="22"/>
          <w:szCs w:val="22"/>
          <w:lang w:val="hr-HR"/>
        </w:rPr>
        <w:t xml:space="preserve">ovom sudu preko pošte preporučeno 20,. travnja 2016. godine </w:t>
      </w:r>
      <w:r w:rsidR="00B766A9" w:rsidRPr="00B766A9">
        <w:rPr>
          <w:sz w:val="22"/>
          <w:szCs w:val="22"/>
          <w:lang w:val="hr-HR"/>
        </w:rPr>
        <w:t xml:space="preserve">prijedlog za otvaranje stečajnog postupka nad dužnikom </w:t>
      </w:r>
      <w:r w:rsidR="00B766A9" w:rsidRPr="00B766A9">
        <w:rPr>
          <w:sz w:val="22"/>
          <w:szCs w:val="22"/>
          <w:lang w:val="en-AU"/>
        </w:rPr>
        <w:t xml:space="preserve">STOLARIJA UNKA d.o.o., OIB: 03301523040, </w:t>
      </w:r>
      <w:proofErr w:type="spellStart"/>
      <w:r w:rsidR="00B766A9" w:rsidRPr="00B766A9">
        <w:rPr>
          <w:sz w:val="22"/>
          <w:szCs w:val="22"/>
          <w:lang w:val="en-AU"/>
        </w:rPr>
        <w:t>Mostarska</w:t>
      </w:r>
      <w:proofErr w:type="spellEnd"/>
      <w:r w:rsidR="00B766A9" w:rsidRPr="00B766A9">
        <w:rPr>
          <w:sz w:val="22"/>
          <w:szCs w:val="22"/>
          <w:lang w:val="en-AU"/>
        </w:rPr>
        <w:t xml:space="preserve"> bb, </w:t>
      </w:r>
      <w:proofErr w:type="spellStart"/>
      <w:r w:rsidR="00B766A9" w:rsidRPr="00B766A9">
        <w:rPr>
          <w:sz w:val="22"/>
          <w:szCs w:val="22"/>
          <w:lang w:val="en-AU"/>
        </w:rPr>
        <w:t>Metković</w:t>
      </w:r>
      <w:proofErr w:type="spellEnd"/>
      <w:r w:rsidR="00B766A9" w:rsidRPr="00B766A9">
        <w:rPr>
          <w:sz w:val="22"/>
          <w:szCs w:val="22"/>
          <w:lang w:val="hr-HR"/>
        </w:rPr>
        <w:t>, koji se vodi pod poslovnim brojem St.</w:t>
      </w:r>
      <w:r w:rsidR="00B443F4">
        <w:rPr>
          <w:sz w:val="22"/>
          <w:szCs w:val="22"/>
          <w:lang w:val="hr-HR"/>
        </w:rPr>
        <w:t>1137</w:t>
      </w:r>
      <w:r w:rsidR="00B766A9" w:rsidRPr="00B766A9">
        <w:rPr>
          <w:sz w:val="22"/>
          <w:szCs w:val="22"/>
          <w:lang w:val="hr-HR"/>
        </w:rPr>
        <w:t>/2016</w:t>
      </w:r>
      <w:r w:rsidR="00A0085C">
        <w:rPr>
          <w:sz w:val="22"/>
          <w:szCs w:val="22"/>
          <w:lang w:val="hr-HR"/>
        </w:rPr>
        <w:t>, budući da je po</w:t>
      </w:r>
      <w:r w:rsidR="006A12A7">
        <w:rPr>
          <w:sz w:val="22"/>
          <w:szCs w:val="22"/>
          <w:lang w:val="hr-HR"/>
        </w:rPr>
        <w:t>s</w:t>
      </w:r>
      <w:r w:rsidR="00A0085C">
        <w:rPr>
          <w:sz w:val="22"/>
          <w:szCs w:val="22"/>
          <w:lang w:val="hr-HR"/>
        </w:rPr>
        <w:t xml:space="preserve">tupak </w:t>
      </w:r>
      <w:proofErr w:type="spellStart"/>
      <w:r w:rsidR="00A0085C">
        <w:rPr>
          <w:sz w:val="22"/>
          <w:szCs w:val="22"/>
          <w:lang w:val="hr-HR"/>
        </w:rPr>
        <w:t>predstečajne</w:t>
      </w:r>
      <w:proofErr w:type="spellEnd"/>
      <w:r w:rsidR="006A12A7">
        <w:rPr>
          <w:sz w:val="22"/>
          <w:szCs w:val="22"/>
          <w:lang w:val="hr-HR"/>
        </w:rPr>
        <w:t xml:space="preserve"> nagodbe obustavljen </w:t>
      </w:r>
      <w:r w:rsidR="00C03711">
        <w:rPr>
          <w:sz w:val="22"/>
          <w:szCs w:val="22"/>
          <w:lang w:val="hr-HR"/>
        </w:rPr>
        <w:t>izvršnim</w:t>
      </w:r>
      <w:r w:rsidR="006A12A7">
        <w:rPr>
          <w:sz w:val="22"/>
          <w:szCs w:val="22"/>
          <w:lang w:val="hr-HR"/>
        </w:rPr>
        <w:t xml:space="preserve"> rješenjem Klasa: UP-I/110/07/15</w:t>
      </w:r>
      <w:r w:rsidR="00C03711">
        <w:rPr>
          <w:sz w:val="22"/>
          <w:szCs w:val="22"/>
          <w:lang w:val="hr-HR"/>
        </w:rPr>
        <w:t xml:space="preserve">-01/7927 </w:t>
      </w:r>
      <w:proofErr w:type="gramStart"/>
      <w:r w:rsidR="00C03711">
        <w:rPr>
          <w:sz w:val="22"/>
          <w:szCs w:val="22"/>
          <w:lang w:val="hr-HR"/>
        </w:rPr>
        <w:t>od</w:t>
      </w:r>
      <w:proofErr w:type="gramEnd"/>
      <w:r w:rsidR="00C03711">
        <w:rPr>
          <w:sz w:val="22"/>
          <w:szCs w:val="22"/>
          <w:lang w:val="hr-HR"/>
        </w:rPr>
        <w:t xml:space="preserve"> 28. siječnja 2016. godine (list spisa 217)</w:t>
      </w:r>
      <w:r w:rsidR="0017791B" w:rsidRPr="007A12E9">
        <w:rPr>
          <w:sz w:val="22"/>
          <w:szCs w:val="22"/>
          <w:lang w:val="hr-HR"/>
        </w:rPr>
        <w:t>.</w:t>
      </w:r>
    </w:p>
    <w:p w:rsidRDefault="0017791B" w:rsidP="005E26AD" w:rsidR="0017791B" w:rsidRPr="00C07DA8">
      <w:pPr>
        <w:ind w:firstLine="708"/>
        <w:jc w:val="both"/>
        <w:rPr>
          <w:sz w:val="16"/>
          <w:szCs w:val="16"/>
          <w:lang w:val="hr-HR"/>
        </w:rPr>
      </w:pPr>
    </w:p>
    <w:p w:rsidRDefault="005E26AD" w:rsidP="008A769D" w:rsidR="00C07DA8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="00C03711">
        <w:rPr>
          <w:sz w:val="22"/>
          <w:szCs w:val="22"/>
          <w:lang w:val="hr-HR"/>
        </w:rPr>
        <w:t xml:space="preserve">Dakle, pred ovim sudom vode dva </w:t>
      </w:r>
      <w:r w:rsidRPr="007A12E9">
        <w:rPr>
          <w:sz w:val="22"/>
          <w:szCs w:val="22"/>
          <w:lang w:val="hr-HR"/>
        </w:rPr>
        <w:t>postupka</w:t>
      </w:r>
      <w:r w:rsidR="00C03711" w:rsidRPr="00C03711">
        <w:rPr>
          <w:sz w:val="22"/>
          <w:szCs w:val="22"/>
          <w:lang w:val="hr-HR"/>
        </w:rPr>
        <w:t xml:space="preserve"> </w:t>
      </w:r>
      <w:r w:rsidR="00C03711">
        <w:rPr>
          <w:sz w:val="22"/>
          <w:szCs w:val="22"/>
          <w:lang w:val="hr-HR"/>
        </w:rPr>
        <w:t xml:space="preserve">po </w:t>
      </w:r>
      <w:r w:rsidR="00C03711" w:rsidRPr="00C03711">
        <w:rPr>
          <w:sz w:val="22"/>
          <w:szCs w:val="22"/>
          <w:lang w:val="hr-HR"/>
        </w:rPr>
        <w:t>prijedlog</w:t>
      </w:r>
      <w:r w:rsidR="00C03711">
        <w:rPr>
          <w:sz w:val="22"/>
          <w:szCs w:val="22"/>
          <w:lang w:val="hr-HR"/>
        </w:rPr>
        <w:t>u</w:t>
      </w:r>
      <w:r w:rsidR="00C03711" w:rsidRPr="00C03711">
        <w:rPr>
          <w:sz w:val="22"/>
          <w:szCs w:val="22"/>
          <w:lang w:val="hr-HR"/>
        </w:rPr>
        <w:t xml:space="preserve"> za otvaranje stečajnog postupka nad </w:t>
      </w:r>
      <w:r w:rsidR="002B2730">
        <w:rPr>
          <w:sz w:val="22"/>
          <w:szCs w:val="22"/>
          <w:lang w:val="hr-HR"/>
        </w:rPr>
        <w:t xml:space="preserve">istim </w:t>
      </w:r>
      <w:r w:rsidR="00C03711" w:rsidRPr="00C03711">
        <w:rPr>
          <w:sz w:val="22"/>
          <w:szCs w:val="22"/>
          <w:lang w:val="hr-HR"/>
        </w:rPr>
        <w:t xml:space="preserve">dužnikom </w:t>
      </w:r>
      <w:r w:rsidR="00C03711" w:rsidRPr="00C03711">
        <w:rPr>
          <w:sz w:val="22"/>
          <w:szCs w:val="22"/>
          <w:lang w:val="en-AU"/>
        </w:rPr>
        <w:t xml:space="preserve">STOLARIJA UNKA d.o.o., OIB: 03301523040, </w:t>
      </w:r>
      <w:proofErr w:type="spellStart"/>
      <w:r w:rsidR="00C03711" w:rsidRPr="00C03711">
        <w:rPr>
          <w:sz w:val="22"/>
          <w:szCs w:val="22"/>
          <w:lang w:val="en-AU"/>
        </w:rPr>
        <w:t>Mostarska</w:t>
      </w:r>
      <w:proofErr w:type="spellEnd"/>
      <w:r w:rsidR="00C03711" w:rsidRPr="00C03711">
        <w:rPr>
          <w:sz w:val="22"/>
          <w:szCs w:val="22"/>
          <w:lang w:val="en-AU"/>
        </w:rPr>
        <w:t xml:space="preserve"> bb, </w:t>
      </w:r>
      <w:proofErr w:type="spellStart"/>
      <w:r w:rsidR="00C03711" w:rsidRPr="00C03711">
        <w:rPr>
          <w:sz w:val="22"/>
          <w:szCs w:val="22"/>
          <w:lang w:val="en-AU"/>
        </w:rPr>
        <w:t>Metković</w:t>
      </w:r>
      <w:proofErr w:type="spellEnd"/>
      <w:r w:rsidR="00CB52DB">
        <w:rPr>
          <w:sz w:val="22"/>
          <w:szCs w:val="22"/>
          <w:lang w:val="hr-HR"/>
        </w:rPr>
        <w:t>,</w:t>
      </w:r>
      <w:r w:rsidR="007A12E9">
        <w:rPr>
          <w:sz w:val="22"/>
          <w:szCs w:val="22"/>
          <w:lang w:val="hr-HR"/>
        </w:rPr>
        <w:t xml:space="preserve"> </w:t>
      </w:r>
      <w:r w:rsidR="002B2730">
        <w:rPr>
          <w:sz w:val="22"/>
          <w:szCs w:val="22"/>
          <w:lang w:val="hr-HR"/>
        </w:rPr>
        <w:t xml:space="preserve">pa je </w:t>
      </w:r>
      <w:r w:rsidR="00C7140A" w:rsidRPr="007A12E9">
        <w:rPr>
          <w:color w:val="000000"/>
          <w:sz w:val="22"/>
          <w:szCs w:val="22"/>
          <w:lang w:val="hr-HR"/>
        </w:rPr>
        <w:t>temeljem čl. 16. st.</w:t>
      </w:r>
      <w:r w:rsidR="002B2730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>6. S</w:t>
      </w:r>
      <w:r w:rsidR="002B2730">
        <w:rPr>
          <w:color w:val="000000"/>
          <w:sz w:val="22"/>
          <w:szCs w:val="22"/>
          <w:lang w:val="hr-HR"/>
        </w:rPr>
        <w:t xml:space="preserve">Z odlučeno kao za sve prijedloge provesti jedinstveni </w:t>
      </w:r>
      <w:r w:rsidR="003247D1">
        <w:rPr>
          <w:color w:val="000000"/>
          <w:sz w:val="22"/>
          <w:szCs w:val="22"/>
          <w:lang w:val="hr-HR"/>
        </w:rPr>
        <w:t>p</w:t>
      </w:r>
      <w:r w:rsidR="002B2730">
        <w:rPr>
          <w:color w:val="000000"/>
          <w:sz w:val="22"/>
          <w:szCs w:val="22"/>
          <w:lang w:val="hr-HR"/>
        </w:rPr>
        <w:t>o</w:t>
      </w:r>
      <w:r w:rsidR="003247D1">
        <w:rPr>
          <w:color w:val="000000"/>
          <w:sz w:val="22"/>
          <w:szCs w:val="22"/>
          <w:lang w:val="hr-HR"/>
        </w:rPr>
        <w:t>s</w:t>
      </w:r>
      <w:r w:rsidR="002B2730">
        <w:rPr>
          <w:color w:val="000000"/>
          <w:sz w:val="22"/>
          <w:szCs w:val="22"/>
          <w:lang w:val="hr-HR"/>
        </w:rPr>
        <w:t>tupak</w:t>
      </w:r>
      <w:r w:rsidR="00C7140A" w:rsidRPr="007A12E9">
        <w:rPr>
          <w:color w:val="000000"/>
          <w:sz w:val="22"/>
          <w:szCs w:val="22"/>
          <w:lang w:val="hr-HR"/>
        </w:rPr>
        <w:t xml:space="preserve">, a u vezi s čl. 113-114. Sudskog poslovnika (NN 37/14,49/15, 8/15,123/15)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</w:p>
    <w:p w:rsidRDefault="00C07DA8" w:rsidP="008A769D" w:rsidR="00C07DA8" w:rsidRPr="00C07DA8">
      <w:pPr>
        <w:jc w:val="both"/>
        <w:rPr>
          <w:sz w:val="16"/>
          <w:szCs w:val="16"/>
          <w:lang w:val="hr-HR"/>
        </w:rPr>
      </w:pPr>
    </w:p>
    <w:p w:rsidRDefault="00C07DA8" w:rsidP="00C07DA8" w:rsidR="0017791B" w:rsidRPr="007A12E9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navedenog,na temelju spomenutih propisa,</w:t>
      </w:r>
      <w:r w:rsidR="000D0759" w:rsidRPr="007A12E9">
        <w:rPr>
          <w:sz w:val="22"/>
          <w:szCs w:val="22"/>
          <w:lang w:val="hr-HR"/>
        </w:rPr>
        <w:t xml:space="preserve"> </w:t>
      </w:r>
      <w:r w:rsidR="005E26AD"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="005E26AD"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C07DA8">
        <w:rPr>
          <w:b/>
          <w:sz w:val="22"/>
          <w:szCs w:val="22"/>
          <w:lang w:val="hr-HR"/>
        </w:rPr>
        <w:t>28</w:t>
      </w:r>
      <w:r w:rsidR="00E34462">
        <w:rPr>
          <w:b/>
          <w:sz w:val="22"/>
          <w:szCs w:val="22"/>
          <w:lang w:val="hr-HR"/>
        </w:rPr>
        <w:t xml:space="preserve">. </w:t>
      </w:r>
      <w:r w:rsidR="00C07DA8">
        <w:rPr>
          <w:b/>
          <w:sz w:val="22"/>
          <w:szCs w:val="22"/>
          <w:lang w:val="hr-HR"/>
        </w:rPr>
        <w:t>travnja</w:t>
      </w:r>
      <w:r w:rsidR="00E34462">
        <w:rPr>
          <w:b/>
          <w:sz w:val="22"/>
          <w:szCs w:val="22"/>
          <w:lang w:val="hr-HR"/>
        </w:rPr>
        <w:t xml:space="preserve"> </w:t>
      </w:r>
      <w:r w:rsidR="00403F01" w:rsidRPr="007A12E9">
        <w:rPr>
          <w:b/>
          <w:sz w:val="22"/>
          <w:szCs w:val="22"/>
          <w:lang w:val="hr-HR"/>
        </w:rPr>
        <w:t>201</w:t>
      </w:r>
      <w:r w:rsidR="00E34462">
        <w:rPr>
          <w:b/>
          <w:sz w:val="22"/>
          <w:szCs w:val="22"/>
          <w:lang w:val="hr-HR"/>
        </w:rPr>
        <w:t>6</w:t>
      </w:r>
      <w:r w:rsidR="00D4027A" w:rsidRPr="007A12E9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D364CD">
      <w:pPr>
        <w:jc w:val="both"/>
        <w:rPr>
          <w:sz w:val="16"/>
          <w:szCs w:val="16"/>
          <w:lang w:val="hr-HR"/>
        </w:rPr>
      </w:pPr>
    </w:p>
    <w:p w:rsidRDefault="007A12E9" w:rsidP="0017791B" w:rsidR="00110325" w:rsidRPr="007A12E9">
      <w:pPr>
        <w:ind w:firstLine="708" w:left="4956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D364CD">
      <w:pPr>
        <w:ind w:left="7080"/>
        <w:rPr>
          <w:b/>
          <w:sz w:val="16"/>
          <w:szCs w:val="16"/>
          <w:lang w:val="hr-HR"/>
        </w:rPr>
      </w:pPr>
    </w:p>
    <w:p w:rsidRDefault="0017791B" w:rsidP="0017791B" w:rsidR="00D4027A" w:rsidRPr="007A12E9">
      <w:pPr>
        <w:rPr>
          <w:b/>
          <w:sz w:val="22"/>
          <w:szCs w:val="22"/>
          <w:u w:val="single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C07DA8">
        <w:rPr>
          <w:b/>
          <w:sz w:val="22"/>
          <w:szCs w:val="22"/>
          <w:lang w:val="hr-HR"/>
        </w:rPr>
        <w:t>Srđan Gavranić</w:t>
      </w:r>
    </w:p>
    <w:p w:rsidRDefault="00C07DA8" w:rsidP="00D4027A" w:rsidR="00C07DA8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9537C2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675817" w:rsidP="00D4027A" w:rsidR="00675817" w:rsidRPr="00D364CD">
      <w:pPr>
        <w:jc w:val="both"/>
        <w:rPr>
          <w:sz w:val="16"/>
          <w:szCs w:val="16"/>
          <w:lang w:val="hr-HR"/>
        </w:rPr>
      </w:pPr>
    </w:p>
    <w:p w:rsidRDefault="005E26AD" w:rsidP="00403F01" w:rsidR="005E26AD" w:rsidRPr="00D364CD">
      <w:pPr>
        <w:jc w:val="both"/>
        <w:rPr>
          <w:b/>
          <w:sz w:val="20"/>
          <w:szCs w:val="20"/>
          <w:lang w:val="hr-HR"/>
        </w:rPr>
      </w:pPr>
      <w:r w:rsidRPr="00D364CD">
        <w:rPr>
          <w:b/>
          <w:sz w:val="20"/>
          <w:szCs w:val="20"/>
          <w:lang w:val="hr-HR"/>
        </w:rPr>
        <w:t>DN-a</w:t>
      </w:r>
      <w:r w:rsidR="00D364CD">
        <w:rPr>
          <w:sz w:val="20"/>
          <w:szCs w:val="20"/>
          <w:lang w:val="hr-HR"/>
        </w:rPr>
        <w:t xml:space="preserve"> (28.04.2016.g.)</w:t>
      </w:r>
      <w:r w:rsidR="00403F01" w:rsidRPr="00D364CD">
        <w:rPr>
          <w:b/>
          <w:sz w:val="20"/>
          <w:szCs w:val="20"/>
          <w:lang w:val="hr-HR"/>
        </w:rPr>
        <w:t>:</w:t>
      </w:r>
    </w:p>
    <w:p w:rsidRDefault="0017791B" w:rsidP="00403F01" w:rsidR="00CC1B3F" w:rsidRPr="00D364CD">
      <w:pPr>
        <w:jc w:val="both"/>
        <w:rPr>
          <w:sz w:val="20"/>
          <w:szCs w:val="20"/>
          <w:lang w:val="hr-HR"/>
        </w:rPr>
      </w:pPr>
      <w:r w:rsidRPr="00D364CD">
        <w:rPr>
          <w:sz w:val="20"/>
          <w:szCs w:val="20"/>
          <w:lang w:val="hr-HR"/>
        </w:rPr>
        <w:t xml:space="preserve">- </w:t>
      </w:r>
      <w:r w:rsidR="00CC1B3F" w:rsidRPr="00D364CD">
        <w:rPr>
          <w:sz w:val="20"/>
          <w:szCs w:val="20"/>
          <w:lang w:val="hr-HR"/>
        </w:rPr>
        <w:t xml:space="preserve"> e-</w:t>
      </w:r>
      <w:r w:rsidR="006B50C8" w:rsidRPr="00D364CD">
        <w:rPr>
          <w:sz w:val="20"/>
          <w:szCs w:val="20"/>
          <w:lang w:val="hr-HR"/>
        </w:rPr>
        <w:t>o</w:t>
      </w:r>
      <w:r w:rsidR="00CC1B3F" w:rsidRPr="00D364CD">
        <w:rPr>
          <w:sz w:val="20"/>
          <w:szCs w:val="20"/>
          <w:lang w:val="hr-HR"/>
        </w:rPr>
        <w:t xml:space="preserve">glasna ploča </w:t>
      </w:r>
    </w:p>
    <w:p w:rsidRDefault="00403F01" w:rsidP="00403F01" w:rsidR="00E14AE2" w:rsidRPr="00D364CD">
      <w:pPr>
        <w:jc w:val="both"/>
        <w:rPr>
          <w:sz w:val="20"/>
          <w:szCs w:val="20"/>
          <w:lang w:val="hr-HR"/>
        </w:rPr>
      </w:pPr>
      <w:r w:rsidRPr="00D364CD">
        <w:rPr>
          <w:sz w:val="20"/>
          <w:szCs w:val="20"/>
          <w:lang w:val="hr-HR"/>
        </w:rPr>
        <w:t xml:space="preserve">-  </w:t>
      </w:r>
      <w:r w:rsidR="00D364CD">
        <w:rPr>
          <w:sz w:val="20"/>
          <w:szCs w:val="20"/>
          <w:lang w:val="hr-HR"/>
        </w:rPr>
        <w:t xml:space="preserve">na spis </w:t>
      </w:r>
      <w:proofErr w:type="spellStart"/>
      <w:r w:rsidR="00D364CD">
        <w:rPr>
          <w:sz w:val="20"/>
          <w:szCs w:val="20"/>
          <w:lang w:val="hr-HR"/>
        </w:rPr>
        <w:t>posl</w:t>
      </w:r>
      <w:proofErr w:type="spellEnd"/>
      <w:r w:rsidR="00D364CD">
        <w:rPr>
          <w:sz w:val="20"/>
          <w:szCs w:val="20"/>
          <w:lang w:val="hr-HR"/>
        </w:rPr>
        <w:t xml:space="preserve">. br. </w:t>
      </w:r>
      <w:r w:rsidR="007A12E9" w:rsidRPr="00D364CD">
        <w:rPr>
          <w:sz w:val="20"/>
          <w:szCs w:val="20"/>
          <w:lang w:val="hr-HR"/>
        </w:rPr>
        <w:t>St-</w:t>
      </w:r>
      <w:r w:rsidR="00D364CD">
        <w:rPr>
          <w:sz w:val="20"/>
          <w:szCs w:val="20"/>
          <w:lang w:val="hr-HR"/>
        </w:rPr>
        <w:t>1137</w:t>
      </w:r>
      <w:r w:rsidR="007A12E9" w:rsidRPr="00D364CD">
        <w:rPr>
          <w:sz w:val="20"/>
          <w:szCs w:val="20"/>
          <w:lang w:val="hr-HR"/>
        </w:rPr>
        <w:t>/</w:t>
      </w:r>
      <w:r w:rsidR="002A4D3B">
        <w:rPr>
          <w:sz w:val="20"/>
          <w:szCs w:val="20"/>
          <w:lang w:val="hr-HR"/>
        </w:rPr>
        <w:t>2016</w:t>
      </w:r>
    </w:p>
    <w:sectPr w:rsidSect="00D364CD" w:rsidR="00E14AE2" w:rsidRPr="00D364CD">
      <w:headerReference w:type="default" r:id="rId13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D364CD" w:rsidRPr="00D364CD">
      <w:rPr>
        <w:b/>
        <w:noProof/>
        <w:lang w:val="hr-HR"/>
      </w:rPr>
      <w:t>2</w:t>
    </w:r>
    <w:r w:rsidRPr="0017791B">
      <w:rPr>
        <w:b/>
      </w:rPr>
      <w:fldChar w:fldCharType="end"/>
    </w:r>
    <w:r w:rsidR="00D47BCD">
      <w:rPr>
        <w:b/>
      </w:rPr>
      <w:t>-</w:t>
    </w:r>
    <w:r w:rsidR="00D47BCD">
      <w:rPr>
        <w:b/>
      </w:rPr>
      <w:tab/>
      <w:t>7 St-2</w:t>
    </w:r>
    <w:r w:rsidR="0017791B" w:rsidRPr="0017791B">
      <w:rPr>
        <w:b/>
      </w:rPr>
      <w:t>8</w:t>
    </w:r>
    <w:r w:rsidR="00D47BCD">
      <w:rPr>
        <w:b/>
      </w:rPr>
      <w:t>2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81CB5"/>
    <w:rsid w:val="00094B4F"/>
    <w:rsid w:val="000B1543"/>
    <w:rsid w:val="000D0759"/>
    <w:rsid w:val="000D479D"/>
    <w:rsid w:val="00110325"/>
    <w:rsid w:val="0011091A"/>
    <w:rsid w:val="00125628"/>
    <w:rsid w:val="00133015"/>
    <w:rsid w:val="0015298B"/>
    <w:rsid w:val="00160774"/>
    <w:rsid w:val="0017791B"/>
    <w:rsid w:val="001E4E14"/>
    <w:rsid w:val="001F1E06"/>
    <w:rsid w:val="001F5654"/>
    <w:rsid w:val="00200E29"/>
    <w:rsid w:val="00217DD3"/>
    <w:rsid w:val="002702A4"/>
    <w:rsid w:val="002832F4"/>
    <w:rsid w:val="002A4D3B"/>
    <w:rsid w:val="002B2730"/>
    <w:rsid w:val="002C495C"/>
    <w:rsid w:val="002D048F"/>
    <w:rsid w:val="002F1ED9"/>
    <w:rsid w:val="003247D1"/>
    <w:rsid w:val="003734BE"/>
    <w:rsid w:val="00382327"/>
    <w:rsid w:val="003855E7"/>
    <w:rsid w:val="00390268"/>
    <w:rsid w:val="003929B4"/>
    <w:rsid w:val="00403F01"/>
    <w:rsid w:val="004171BE"/>
    <w:rsid w:val="00432B4A"/>
    <w:rsid w:val="00473132"/>
    <w:rsid w:val="004777B1"/>
    <w:rsid w:val="004A6CA0"/>
    <w:rsid w:val="00565447"/>
    <w:rsid w:val="005E26AD"/>
    <w:rsid w:val="00642955"/>
    <w:rsid w:val="00664286"/>
    <w:rsid w:val="0066735D"/>
    <w:rsid w:val="00675817"/>
    <w:rsid w:val="006767AE"/>
    <w:rsid w:val="006A12A7"/>
    <w:rsid w:val="006B50C8"/>
    <w:rsid w:val="006E0125"/>
    <w:rsid w:val="006E3551"/>
    <w:rsid w:val="00736EF6"/>
    <w:rsid w:val="00743750"/>
    <w:rsid w:val="007725FF"/>
    <w:rsid w:val="007A11D9"/>
    <w:rsid w:val="007A12E9"/>
    <w:rsid w:val="007A74B6"/>
    <w:rsid w:val="00832F97"/>
    <w:rsid w:val="00876209"/>
    <w:rsid w:val="008A769D"/>
    <w:rsid w:val="009374AD"/>
    <w:rsid w:val="0094155D"/>
    <w:rsid w:val="009537C2"/>
    <w:rsid w:val="00984E8A"/>
    <w:rsid w:val="009966BF"/>
    <w:rsid w:val="009D46D2"/>
    <w:rsid w:val="009E3DD1"/>
    <w:rsid w:val="00A0085C"/>
    <w:rsid w:val="00A31ADC"/>
    <w:rsid w:val="00A83CF1"/>
    <w:rsid w:val="00A97762"/>
    <w:rsid w:val="00AA1815"/>
    <w:rsid w:val="00AC4892"/>
    <w:rsid w:val="00B21C01"/>
    <w:rsid w:val="00B347F0"/>
    <w:rsid w:val="00B443F4"/>
    <w:rsid w:val="00B6615F"/>
    <w:rsid w:val="00B766A9"/>
    <w:rsid w:val="00BF6161"/>
    <w:rsid w:val="00C03711"/>
    <w:rsid w:val="00C07DA8"/>
    <w:rsid w:val="00C30FC8"/>
    <w:rsid w:val="00C435B4"/>
    <w:rsid w:val="00C5093E"/>
    <w:rsid w:val="00C7140A"/>
    <w:rsid w:val="00CB52DB"/>
    <w:rsid w:val="00CC1B3F"/>
    <w:rsid w:val="00CD78A6"/>
    <w:rsid w:val="00CE1BBC"/>
    <w:rsid w:val="00CE275B"/>
    <w:rsid w:val="00D020FD"/>
    <w:rsid w:val="00D230DD"/>
    <w:rsid w:val="00D364CD"/>
    <w:rsid w:val="00D4027A"/>
    <w:rsid w:val="00D4418F"/>
    <w:rsid w:val="00D47B51"/>
    <w:rsid w:val="00D47BCD"/>
    <w:rsid w:val="00D6076B"/>
    <w:rsid w:val="00D720EC"/>
    <w:rsid w:val="00D74C99"/>
    <w:rsid w:val="00E14AE2"/>
    <w:rsid w:val="00E34462"/>
    <w:rsid w:val="00E43F19"/>
    <w:rsid w:val="00EB167D"/>
    <w:rsid w:val="00EB78C8"/>
    <w:rsid w:val="00EC0B4A"/>
    <w:rsid w:val="00EC3C48"/>
    <w:rsid w:val="00F8311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St-634/2016-15</izvorni_sadrzaj>
    <derivirana_varijabla naziv="DomainObject.Oznaka_1">St-634/2016-15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UNKA društvo s ograničenom odgovornošću za proizvodnju, trgovinu i graditeljstvo</izvorni_sadrzaj>
    <derivirana_varijabla naziv="DomainObject.Predmet.ProtustrankaFormated_1">  STOLARIJA UNKA društvo s ograničenom odgovornošću za proizvodnju, trgovinu i graditeljstvo</derivirana_varijabla>
  </DomainObject.Predmet.ProtustrankaFormated>
  <DomainObject.Predmet.ProtustrankaFormatedOIB>
    <izvorni_sadrzaj>  STOLARIJA UNKA društvo s ograničenom odgovornošću za proizvodnju, trgovinu i graditeljstvo, OIB 03301523040</izvorni_sadrzaj>
    <derivirana_varijabla naziv="DomainObject.Predmet.ProtustrankaFormatedOIB_1">  STOLARIJA UNKA društvo s ograničenom odgovornošću za proizvodnju, trgovinu i graditeljstvo, OIB 03301523040</derivirana_varijabla>
  </DomainObject.Predmet.ProtustrankaFormatedOIB>
  <DomainObject.Predmet.ProtustrankaFormatedWithAdress>
    <izvorni_sadrzaj> STOLARIJA UNKA društvo s ograničenom odgovornošću za proizvodnju, trgovinu i graditeljstvo, Mostarska/bb, 20350 Metković</izvorni_sadrzaj>
    <derivirana_varijabla naziv="DomainObject.Predmet.ProtustrankaFormatedWithAdress_1"> STOLARIJA UNKA društvo s ograničenom odgovornošću za proizvodnju, trgovinu i graditeljstvo, Mostarska/bb, 20350 Metković</derivirana_varijabla>
  </DomainObject.Predmet.ProtustrankaFormatedWithAdress>
  <DomainObject.Predmet.ProtustrankaFormatedWithAdressOIB>
    <izvorni_sadrzaj> STOLARIJA UNKA društvo s ograničenom odgovornošću za proizvodnju, trgovinu i graditeljstvo, OIB 03301523040, Mostarska/bb, 20350 Metković</izvorni_sadrzaj>
    <derivirana_varijabla naziv="DomainObject.Predmet.ProtustrankaFormatedWithAdressOIB_1"> STOLARIJA UNKA društvo s ograničenom odgovornošću za proizvodnju, trgovinu i graditeljstvo, OIB 03301523040, Mostarska/bb, 20350 Metković</derivirana_varijabla>
  </DomainObject.Predmet.ProtustrankaFormatedWithAdressOIB>
  <DomainObject.Predmet.ProtustrankaWithAdress>
    <izvorni_sadrzaj>STOLARIJA UNKA društvo s ograničenom odgovornošću za proizvodnju, trgovinu i graditeljstvo Mostarska/bb, 20350 Metković</izvorni_sadrzaj>
    <derivirana_varijabla naziv="DomainObject.Predmet.ProtustrankaWithAdress_1">STOLARIJA UNKA društvo s ograničenom odgovornošću za proizvodnju, trgovinu i graditeljstvo Mostarska/bb, 20350 Metković</derivirana_varijabla>
  </DomainObject.Predmet.ProtustrankaWithAdress>
  <DomainObject.Predmet.ProtustrankaWithAdressOIB>
    <izvorni_sadrzaj>STOLARIJA UNKA društvo s ograničenom odgovornošću za proizvodnju, trgovinu i graditeljstvo, OIB 03301523040, Mostarska/bb, 20350 Metković</izvorni_sadrzaj>
    <derivirana_varijabla naziv="DomainObject.Predmet.ProtustrankaWithAdressOIB_1">STOLARIJA UNKA društvo s ograničenom odgovornošću za proizvodnju, trgovinu i graditeljstvo, OIB 03301523040, Mostarska/bb, 20350 Metković</derivirana_varijabla>
  </DomainObject.Predmet.ProtustrankaWithAdressOIB>
  <DomainObject.Predmet.ProtustrankaNazivFormated>
    <izvorni_sadrzaj>STOLARIJA UNKA društvo s ograničenom odgovornošću za proizvodnju, trgovinu i graditeljstvo</izvorni_sadrzaj>
    <derivirana_varijabla naziv="DomainObject.Predmet.ProtustrankaNazivFormated_1">STOLARIJA UNKA društvo s ograničenom odgovornošću za proizvodnju, trgovinu i graditeljstvo</derivirana_varijabla>
  </DomainObject.Predmet.ProtustrankaNazivFormated>
  <DomainObject.Predmet.ProtustrankaNazivFormatedOIB>
    <izvorni_sadrzaj>STOLARIJA UNKA društvo s ograničenom odgovornošću za proizvodnju, trgovinu i graditeljstvo, OIB 03301523040</izvorni_sadrzaj>
    <derivirana_varijabla naziv="DomainObject.Predmet.ProtustrankaNazivFormatedOIB_1">STOLARIJA UNKA društvo s ograničenom odgovornošću za proizvodnju, trgovinu i graditeljstvo, OIB 03301523040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170533.35</izvorni_sadrzaj>
    <derivirana_varijabla naziv="DomainObject.Predmet.TrenutnaVrijednost_1">170533.35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STOLARIJA UNKA društvo s ograničenom odgovornošću za proizvodnju, trgovinu i graditeljstvo</item>
    </izvorni_sadrzaj>
    <derivirana_varijabla naziv="DomainObject.Predmet.ProtuStrankaListFormated_1">
      <item>STOLARIJA UNKA društvo s ograničenom odgovornošću za proizvodnju, trgovinu i graditeljstvo</item>
    </derivirana_varijabla>
  </DomainObject.Predmet.ProtuStrankaListFormated>
  <DomainObject.Predmet.ProtuStrankaListFormatedOIB>
    <izvorni_sadrzaj>
      <item>STOLARIJA UNKA društvo s ograničenom odgovornošću za proizvodnju, trgovinu i graditeljstvo, OIB 03301523040</item>
    </izvorni_sadrzaj>
    <derivirana_varijabla naziv="DomainObject.Predmet.ProtuStrankaListFormatedOIB_1">
      <item>STOLARIJA UNKA društvo s ograničenom odgovornošću za proizvodnju, trgovinu i graditeljstvo, OIB 03301523040</item>
    </derivirana_varijabla>
  </DomainObject.Predmet.ProtuStrankaListFormatedOIB>
  <DomainObject.Predmet.ProtuStrankaListFormatedWithAdress>
    <izvorni_sadrzaj>
      <item>STOLARIJA UNKA društvo s ograničenom odgovornošću za proizvodnju, trgovinu i graditeljstvo, Mostarska/bb, 20350 Metković</item>
    </izvorni_sadrzaj>
    <derivirana_varijabla naziv="DomainObject.Predmet.ProtuStrankaListFormatedWithAdress_1">
      <item>STOLARIJA UNKA društvo s ograničenom odgovornošću za proizvodnju, trgovinu i graditeljstvo, Mostarska/bb, 20350 Metković</item>
    </derivirana_varijabla>
  </DomainObject.Predmet.ProtuStrankaListFormatedWithAdress>
  <DomainObject.Predmet.ProtuStrankaListFormatedWithAdressOIB>
    <izvorni_sadrzaj>
      <item>STOLARIJA UNKA društvo s ograničenom odgovornošću za proizvodnju, trgovinu i graditeljstvo, OIB 03301523040, Mostarska/bb, 20350 Metković</item>
    </izvorni_sadrzaj>
    <derivirana_varijabla naziv="DomainObject.Predmet.ProtuStrankaListFormatedWithAdressOIB_1">
      <item>STOLARIJA UNKA društvo s ograničenom odgovornošću za proizvodnju, trgovinu i graditeljstvo, OIB 03301523040, Mostarska/bb, 20350 Metković</item>
    </derivirana_varijabla>
  </DomainObject.Predmet.ProtuStrankaListFormatedWithAdressOIB>
  <DomainObject.Predmet.ProtuStrankaListNazivFormated>
    <izvorni_sadrzaj>
      <item>STOLARIJA UNKA društvo s ograničenom odgovornošću za proizvodnju, trgovinu i graditeljstvo</item>
    </izvorni_sadrzaj>
    <derivirana_varijabla naziv="DomainObject.Predmet.ProtuStrankaListNazivFormated_1">
      <item>STOLARIJA UNKA društvo s ograničenom odgovornošću za proizvodnju, trgovinu i graditeljstvo</item>
    </derivirana_varijabla>
  </DomainObject.Predmet.ProtuStrankaListNazivFormated>
  <DomainObject.Predmet.ProtuStrankaListNazivFormatedOIB>
    <izvorni_sadrzaj>
      <item>STOLARIJA UNKA društvo s ograničenom odgovornošću za proizvodnju, trgovinu i graditeljstvo, OIB 03301523040</item>
    </izvorni_sadrzaj>
    <derivirana_varijabla naziv="DomainObject.Predmet.ProtuStrankaListNazivFormatedOIB_1">
      <item>STOLARIJA UNKA društvo s ograničenom odgovornošću za proizvodnju, trgovinu i graditeljstvo, OIB 03301523040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St-634/2016-15</izvorni_sadrzaj>
    <derivirana_varijabla naziv="DomainObject.PoslovniBrojDokumenta_1">St-634/2016-15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STOLARIJA UNKA društvo s ograničenom odgovornošću za proizvodnju, trgovinu i graditeljstvo</izvorni_sadrzaj>
    <derivirana_varijabla naziv="DomainObject.Predmet.ProtustrankaIDrugi_1">STOLARIJA UNKA društvo s ograničenom odgovornošću za proizvodnju, trgovinu i graditeljstvo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STOLARIJA UNKA društvo s ograničenom odgovornošću za proizvodnju, trgovinu i graditeljstvo, OIB 03301523040, Mostarska/bb, 20350 Metković</izvorni_sadrzaj>
    <derivirana_varijabla naziv="DomainObject.Predmet.ProtustrankaIDrugiAdressOIB_1">STOLARIJA UNKA društvo s ograničenom odgovornošću za proizvodnju, trgovinu i graditeljstvo, OIB 03301523040, Mostarska/bb,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STOLARIJA UNKA društvo s ograničenom odgovornošću za proizvodnju, trgovinu i graditeljstvo</item>
    </izvorni_sadrzaj>
    <derivirana_varijabla naziv="DomainObject.Predmet.SudioniciListNaziv_1">
      <item>FINA, RC SPLIT, Podružnica Dubrovnik</item>
      <item>STOLARIJA UNKA društvo s ograničenom odgovornošću za proizvodnju, trgovinu i graditeljstvo</item>
    </derivirana_varijabla>
  </DomainObject.Predmet.SudioniciListNaziv>
  <DomainObject.Predmet.SudioniciListAdressOIB>
    <izvorni_sadrzaj>
      <item>FINA, RC SPLIT, Podružnica Dubrovnik, OIB 85821130368, Vukovarska 2,20000 Dubrovnik</item>
      <item>STOLARIJA UNKA društvo s ograničenom odgovornošću za proizvodnju, trgovinu i graditeljstvo, OIB 03301523040, Mostarska/bb,20350 Metković</item>
    </izvorni_sadrzaj>
    <derivirana_varijabla naziv="DomainObject.Predmet.SudioniciListAdressOIB_1">
      <item>FINA, RC SPLIT, Podružnica Dubrovnik, OIB 85821130368, Vukovarska 2,20000 Dubrovnik</item>
      <item>STOLARIJA UNKA društvo s ograničenom odgovornošću za proizvodnju, trgovinu i graditeljstvo, OIB 03301523040, Mostarska/bb,20350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03301523040</item>
    </izvorni_sadrzaj>
    <derivirana_varijabla naziv="DomainObject.Predmet.SudioniciListNazivOIB_1">
      <item>, OIB 85821130368</item>
      <item>, OIB 03301523040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F3C09-1434-41DD-999D-9E8E6C30A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1994</properties:Characters>
  <properties:Lines>57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2016-04-25T14:28:00Z</dcterms:created>
  <dc:creator>wsadmin</dc:creator>
  <cp:lastModifiedBy>Srđan Gavranić</cp:lastModifiedBy>
  <cp:lastPrinted>2016-04-28T12:57:00Z</cp:lastPrinted>
  <dcterms:modified xmlns:xsi="http://www.w3.org/2001/XMLSchema-instance" xsi:type="dcterms:W3CDTF">2016-04-28T12:58:00Z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