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7577" w14:paraId="0067577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P="001961D3" w:rsidR="001961D3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E131B0">
        <w:tab/>
      </w:r>
      <w:r w:rsidR="00E131B0">
        <w:tab/>
        <w:t xml:space="preserve">            22.St-1804</w:t>
      </w:r>
      <w:r w:rsidR="001961D3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A122D">
        <w:t>1804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801FE">
        <w:t>09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A122D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470114" w:rsidRPr="00470114">
        <w:t xml:space="preserve"> </w:t>
      </w:r>
      <w:r w:rsidR="003A122D" w:rsidRPr="003A122D">
        <w:t>POREČ CENTAR d.o.o., Zagreb, Zadarska 77, MBS: 080677798, OIB: 75873199911</w:t>
      </w:r>
      <w:r w:rsidR="003A122D">
        <w:t>.</w:t>
      </w:r>
    </w:p>
    <w:p w:rsidRDefault="005801FE" w:rsidP="005801FE" w:rsidR="005801FE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B33223">
        <w:t xml:space="preserve">je </w:t>
      </w:r>
      <w:r w:rsidR="00B50C40">
        <w:t>29.351.217,68</w:t>
      </w:r>
      <w:r w:rsidR="00E00CC1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801FE">
        <w:t>09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D387C"/>
    <w:rsid w:val="000D783A"/>
    <w:rsid w:val="00111057"/>
    <w:rsid w:val="00114EAD"/>
    <w:rsid w:val="001743AE"/>
    <w:rsid w:val="00185571"/>
    <w:rsid w:val="00186AF0"/>
    <w:rsid w:val="001961D3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A122D"/>
    <w:rsid w:val="003D35F9"/>
    <w:rsid w:val="003E3A15"/>
    <w:rsid w:val="00404E04"/>
    <w:rsid w:val="00413F4C"/>
    <w:rsid w:val="00470114"/>
    <w:rsid w:val="00481539"/>
    <w:rsid w:val="004A346D"/>
    <w:rsid w:val="004B337A"/>
    <w:rsid w:val="004D7C50"/>
    <w:rsid w:val="004F3962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652AB"/>
    <w:rsid w:val="00693392"/>
    <w:rsid w:val="0073619E"/>
    <w:rsid w:val="007574B5"/>
    <w:rsid w:val="00784B08"/>
    <w:rsid w:val="0079580E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73B1E"/>
    <w:rsid w:val="00C836B9"/>
    <w:rsid w:val="00C958E9"/>
    <w:rsid w:val="00CB0338"/>
    <w:rsid w:val="00CE7362"/>
    <w:rsid w:val="00D01B78"/>
    <w:rsid w:val="00D66226"/>
    <w:rsid w:val="00E00CC1"/>
    <w:rsid w:val="00E131B0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3643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1804</izvorni_sadrzaj>
    <derivirana_varijabla naziv="DomainObject.Predmet.Broj_1">1804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St-1804/2015</izvorni_sadrzaj>
    <derivirana_varijabla naziv="DomainObject.Predmet.OznakaBroj_1">St-1804/2015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POREČ CENTAR d.o.o.</izvorni_sadrzaj>
    <derivirana_varijabla naziv="DomainObject.Predmet.ProtustrankaFormated_1">  POREČ CENTAR d.o.o.</derivirana_varijabla>
  </DomainObject.Predmet.ProtustrankaFormated>
  <DomainObject.Predmet.ProtustrankaFormatedOIB>
    <izvorni_sadrzaj>  POREČ CENTAR d.o.o., OIB 75873199911</izvorni_sadrzaj>
    <derivirana_varijabla naziv="DomainObject.Predmet.ProtustrankaFormatedOIB_1">  POREČ CENTAR d.o.o., OIB 75873199911</derivirana_varijabla>
  </DomainObject.Predmet.ProtustrankaFormatedOIB>
  <DomainObject.Predmet.ProtustrankaFormatedWithAdress>
    <izvorni_sadrzaj> POREČ CENTAR d.o.o., Zadarska 77, 10000 Zagreb</izvorni_sadrzaj>
    <derivirana_varijabla naziv="DomainObject.Predmet.ProtustrankaFormatedWithAdress_1"> POREČ CENTAR d.o.o., Zadarska 77, 10000 Zagreb</derivirana_varijabla>
  </DomainObject.Predmet.ProtustrankaFormatedWithAdress>
  <DomainObject.Predmet.ProtustrankaFormatedWithAdressOIB>
    <izvorni_sadrzaj> POREČ CENTAR d.o.o., OIB 75873199911, Zadarska 77, 10000 Zagreb</izvorni_sadrzaj>
    <derivirana_varijabla naziv="DomainObject.Predmet.ProtustrankaFormatedWithAdressOIB_1"> POREČ CENTAR d.o.o., OIB 75873199911, Zadarska 77, 10000 Zagreb</derivirana_varijabla>
  </DomainObject.Predmet.ProtustrankaFormatedWithAdressOIB>
  <DomainObject.Predmet.ProtustrankaWithAdress>
    <izvorni_sadrzaj>POREČ CENTAR d.o.o. Zadarska 77, 10000 Zagreb</izvorni_sadrzaj>
    <derivirana_varijabla naziv="DomainObject.Predmet.ProtustrankaWithAdress_1">POREČ CENTAR d.o.o. Zadarska 77, 10000 Zagreb</derivirana_varijabla>
  </DomainObject.Predmet.ProtustrankaWithAdress>
  <DomainObject.Predmet.ProtustrankaWithAdressOIB>
    <izvorni_sadrzaj>POREČ CENTAR d.o.o., OIB 75873199911, Zadarska 77, 10000 Zagreb</izvorni_sadrzaj>
    <derivirana_varijabla naziv="DomainObject.Predmet.ProtustrankaWithAdressOIB_1">POREČ CENTAR d.o.o., OIB 75873199911, Zadarska 77, 10000 Zagreb</derivirana_varijabla>
  </DomainObject.Predmet.ProtustrankaWithAdressOIB>
  <DomainObject.Predmet.ProtustrankaNazivFormated>
    <izvorni_sadrzaj>POREČ CENTAR d.o.o.</izvorni_sadrzaj>
    <derivirana_varijabla naziv="DomainObject.Predmet.ProtustrankaNazivFormated_1">POREČ CENTAR d.o.o.</derivirana_varijabla>
  </DomainObject.Predmet.ProtustrankaNazivFormated>
  <DomainObject.Predmet.ProtustrankaNazivFormatedOIB>
    <izvorni_sadrzaj>POREČ CENTAR d.o.o., OIB 75873199911</izvorni_sadrzaj>
    <derivirana_varijabla naziv="DomainObject.Predmet.ProtustrankaNazivFormatedOIB_1">POREČ CENTAR d.o.o., OIB 75873199911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POREČ CENTAR d.o.o.</item>
    </izvorni_sadrzaj>
    <derivirana_varijabla naziv="DomainObject.Predmet.ProtuStrankaListFormated_1">
      <item>POREČ CENTAR d.o.o.</item>
    </derivirana_varijabla>
  </DomainObject.Predmet.ProtuStrankaListFormated>
  <DomainObject.Predmet.ProtuStrankaListFormatedOIB>
    <izvorni_sadrzaj>
      <item>POREČ CENTAR d.o.o., OIB 75873199911</item>
    </izvorni_sadrzaj>
    <derivirana_varijabla naziv="DomainObject.Predmet.ProtuStrankaListFormatedOIB_1">
      <item>POREČ CENTAR d.o.o., OIB 75873199911</item>
    </derivirana_varijabla>
  </DomainObject.Predmet.ProtuStrankaListFormatedOIB>
  <DomainObject.Predmet.ProtuStrankaListFormatedWithAdress>
    <izvorni_sadrzaj>
      <item>POREČ CENTAR d.o.o., Zadarska 77, 10000 Zagreb</item>
    </izvorni_sadrzaj>
    <derivirana_varijabla naziv="DomainObject.Predmet.ProtuStrankaListFormatedWithAdress_1">
      <item>POREČ CENTAR d.o.o., Zadarska 77, 10000 Zagreb</item>
    </derivirana_varijabla>
  </DomainObject.Predmet.ProtuStrankaListFormatedWithAdress>
  <DomainObject.Predmet.ProtuStrankaListFormatedWithAdressOIB>
    <izvorni_sadrzaj>
      <item>POREČ CENTAR d.o.o., OIB 75873199911, Zadarska 77, 10000 Zagreb</item>
    </izvorni_sadrzaj>
    <derivirana_varijabla naziv="DomainObject.Predmet.ProtuStrankaListFormatedWithAdressOIB_1">
      <item>POREČ CENTAR d.o.o., OIB 75873199911, Zadarska 77, 10000 Zagreb</item>
    </derivirana_varijabla>
  </DomainObject.Predmet.ProtuStrankaListFormatedWithAdressOIB>
  <DomainObject.Predmet.ProtuStrankaListNazivFormated>
    <izvorni_sadrzaj>
      <item>POREČ CENTAR d.o.o.</item>
    </izvorni_sadrzaj>
    <derivirana_varijabla naziv="DomainObject.Predmet.ProtuStrankaListNazivFormated_1">
      <item>POREČ CENTAR d.o.o.</item>
    </derivirana_varijabla>
  </DomainObject.Predmet.ProtuStrankaListNazivFormated>
  <DomainObject.Predmet.ProtuStrankaListNazivFormatedOIB>
    <izvorni_sadrzaj>
      <item>POREČ CENTAR d.o.o., OIB 75873199911</item>
    </izvorni_sadrzaj>
    <derivirana_varijabla naziv="DomainObject.Predmet.ProtuStrankaListNazivFormatedOIB_1">
      <item>POREČ CENTAR d.o.o., OIB 75873199911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POREČ CENTAR d.o.o.</izvorni_sadrzaj>
    <derivirana_varijabla naziv="DomainObject.Predmet.ProtustrankaIDrugi_1">POREČ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POREČ CENTAR d.o.o., OIB 75873199911, Zadarska 77, 10000 Zagreb</izvorni_sadrzaj>
    <derivirana_varijabla naziv="DomainObject.Predmet.ProtustrankaIDrugiAdressOIB_1">POREČ CENTAR d.o.o., OIB 75873199911,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POREČ CENTAR d.o.o.</item>
    </izvorni_sadrzaj>
    <derivirana_varijabla naziv="DomainObject.Predmet.SudioniciListNaziv_1">
      <item>FINA Regionalni Centar Zagreb</item>
      <item>POREČ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POREČ CENTAR d.o.o., OIB 75873199911, Zadarska 77,10000 Zagreb</item>
    </izvorni_sadrzaj>
    <derivirana_varijabla naziv="DomainObject.Predmet.SudioniciListAdressOIB_1">
      <item>FINA Regionalni Centar Zagreb, OIB 85821130368, Trg svibanjskih žrtava 1995. 1,10000 Zagreb</item>
      <item>POREČ CENTAR d.o.o., OIB 75873199911,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75873199911</item>
    </izvorni_sadrzaj>
    <derivirana_varijabla naziv="DomainObject.Predmet.SudioniciListNazivOIB_1">
      <item>, OIB 85821130368</item>
      <item>, OIB 75873199911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1348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2015-12-08T14:43:00Z</dcterms:created>
  <dc:creator>ilukac</dc:creator>
  <cp:lastModifiedBy>Slavica Sorić</cp:lastModifiedBy>
  <cp:lastPrinted>2015-12-09T12:22:00Z</cp:lastPrinted>
  <dcterms:modified xmlns:xsi="http://www.w3.org/2001/XMLSchema-instance" xsi:type="dcterms:W3CDTF">2015-12-09T12:23:00Z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