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53c66f" w14:paraId="653c66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F7F51">
        <w:rPr>
          <w:rFonts w:cs="Times New Roman" w:hAnsi="Times New Roman" w:ascii="Times New Roman"/>
          <w:sz w:val="24"/>
          <w:szCs w:val="24"/>
        </w:rPr>
        <w:t>4236/16</w:t>
      </w:r>
      <w:r w:rsidR="00CD4077">
        <w:rPr>
          <w:rFonts w:cs="Times New Roman" w:hAnsi="Times New Roman" w:ascii="Times New Roman"/>
          <w:sz w:val="24"/>
          <w:szCs w:val="24"/>
        </w:rPr>
        <w:t>-21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8237E">
        <w:rPr>
          <w:rFonts w:cs="Times New Roman" w:hAnsi="Times New Roman" w:ascii="Times New Roman"/>
          <w:sz w:val="24"/>
          <w:szCs w:val="24"/>
        </w:rPr>
        <w:t>d</w:t>
      </w:r>
      <w:r w:rsidR="00FA24E4">
        <w:rPr>
          <w:rFonts w:cs="Times New Roman" w:hAnsi="Times New Roman" w:ascii="Times New Roman"/>
          <w:sz w:val="24"/>
          <w:szCs w:val="24"/>
        </w:rPr>
        <w:t>užnikom</w:t>
      </w:r>
      <w:r w:rsidR="00C8237E">
        <w:rPr>
          <w:rFonts w:cs="Times New Roman" w:hAnsi="Times New Roman" w:ascii="Times New Roman"/>
          <w:sz w:val="24"/>
          <w:szCs w:val="24"/>
        </w:rPr>
        <w:t xml:space="preserve"> </w:t>
      </w:r>
      <w:r w:rsidR="009F7F51" w:rsidRPr="009F7F51">
        <w:rPr>
          <w:rFonts w:cs="Times New Roman" w:hAnsi="Times New Roman" w:ascii="Times New Roman"/>
          <w:sz w:val="24"/>
          <w:szCs w:val="24"/>
        </w:rPr>
        <w:t>likvidacijskom imovinom dužnika DUNCKEL d.o.o. Zagreb, Pavla Radića 44, OIB: 23770949813</w:t>
      </w:r>
      <w:r w:rsidR="009F7F51">
        <w:rPr>
          <w:rFonts w:cs="Times New Roman" w:hAnsi="Times New Roman" w:ascii="Times New Roman"/>
          <w:sz w:val="24"/>
          <w:szCs w:val="24"/>
        </w:rPr>
        <w:t>, 3. svibnja</w:t>
      </w:r>
      <w:r w:rsidR="003042AD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67AB5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>. Dosadašnj</w:t>
      </w:r>
      <w:r w:rsidR="009F7F51">
        <w:rPr>
          <w:rFonts w:cs="Times New Roman" w:hAnsi="Times New Roman" w:ascii="Times New Roman"/>
          <w:sz w:val="24"/>
          <w:szCs w:val="24"/>
        </w:rPr>
        <w:t xml:space="preserve">a </w:t>
      </w:r>
      <w:r w:rsidR="00114CF3">
        <w:rPr>
          <w:rFonts w:cs="Times New Roman" w:hAnsi="Times New Roman" w:ascii="Times New Roman"/>
          <w:sz w:val="24"/>
          <w:szCs w:val="24"/>
        </w:rPr>
        <w:t>stečajn</w:t>
      </w:r>
      <w:r w:rsidR="009F7F51">
        <w:rPr>
          <w:rFonts w:cs="Times New Roman" w:hAnsi="Times New Roman" w:ascii="Times New Roman"/>
          <w:sz w:val="24"/>
          <w:szCs w:val="24"/>
        </w:rPr>
        <w:t>a</w:t>
      </w:r>
      <w:r w:rsidR="00114CF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F7F51">
        <w:rPr>
          <w:rFonts w:cs="Times New Roman" w:hAnsi="Times New Roman" w:ascii="Times New Roman"/>
          <w:sz w:val="24"/>
          <w:szCs w:val="24"/>
        </w:rPr>
        <w:t>ica Đurđa Dragović-Grahek</w:t>
      </w:r>
      <w:r w:rsidR="00114CF3">
        <w:rPr>
          <w:rFonts w:cs="Times New Roman" w:hAnsi="Times New Roman" w:ascii="Times New Roman"/>
          <w:sz w:val="24"/>
          <w:szCs w:val="24"/>
        </w:rPr>
        <w:t xml:space="preserve">  razrješava se dužnosti, na osobni zahtjev.</w:t>
      </w:r>
    </w:p>
    <w:p w:rsidRDefault="009F7F51" w:rsidP="002C3EF0" w:rsidR="009F7F51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</w:t>
      </w:r>
      <w:r w:rsidR="008F71E2">
        <w:rPr>
          <w:rFonts w:cs="Times New Roman" w:hAnsi="Times New Roman" w:ascii="Times New Roman"/>
          <w:sz w:val="24"/>
          <w:szCs w:val="24"/>
        </w:rPr>
        <w:t xml:space="preserve">u </w:t>
      </w:r>
      <w:r w:rsidR="00114CF3">
        <w:rPr>
          <w:rFonts w:cs="Times New Roman" w:hAnsi="Times New Roman" w:ascii="Times New Roman"/>
          <w:sz w:val="24"/>
          <w:szCs w:val="24"/>
        </w:rPr>
        <w:t>upravitelj</w:t>
      </w:r>
      <w:r w:rsidR="008F71E2">
        <w:rPr>
          <w:rFonts w:cs="Times New Roman" w:hAnsi="Times New Roman" w:ascii="Times New Roman"/>
          <w:sz w:val="24"/>
          <w:szCs w:val="24"/>
        </w:rPr>
        <w:t>icu</w:t>
      </w:r>
      <w:r w:rsidR="00FA24E4">
        <w:rPr>
          <w:rFonts w:cs="Times New Roman" w:hAnsi="Times New Roman" w:ascii="Times New Roman"/>
          <w:sz w:val="24"/>
          <w:szCs w:val="24"/>
        </w:rPr>
        <w:t xml:space="preserve"> </w:t>
      </w:r>
      <w:r w:rsidR="008F71E2" w:rsidRPr="008F71E2">
        <w:rPr>
          <w:rFonts w:cs="Times New Roman" w:hAnsi="Times New Roman" w:ascii="Times New Roman"/>
          <w:sz w:val="24"/>
          <w:szCs w:val="24"/>
        </w:rPr>
        <w:t>likvidacijsk</w:t>
      </w:r>
      <w:r w:rsidR="008F71E2">
        <w:rPr>
          <w:rFonts w:cs="Times New Roman" w:hAnsi="Times New Roman" w:ascii="Times New Roman"/>
          <w:sz w:val="24"/>
          <w:szCs w:val="24"/>
        </w:rPr>
        <w:t>e</w:t>
      </w:r>
      <w:r w:rsidR="008F71E2" w:rsidRPr="008F71E2">
        <w:rPr>
          <w:rFonts w:cs="Times New Roman" w:hAnsi="Times New Roman" w:ascii="Times New Roman"/>
          <w:sz w:val="24"/>
          <w:szCs w:val="24"/>
        </w:rPr>
        <w:t xml:space="preserve"> imovin</w:t>
      </w:r>
      <w:r w:rsidR="008F71E2">
        <w:rPr>
          <w:rFonts w:cs="Times New Roman" w:hAnsi="Times New Roman" w:ascii="Times New Roman"/>
          <w:sz w:val="24"/>
          <w:szCs w:val="24"/>
        </w:rPr>
        <w:t>e</w:t>
      </w:r>
      <w:r w:rsidR="008F71E2" w:rsidRPr="008F71E2">
        <w:rPr>
          <w:rFonts w:cs="Times New Roman" w:hAnsi="Times New Roman" w:ascii="Times New Roman"/>
          <w:sz w:val="24"/>
          <w:szCs w:val="24"/>
        </w:rPr>
        <w:t xml:space="preserve"> dužnika DUNCKEL d.o.o. Zagreb, Pavla Radića 44, OIB: 23770949813</w:t>
      </w:r>
      <w:r w:rsidR="00FA24E4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8F71E2">
        <w:rPr>
          <w:rFonts w:cs="Times New Roman" w:hAnsi="Times New Roman" w:ascii="Times New Roman"/>
          <w:sz w:val="24"/>
          <w:szCs w:val="24"/>
        </w:rPr>
        <w:t xml:space="preserve">Martina Grgec iz Zagreba, </w:t>
      </w:r>
      <w:r w:rsidR="00702766">
        <w:rPr>
          <w:rFonts w:cs="Times New Roman" w:hAnsi="Times New Roman" w:ascii="Times New Roman"/>
          <w:sz w:val="24"/>
          <w:szCs w:val="24"/>
        </w:rPr>
        <w:t>Bukovačka cesta 51, OIB: 88481884644.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  <w:t xml:space="preserve">III. </w:t>
      </w:r>
      <w:r w:rsidR="00FA24E4">
        <w:rPr>
          <w:rFonts w:cs="Times New Roman" w:hAnsi="Times New Roman" w:ascii="Times New Roman"/>
          <w:sz w:val="24"/>
          <w:szCs w:val="24"/>
        </w:rPr>
        <w:t>Dosadašnj</w:t>
      </w:r>
      <w:r w:rsidR="00702766">
        <w:rPr>
          <w:rFonts w:cs="Times New Roman" w:hAnsi="Times New Roman" w:ascii="Times New Roman"/>
          <w:sz w:val="24"/>
          <w:szCs w:val="24"/>
        </w:rPr>
        <w:t>a</w:t>
      </w:r>
      <w:r w:rsidR="00FA24E4">
        <w:rPr>
          <w:rFonts w:cs="Times New Roman" w:hAnsi="Times New Roman" w:ascii="Times New Roman"/>
          <w:sz w:val="24"/>
          <w:szCs w:val="24"/>
        </w:rPr>
        <w:t xml:space="preserve"> i novoimenovan</w:t>
      </w:r>
      <w:r w:rsidR="00702766">
        <w:rPr>
          <w:rFonts w:cs="Times New Roman" w:hAnsi="Times New Roman" w:ascii="Times New Roman"/>
          <w:sz w:val="24"/>
          <w:szCs w:val="24"/>
        </w:rPr>
        <w:t>a</w:t>
      </w:r>
      <w:r w:rsidR="00FA24E4">
        <w:rPr>
          <w:rFonts w:cs="Times New Roman" w:hAnsi="Times New Roman" w:ascii="Times New Roman"/>
          <w:sz w:val="24"/>
          <w:szCs w:val="24"/>
        </w:rPr>
        <w:t xml:space="preserve"> stečajn</w:t>
      </w:r>
      <w:r w:rsidR="00702766">
        <w:rPr>
          <w:rFonts w:cs="Times New Roman" w:hAnsi="Times New Roman" w:ascii="Times New Roman"/>
          <w:sz w:val="24"/>
          <w:szCs w:val="24"/>
        </w:rPr>
        <w:t>a</w:t>
      </w:r>
      <w:r w:rsidR="00FA24E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02766">
        <w:rPr>
          <w:rFonts w:cs="Times New Roman" w:hAnsi="Times New Roman" w:ascii="Times New Roman"/>
          <w:sz w:val="24"/>
          <w:szCs w:val="24"/>
        </w:rPr>
        <w:t>ica</w:t>
      </w:r>
      <w:r w:rsidR="00FA24E4">
        <w:rPr>
          <w:rFonts w:cs="Times New Roman" w:hAnsi="Times New Roman" w:ascii="Times New Roman"/>
          <w:sz w:val="24"/>
          <w:szCs w:val="24"/>
        </w:rPr>
        <w:t xml:space="preserve"> dužn</w:t>
      </w:r>
      <w:r w:rsidR="00702766">
        <w:rPr>
          <w:rFonts w:cs="Times New Roman" w:hAnsi="Times New Roman" w:ascii="Times New Roman"/>
          <w:sz w:val="24"/>
          <w:szCs w:val="24"/>
        </w:rPr>
        <w:t>e</w:t>
      </w:r>
      <w:r w:rsidR="00FA24E4">
        <w:rPr>
          <w:rFonts w:cs="Times New Roman" w:hAnsi="Times New Roman" w:ascii="Times New Roman"/>
          <w:sz w:val="24"/>
          <w:szCs w:val="24"/>
        </w:rPr>
        <w:t xml:space="preserve"> su izvršiti primopredaju u roku od tri dana te zapisnik o izvršenoj primopredaji dostaviti ovom sudu.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174C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Ovo rješenje u stavku I. i II. izreke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577A" w:rsidR="000E1DC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2577A">
        <w:rPr>
          <w:rFonts w:cs="Times New Roman" w:hAnsi="Times New Roman" w:ascii="Times New Roman"/>
          <w:sz w:val="24"/>
          <w:szCs w:val="24"/>
        </w:rPr>
        <w:t>Dotadašnj</w:t>
      </w:r>
      <w:r w:rsidR="000E1DCC">
        <w:rPr>
          <w:rFonts w:cs="Times New Roman" w:hAnsi="Times New Roman" w:ascii="Times New Roman"/>
          <w:sz w:val="24"/>
          <w:szCs w:val="24"/>
        </w:rPr>
        <w:t>a</w:t>
      </w:r>
      <w:r w:rsidR="0042577A">
        <w:rPr>
          <w:rFonts w:cs="Times New Roman" w:hAnsi="Times New Roman" w:ascii="Times New Roman"/>
          <w:sz w:val="24"/>
          <w:szCs w:val="24"/>
        </w:rPr>
        <w:t xml:space="preserve"> stečajn</w:t>
      </w:r>
      <w:r w:rsidR="000E1DCC">
        <w:rPr>
          <w:rFonts w:cs="Times New Roman" w:hAnsi="Times New Roman" w:ascii="Times New Roman"/>
          <w:sz w:val="24"/>
          <w:szCs w:val="24"/>
        </w:rPr>
        <w:t>a</w:t>
      </w:r>
      <w:r w:rsidR="0042577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1DCC">
        <w:rPr>
          <w:rFonts w:cs="Times New Roman" w:hAnsi="Times New Roman" w:ascii="Times New Roman"/>
          <w:sz w:val="24"/>
          <w:szCs w:val="24"/>
        </w:rPr>
        <w:t>ica Đurđa Dragović-Grahek z</w:t>
      </w:r>
      <w:r w:rsidR="0042577A" w:rsidRPr="0042577A">
        <w:rPr>
          <w:rFonts w:cs="Times New Roman" w:hAnsi="Times New Roman" w:ascii="Times New Roman"/>
          <w:sz w:val="24"/>
          <w:szCs w:val="24"/>
        </w:rPr>
        <w:t>atraži</w:t>
      </w:r>
      <w:r w:rsidR="000E1DCC">
        <w:rPr>
          <w:rFonts w:cs="Times New Roman" w:hAnsi="Times New Roman" w:ascii="Times New Roman"/>
          <w:sz w:val="24"/>
          <w:szCs w:val="24"/>
        </w:rPr>
        <w:t>la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 </w:t>
      </w:r>
      <w:r w:rsidR="0042577A">
        <w:rPr>
          <w:rFonts w:cs="Times New Roman" w:hAnsi="Times New Roman" w:ascii="Times New Roman"/>
          <w:sz w:val="24"/>
          <w:szCs w:val="24"/>
        </w:rPr>
        <w:t xml:space="preserve">je 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razrješenje od dužnosti navodeći </w:t>
      </w:r>
      <w:r w:rsidR="0042577A">
        <w:rPr>
          <w:rFonts w:cs="Times New Roman" w:hAnsi="Times New Roman" w:ascii="Times New Roman"/>
          <w:sz w:val="24"/>
          <w:szCs w:val="24"/>
        </w:rPr>
        <w:t>k</w:t>
      </w:r>
      <w:r w:rsidR="0042577A" w:rsidRPr="0042577A">
        <w:rPr>
          <w:rFonts w:cs="Times New Roman" w:hAnsi="Times New Roman" w:ascii="Times New Roman"/>
          <w:sz w:val="24"/>
          <w:szCs w:val="24"/>
        </w:rPr>
        <w:t xml:space="preserve">ao </w:t>
      </w:r>
      <w:r w:rsidR="000E1DCC">
        <w:rPr>
          <w:rFonts w:cs="Times New Roman" w:hAnsi="Times New Roman" w:ascii="Times New Roman"/>
          <w:sz w:val="24"/>
          <w:szCs w:val="24"/>
        </w:rPr>
        <w:t xml:space="preserve">razlog da brisanje s liste stečajnih upravitelja Ministarstva pravosuđa. </w:t>
      </w:r>
    </w:p>
    <w:p w:rsidRDefault="005A1622" w:rsidP="0042577A" w:rsidR="005A16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439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A1622">
        <w:rPr>
          <w:rFonts w:cs="Times New Roman" w:hAnsi="Times New Roman" w:ascii="Times New Roman"/>
          <w:sz w:val="24"/>
          <w:szCs w:val="24"/>
        </w:rPr>
        <w:t>O</w:t>
      </w:r>
      <w:r w:rsidR="0042577A">
        <w:rPr>
          <w:rFonts w:cs="Times New Roman" w:hAnsi="Times New Roman" w:ascii="Times New Roman"/>
          <w:sz w:val="24"/>
          <w:szCs w:val="24"/>
        </w:rPr>
        <w:t xml:space="preserve">vaj sud </w:t>
      </w:r>
      <w:r w:rsidR="00F16EA7">
        <w:rPr>
          <w:rFonts w:cs="Times New Roman" w:hAnsi="Times New Roman" w:ascii="Times New Roman"/>
          <w:sz w:val="24"/>
          <w:szCs w:val="24"/>
        </w:rPr>
        <w:t xml:space="preserve">smatra brisanje s liste stečajnih upravitelja opravdanim razlogom za razrješenje dužnosti stečajnog upravitelja </w:t>
      </w:r>
      <w:r w:rsidR="0042577A">
        <w:rPr>
          <w:rFonts w:cs="Times New Roman" w:hAnsi="Times New Roman" w:ascii="Times New Roman"/>
          <w:sz w:val="24"/>
          <w:szCs w:val="24"/>
        </w:rPr>
        <w:t xml:space="preserve">sukladno članku 91. stavak 5. </w:t>
      </w:r>
      <w:r w:rsidR="00F16EA7" w:rsidRPr="00F16EA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F16EA7" w:rsidRPr="00F16EA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6E7E78">
        <w:rPr>
          <w:rFonts w:cs="Times New Roman" w:hAnsi="Times New Roman" w:ascii="Times New Roman"/>
          <w:sz w:val="24"/>
          <w:szCs w:val="24"/>
        </w:rPr>
        <w:t>, slijedom čega je riješeno kao u stavku I. izreke.</w:t>
      </w:r>
      <w:r w:rsidR="00A416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23F9" w:rsidP="0042577A" w:rsidR="002C23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2577A">
        <w:rPr>
          <w:rFonts w:cs="Times New Roman" w:hAnsi="Times New Roman" w:ascii="Times New Roman"/>
          <w:sz w:val="24"/>
          <w:szCs w:val="24"/>
        </w:rPr>
        <w:t>Imenovanje nov</w:t>
      </w:r>
      <w:r w:rsidR="006E7E78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stečajn</w:t>
      </w:r>
      <w:r w:rsidR="006E7E78">
        <w:rPr>
          <w:rFonts w:cs="Times New Roman" w:hAnsi="Times New Roman" w:ascii="Times New Roman"/>
          <w:sz w:val="24"/>
          <w:szCs w:val="24"/>
        </w:rPr>
        <w:t>og</w:t>
      </w:r>
      <w:r w:rsidRPr="0042577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F10F86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 xml:space="preserve">ponovno je </w:t>
      </w:r>
      <w:r w:rsidRPr="0042577A">
        <w:rPr>
          <w:rFonts w:cs="Times New Roman" w:hAnsi="Times New Roman" w:ascii="Times New Roman"/>
          <w:sz w:val="24"/>
          <w:szCs w:val="24"/>
        </w:rPr>
        <w:t xml:space="preserve">izvršeno </w:t>
      </w:r>
      <w:r>
        <w:rPr>
          <w:rFonts w:cs="Times New Roman" w:hAnsi="Times New Roman" w:ascii="Times New Roman"/>
          <w:sz w:val="24"/>
          <w:szCs w:val="24"/>
        </w:rPr>
        <w:t xml:space="preserve">temeljem članka 85. stavak 1. SZ, </w:t>
      </w:r>
      <w:r w:rsidRPr="0042577A">
        <w:rPr>
          <w:rFonts w:cs="Times New Roman" w:hAnsi="Times New Roman" w:ascii="Times New Roman"/>
          <w:sz w:val="24"/>
          <w:szCs w:val="24"/>
        </w:rPr>
        <w:t>nakon automatskog izbora osobe stečajnog upravitelja od strane računala metodom slučajnog odabira, sukladno članku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42577A">
        <w:rPr>
          <w:rFonts w:cs="Times New Roman" w:hAnsi="Times New Roman" w:ascii="Times New Roman"/>
          <w:sz w:val="24"/>
          <w:szCs w:val="24"/>
        </w:rPr>
        <w:t>. stavak 1. SZ.</w:t>
      </w:r>
    </w:p>
    <w:p w:rsidRDefault="0042577A" w:rsidP="0042577A" w:rsidR="004257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E7E78">
        <w:rPr>
          <w:rFonts w:cs="Times New Roman" w:hAnsi="Times New Roman" w:ascii="Times New Roman"/>
          <w:sz w:val="24"/>
          <w:szCs w:val="24"/>
        </w:rPr>
        <w:t>3. svibnja</w:t>
      </w:r>
      <w:r w:rsidR="00DF63E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E4C29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4C29" w:rsidR="005E4C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E4C29" w:rsidR="005E4C2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1E4E5F" w:rsidP="001E4E5F" w:rsidR="001E4E5F" w:rsidRPr="005E4C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42577A" w:rsidP="006F5244" w:rsidR="001E4E5F" w:rsidRPr="005E4C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</w:t>
      </w:r>
      <w:r w:rsidR="003423A6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2C23F9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,</w:t>
      </w: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DF63EC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BF0F33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2577A" w:rsidP="006F5244" w:rsidR="00D373D4" w:rsidRPr="005E4C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</w:t>
      </w:r>
      <w:r w:rsidR="00F71BE2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stečajno</w:t>
      </w:r>
      <w:r w:rsidR="00F71BE2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71BE2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2C23F9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,</w:t>
      </w:r>
      <w:r w:rsidR="00F71BE2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osobno </w:t>
      </w:r>
    </w:p>
    <w:p w:rsidRDefault="00BF0F33" w:rsidP="006F5244" w:rsidR="007F2918" w:rsidRPr="005E4C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E4C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523409" w:rsidP="001E4E5F" w:rsidR="00523409" w:rsidRPr="005E4C2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5E4C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E4C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E4C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E4C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E4C2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523409" w:rsidRPr="005E4C29">
        <w:rPr>
          <w:rFonts w:cs="Times New Roman" w:hAnsi="Times New Roman" w:ascii="Times New Roman"/>
          <w:color w:themeColor="background1" w:val="FFFFFF"/>
          <w:sz w:val="24"/>
          <w:szCs w:val="24"/>
        </w:rPr>
        <w:t>3 mj.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C84" w:rsidR="00327C84">
      <w:r>
        <w:separator/>
      </w:r>
    </w:p>
  </w:endnote>
  <w:endnote w:id="0" w:type="continuationSeparator">
    <w:p w:rsidRDefault="00327C84" w:rsidR="0032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C84" w:rsidR="00327C84">
      <w:r>
        <w:separator/>
      </w:r>
    </w:p>
  </w:footnote>
  <w:footnote w:id="0" w:type="continuationSeparator">
    <w:p w:rsidRDefault="00327C84" w:rsidR="00327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5521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E7E78">
      <w:rPr>
        <w:rFonts w:hAnsi="Times New Roman" w:ascii="Times New Roman"/>
      </w:rPr>
      <w:t>4236/16</w:t>
    </w:r>
    <w:r w:rsidR="00CD4077">
      <w:rPr>
        <w:rFonts w:hAnsi="Times New Roman" w:ascii="Times New Roman"/>
      </w:rPr>
      <w:t>-21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F51"/>
    <w:rsid w:val="00013055"/>
    <w:rsid w:val="00020BA4"/>
    <w:rsid w:val="00032919"/>
    <w:rsid w:val="0006417A"/>
    <w:rsid w:val="0006505A"/>
    <w:rsid w:val="00071D41"/>
    <w:rsid w:val="00082920"/>
    <w:rsid w:val="000E1C09"/>
    <w:rsid w:val="000E1DCC"/>
    <w:rsid w:val="000F17DB"/>
    <w:rsid w:val="00114CF3"/>
    <w:rsid w:val="00172FFB"/>
    <w:rsid w:val="001E470B"/>
    <w:rsid w:val="001E4E5F"/>
    <w:rsid w:val="00224E7F"/>
    <w:rsid w:val="00235AAE"/>
    <w:rsid w:val="00281E63"/>
    <w:rsid w:val="0028293E"/>
    <w:rsid w:val="0029479C"/>
    <w:rsid w:val="002966CD"/>
    <w:rsid w:val="002C23F9"/>
    <w:rsid w:val="002C3EF0"/>
    <w:rsid w:val="002E06D4"/>
    <w:rsid w:val="002F2F44"/>
    <w:rsid w:val="003042AD"/>
    <w:rsid w:val="00320107"/>
    <w:rsid w:val="00327C84"/>
    <w:rsid w:val="003423A6"/>
    <w:rsid w:val="0036341C"/>
    <w:rsid w:val="00364979"/>
    <w:rsid w:val="00366457"/>
    <w:rsid w:val="003B4CA6"/>
    <w:rsid w:val="003C6959"/>
    <w:rsid w:val="003E367D"/>
    <w:rsid w:val="00405774"/>
    <w:rsid w:val="004155FA"/>
    <w:rsid w:val="0042577A"/>
    <w:rsid w:val="00473DB3"/>
    <w:rsid w:val="004B074A"/>
    <w:rsid w:val="004C253B"/>
    <w:rsid w:val="004E5730"/>
    <w:rsid w:val="00514022"/>
    <w:rsid w:val="00523409"/>
    <w:rsid w:val="005272EF"/>
    <w:rsid w:val="00530545"/>
    <w:rsid w:val="005774B3"/>
    <w:rsid w:val="005A1622"/>
    <w:rsid w:val="005C2D1F"/>
    <w:rsid w:val="005D761C"/>
    <w:rsid w:val="005E4C29"/>
    <w:rsid w:val="005F7514"/>
    <w:rsid w:val="00607B4B"/>
    <w:rsid w:val="006100D5"/>
    <w:rsid w:val="006235E3"/>
    <w:rsid w:val="006819D2"/>
    <w:rsid w:val="006824AB"/>
    <w:rsid w:val="0068506B"/>
    <w:rsid w:val="006E69A4"/>
    <w:rsid w:val="006E7E78"/>
    <w:rsid w:val="006F5244"/>
    <w:rsid w:val="00702766"/>
    <w:rsid w:val="00727277"/>
    <w:rsid w:val="007519B3"/>
    <w:rsid w:val="00764AEE"/>
    <w:rsid w:val="00785DC4"/>
    <w:rsid w:val="007B174C"/>
    <w:rsid w:val="007C38A1"/>
    <w:rsid w:val="007C422F"/>
    <w:rsid w:val="007C439A"/>
    <w:rsid w:val="007F2918"/>
    <w:rsid w:val="0081200D"/>
    <w:rsid w:val="00817CF1"/>
    <w:rsid w:val="0082602B"/>
    <w:rsid w:val="00837150"/>
    <w:rsid w:val="00853AD8"/>
    <w:rsid w:val="00855214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68A4"/>
    <w:rsid w:val="008F569D"/>
    <w:rsid w:val="008F639D"/>
    <w:rsid w:val="008F71E2"/>
    <w:rsid w:val="009309AC"/>
    <w:rsid w:val="009376BE"/>
    <w:rsid w:val="00953DED"/>
    <w:rsid w:val="00981BDB"/>
    <w:rsid w:val="009D0ED3"/>
    <w:rsid w:val="009F0284"/>
    <w:rsid w:val="009F3306"/>
    <w:rsid w:val="009F7F51"/>
    <w:rsid w:val="00A067C7"/>
    <w:rsid w:val="00A13663"/>
    <w:rsid w:val="00A16088"/>
    <w:rsid w:val="00A26151"/>
    <w:rsid w:val="00A26EAF"/>
    <w:rsid w:val="00A4166F"/>
    <w:rsid w:val="00A5699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237E"/>
    <w:rsid w:val="00C83AC2"/>
    <w:rsid w:val="00C85527"/>
    <w:rsid w:val="00CA22FE"/>
    <w:rsid w:val="00CA69B6"/>
    <w:rsid w:val="00CB38D1"/>
    <w:rsid w:val="00CD4077"/>
    <w:rsid w:val="00CE6259"/>
    <w:rsid w:val="00D04B23"/>
    <w:rsid w:val="00D12600"/>
    <w:rsid w:val="00D373D4"/>
    <w:rsid w:val="00D53502"/>
    <w:rsid w:val="00D74871"/>
    <w:rsid w:val="00D75D50"/>
    <w:rsid w:val="00DA0460"/>
    <w:rsid w:val="00DB1C3C"/>
    <w:rsid w:val="00DF63EC"/>
    <w:rsid w:val="00E107B5"/>
    <w:rsid w:val="00E1396E"/>
    <w:rsid w:val="00EC6731"/>
    <w:rsid w:val="00EE77FC"/>
    <w:rsid w:val="00F10F86"/>
    <w:rsid w:val="00F16EA7"/>
    <w:rsid w:val="00F206F2"/>
    <w:rsid w:val="00F55BC2"/>
    <w:rsid w:val="00F71BE2"/>
    <w:rsid w:val="00F849E3"/>
    <w:rsid w:val="00FA24E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C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C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C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C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C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C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C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C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St-4236/2016</izvorni_sadrzaj>
    <derivirana_varijabla naziv="DomainObject.Predmet.OznakaBroj_1">St-4236/2016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DUNCKEL d.o.o.</izvorni_sadrzaj>
    <derivirana_varijabla naziv="DomainObject.Predmet.ProtustrankaFormated_1">  DUNCKEL d.o.o.</derivirana_varijabla>
  </DomainObject.Predmet.ProtustrankaFormated>
  <DomainObject.Predmet.ProtustrankaFormatedOIB>
    <izvorni_sadrzaj>  DUNCKEL d.o.o., OIB 23770949813</izvorni_sadrzaj>
    <derivirana_varijabla naziv="DomainObject.Predmet.ProtustrankaFormatedOIB_1">  DUNCKEL d.o.o., OIB 23770949813</derivirana_varijabla>
  </DomainObject.Predmet.ProtustrankaFormatedOIB>
  <DomainObject.Predmet.ProtustrankaFormatedWithAdress>
    <izvorni_sadrzaj> DUNCKEL d.o.o., Pavla Radića 44, 10000 Zagreb</izvorni_sadrzaj>
    <derivirana_varijabla naziv="DomainObject.Predmet.ProtustrankaFormatedWithAdress_1"> DUNCKEL d.o.o., Pavla Radića 44, 10000 Zagreb</derivirana_varijabla>
  </DomainObject.Predmet.ProtustrankaFormatedWithAdress>
  <DomainObject.Predmet.ProtustrankaFormatedWithAdressOIB>
    <izvorni_sadrzaj> DUNCKEL d.o.o., OIB 23770949813, Pavla Radića 44, 10000 Zagreb</izvorni_sadrzaj>
    <derivirana_varijabla naziv="DomainObject.Predmet.ProtustrankaFormatedWithAdressOIB_1"> DUNCKEL d.o.o., OIB 23770949813, Pavla Radića 44, 10000 Zagreb</derivirana_varijabla>
  </DomainObject.Predmet.ProtustrankaFormatedWithAdressOIB>
  <DomainObject.Predmet.ProtustrankaWithAdress>
    <izvorni_sadrzaj>DUNCKEL d.o.o. Pavla Radića 44, 10000 Zagreb</izvorni_sadrzaj>
    <derivirana_varijabla naziv="DomainObject.Predmet.ProtustrankaWithAdress_1">DUNCKEL d.o.o. Pavla Radića 44, 10000 Zagreb</derivirana_varijabla>
  </DomainObject.Predmet.ProtustrankaWithAdress>
  <DomainObject.Predmet.ProtustrankaWithAdressOIB>
    <izvorni_sadrzaj>DUNCKEL d.o.o., OIB 23770949813, Pavla Radića 44, 10000 Zagreb</izvorni_sadrzaj>
    <derivirana_varijabla naziv="DomainObject.Predmet.ProtustrankaWithAdressOIB_1">DUNCKEL d.o.o., OIB 23770949813, Pavla Radića 44, 10000 Zagreb</derivirana_varijabla>
  </DomainObject.Predmet.ProtustrankaWithAdressOIB>
  <DomainObject.Predmet.ProtustrankaNazivFormated>
    <izvorni_sadrzaj>DUNCKEL d.o.o.</izvorni_sadrzaj>
    <derivirana_varijabla naziv="DomainObject.Predmet.ProtustrankaNazivFormated_1">DUNCKEL d.o.o.</derivirana_varijabla>
  </DomainObject.Predmet.ProtustrankaNazivFormated>
  <DomainObject.Predmet.ProtustrankaNazivFormatedOIB>
    <izvorni_sadrzaj>DUNCKEL d.o.o., OIB 23770949813</izvorni_sadrzaj>
    <derivirana_varijabla naziv="DomainObject.Predmet.ProtustrankaNazivFormatedOIB_1">DUNCKEL d.o.o., OIB 23770949813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Nikole Pavića 26, 10000 Zagreb</izvorni_sadrzaj>
    <derivirana_varijabla naziv="DomainObject.Predmet.StrankaFormatedWithAdress_1"> Maroje Stjepović, Nikole Pavića 26, 10000 Zagreb</derivirana_varijabla>
  </DomainObject.Predmet.StrankaFormatedWithAdress>
  <DomainObject.Predmet.StrankaFormatedWithAdressOIB>
    <izvorni_sadrzaj> Maroje Stjepović, OIB 57640555089, Nikole Pavića 26, 10000 Zagreb</izvorni_sadrzaj>
    <derivirana_varijabla naziv="DomainObject.Predmet.StrankaFormatedWithAdressOIB_1"> Maroje Stjepović, OIB 57640555089, Nikole Pavića 26, 10000 Zagreb</derivirana_varijabla>
  </DomainObject.Predmet.StrankaFormatedWithAdressOIB>
  <DomainObject.Predmet.StrankaWithAdress>
    <izvorni_sadrzaj>Maroje Stjepović Nikole Pavića 26,10000 Zagreb</izvorni_sadrzaj>
    <derivirana_varijabla naziv="DomainObject.Predmet.StrankaWithAdress_1">Maroje Stjepović Nikole Pavića 26,10000 Zagreb</derivirana_varijabla>
  </DomainObject.Predmet.StrankaWithAdress>
  <DomainObject.Predmet.StrankaWithAdressOIB>
    <izvorni_sadrzaj>Maroje Stjepović, OIB 57640555089, Nikole Pavića 26,10000 Zagreb</izvorni_sadrzaj>
    <derivirana_varijabla naziv="DomainObject.Predmet.StrankaWithAdressOIB_1">Maroje Stjepović, OIB 57640555089, Nikole Pavića 26,10000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Nikole Pavića 26, 10000 Zagreb</item>
    </izvorni_sadrzaj>
    <derivirana_varijabla naziv="DomainObject.Predmet.StrankaListFormatedWithAdress_1">
      <item>Maroje Stjepović, Nikole Pavića 26, 10000 Zagreb</item>
    </derivirana_varijabla>
  </DomainObject.Predmet.StrankaListFormatedWithAdress>
  <DomainObject.Predmet.StrankaListFormatedWithAdressOIB>
    <izvorni_sadrzaj>
      <item>Maroje Stjepović, OIB 57640555089, Nikole Pavića 26, 10000 Zagreb</item>
    </izvorni_sadrzaj>
    <derivirana_varijabla naziv="DomainObject.Predmet.StrankaListFormatedWithAdressOIB_1">
      <item>Maroje Stjepović, OIB 57640555089, Nikole Pavića 26,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DUNCKEL d.o.o.</item>
    </izvorni_sadrzaj>
    <derivirana_varijabla naziv="DomainObject.Predmet.ProtuStrankaListFormated_1">
      <item>DUNCKEL d.o.o.</item>
    </derivirana_varijabla>
  </DomainObject.Predmet.ProtuStrankaListFormated>
  <DomainObject.Predmet.ProtuStrankaListFormatedOIB>
    <izvorni_sadrzaj>
      <item>DUNCKEL d.o.o., OIB 23770949813</item>
    </izvorni_sadrzaj>
    <derivirana_varijabla naziv="DomainObject.Predmet.ProtuStrankaListFormatedOIB_1">
      <item>DUNCKEL d.o.o., OIB 23770949813</item>
    </derivirana_varijabla>
  </DomainObject.Predmet.ProtuStrankaListFormatedOIB>
  <DomainObject.Predmet.ProtuStrankaListFormatedWithAdress>
    <izvorni_sadrzaj>
      <item>DUNCKEL d.o.o., Pavla Radića 44, 10000 Zagreb</item>
    </izvorni_sadrzaj>
    <derivirana_varijabla naziv="DomainObject.Predmet.ProtuStrankaListFormatedWithAdress_1">
      <item>DUNCKEL d.o.o., Pavla Radića 44, 10000 Zagreb</item>
    </derivirana_varijabla>
  </DomainObject.Predmet.ProtuStrankaListFormatedWithAdress>
  <DomainObject.Predmet.ProtuStrankaListFormatedWithAdressOIB>
    <izvorni_sadrzaj>
      <item>DUNCKEL d.o.o., OIB 23770949813, Pavla Radića 44, 10000 Zagreb</item>
    </izvorni_sadrzaj>
    <derivirana_varijabla naziv="DomainObject.Predmet.ProtuStrankaListFormatedWithAdressOIB_1">
      <item>DUNCKEL d.o.o., OIB 23770949813, Pavla Radića 44, 10000 Zagreb</item>
    </derivirana_varijabla>
  </DomainObject.Predmet.ProtuStrankaListFormatedWithAdressOIB>
  <DomainObject.Predmet.ProtuStrankaListNazivFormated>
    <izvorni_sadrzaj>
      <item>DUNCKEL d.o.o.</item>
    </izvorni_sadrzaj>
    <derivirana_varijabla naziv="DomainObject.Predmet.ProtuStrankaListNazivFormated_1">
      <item>DUNCKEL d.o.o.</item>
    </derivirana_varijabla>
  </DomainObject.Predmet.ProtuStrankaListNazivFormated>
  <DomainObject.Predmet.ProtuStrankaListNazivFormatedOIB>
    <izvorni_sadrzaj>
      <item>DUNCKEL d.o.o., OIB 23770949813</item>
    </izvorni_sadrzaj>
    <derivirana_varijabla naziv="DomainObject.Predmet.ProtuStrankaListNazivFormatedOIB_1">
      <item>DUNCKEL d.o.o., OIB 23770949813</item>
    </derivirana_varijabla>
  </DomainObject.Predmet.ProtuStrankaListNazivFormatedOIB>
  <DomainObject.Predmet.OstaliListFormated>
    <izvorni_sadrzaj>
      <item>Vlatka Berketa</item>
    </izvorni_sadrzaj>
    <derivirana_varijabla naziv="DomainObject.Predmet.OstaliListFormated_1">
      <item>Vlatka Berketa</item>
    </derivirana_varijabla>
  </DomainObject.Predmet.OstaliListFormated>
  <DomainObject.Predmet.OstaliListFormatedOIB>
    <izvorni_sadrzaj>
      <item>Vlatka Berketa</item>
    </izvorni_sadrzaj>
    <derivirana_varijabla naziv="DomainObject.Predmet.OstaliListFormatedOIB_1">
      <item>Vlatka Berketa</item>
    </derivirana_varijabla>
  </DomainObject.Predmet.OstaliListFormatedOIB>
  <DomainObject.Predmet.OstaliListFormatedWithAdress>
    <izvorni_sadrzaj>
      <item>Vlatka Berketa, Pilareva 28, 35000 Slavonski Brod</item>
    </izvorni_sadrzaj>
    <derivirana_varijabla naziv="DomainObject.Predmet.OstaliListFormatedWithAdress_1">
      <item>Vlatka Berketa, Pilareva 28, 35000 Slavonski Brod</item>
    </derivirana_varijabla>
  </DomainObject.Predmet.OstaliListFormatedWithAdress>
  <DomainObject.Predmet.OstaliListFormatedWithAdressOIB>
    <izvorni_sadrzaj>
      <item>Vlatka Berketa, Pilareva 28, 35000 Slavonski Brod</item>
    </izvorni_sadrzaj>
    <derivirana_varijabla naziv="DomainObject.Predmet.OstaliListFormatedWithAdressOIB_1">
      <item>Vlatka Berketa, Pilareva 28, 35000 Slavonski Brod</item>
    </derivirana_varijabla>
  </DomainObject.Predmet.OstaliListFormatedWithAdressOIB>
  <DomainObject.Predmet.OstaliListNazivFormated>
    <izvorni_sadrzaj>
      <item>Vlatka Berketa</item>
    </izvorni_sadrzaj>
    <derivirana_varijabla naziv="DomainObject.Predmet.OstaliListNazivFormated_1">
      <item>Vlatka Berketa</item>
    </derivirana_varijabla>
  </DomainObject.Predmet.OstaliListNazivFormated>
  <DomainObject.Predmet.OstaliListNazivFormatedOIB>
    <izvorni_sadrzaj>
      <item>Vlatka Berketa</item>
    </izvorni_sadrzaj>
    <derivirana_varijabla naziv="DomainObject.Predmet.OstaliListNazivFormatedOIB_1"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DUNCKEL d.o.o.</izvorni_sadrzaj>
    <derivirana_varijabla naziv="DomainObject.Predmet.ProtustrankaIDrugi_1">DUNCKEL d.o.o.</derivirana_varijabla>
  </DomainObject.Predmet.ProtustrankaIDrugi>
  <DomainObject.Predmet.StrankaIDrugiAdressOIB>
    <izvorni_sadrzaj>Maroje Stjepović, OIB 57640555089, Nikole Pavića 26, 10000 Zagreb</izvorni_sadrzaj>
    <derivirana_varijabla naziv="DomainObject.Predmet.StrankaIDrugiAdressOIB_1">Maroje Stjepović, OIB 57640555089, Nikole Pavića 26, 10000 Zagreb</derivirana_varijabla>
  </DomainObject.Predmet.StrankaIDrugiAdressOIB>
  <DomainObject.Predmet.ProtustrankaIDrugiAdressOIB>
    <izvorni_sadrzaj>DUNCKEL d.o.o., OIB 23770949813, Pavla Radića 44, 10000 Zagreb</izvorni_sadrzaj>
    <derivirana_varijabla naziv="DomainObject.Predmet.ProtustrankaIDrugiAdressOIB_1">DUNCKEL d.o.o., OIB 23770949813, Pavla Radića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DUNCKEL d.o.o.</item>
      <item>Vlatka Berketa</item>
    </izvorni_sadrzaj>
    <derivirana_varijabla naziv="DomainObject.Predmet.SudioniciListNaziv_1">
      <item>Maroje Stjepović</item>
      <item>DUNCKEL d.o.o.</item>
      <item>Vlatka Berketa</item>
    </derivirana_varijabla>
  </DomainObject.Predmet.SudioniciListNaziv>
  <DomainObject.Predmet.SudioniciListAdressOIB>
    <izvorni_sadrzaj>
      <item>Maroje Stjepović, OIB 57640555089, Nikole Pavića 26,10000 Zagreb</item>
      <item>DUNCKEL d.o.o., OIB 23770949813, Pavla Radića 44,10000 Zagreb</item>
      <item>Vlatka Berketa, Pilareva 28,35000 Slavonski Brod</item>
    </izvorni_sadrzaj>
    <derivirana_varijabla naziv="DomainObject.Predmet.SudioniciListAdressOIB_1">
      <item>Maroje Stjepović, OIB 57640555089, Nikole Pavića 26,10000 Zagreb</item>
      <item>DUNCKEL d.o.o., OIB 23770949813, Pavla Radića 44,10000 Zagreb</item>
      <item>Vlatka Berketa, Pilareva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23770949813</item>
      <item>, OIB null</item>
    </izvorni_sadrzaj>
    <derivirana_varijabla naziv="DomainObject.Predmet.SudioniciListNazivOIB_1">
      <item>, OIB 57640555089</item>
      <item>, OIB 23770949813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1679</properties:Characters>
  <properties:Lines>66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2018-05-04T05:53:00Z</dcterms:created>
  <dc:creator>MK</dc:creator>
  <cp:lastModifiedBy>Belma Čolić</cp:lastModifiedBy>
  <cp:lastPrinted>2018-05-04T05:58:00Z</cp:lastPrinted>
  <dcterms:modified xmlns:xsi="http://www.w3.org/2001/XMLSchema-instance" xsi:type="dcterms:W3CDTF">2018-05-04T05:58:00Z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Grahek i imenovanju Grgec.docx)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