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9c1aa" w14:paraId="a89c1aa" w:rsidRDefault="002775D1" w:rsidP="007F50E6" w:rsidR="00C577A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C12E7F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C12E7F">
        <w:rPr>
          <w:rFonts w:hAnsi="Times New Roman" w:ascii="Times New Roman"/>
        </w:rPr>
        <w:t>Trg hrvatskih branitelja 1</w:t>
      </w:r>
      <w:r w:rsidR="00BC5412">
        <w:rPr>
          <w:rFonts w:hAnsi="Times New Roman" w:ascii="Times New Roman"/>
        </w:rPr>
        <w:t>/II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1051C3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E538C4" w:rsidRPr="00E538C4">
        <w:rPr>
          <w:rFonts w:hAnsi="Times New Roman" w:ascii="Times New Roman"/>
        </w:rPr>
        <w:t xml:space="preserve">Trgovački sud u Zagrebu, Stalna služba u Karlovcu, po sucu Vesni Fundurulić Perišin, </w:t>
      </w:r>
      <w:r w:rsidR="00B7727C" w:rsidRPr="00B7727C">
        <w:rPr>
          <w:rFonts w:hAnsi="Times New Roman" w:ascii="Times New Roman"/>
        </w:rPr>
        <w:t>u stečajnom postupku nad Stečajnom masom iza LAV AUTO-POPEC d.o.o. u stečaju, Čavle, Šušnjevac 3, OIB: 23682630399</w:t>
      </w:r>
      <w:r w:rsidR="00B93D81" w:rsidRPr="00B93D81">
        <w:rPr>
          <w:rFonts w:hAnsi="Times New Roman" w:ascii="Times New Roman"/>
        </w:rPr>
        <w:t xml:space="preserve">, </w:t>
      </w:r>
      <w:r w:rsidR="00B7727C">
        <w:rPr>
          <w:rFonts w:hAnsi="Times New Roman" w:ascii="Times New Roman"/>
        </w:rPr>
        <w:t>31. listopada</w:t>
      </w:r>
      <w:r w:rsidR="00B93D81" w:rsidRPr="00B93D81">
        <w:rPr>
          <w:rFonts w:hAnsi="Times New Roman" w:ascii="Times New Roman"/>
        </w:rPr>
        <w:t xml:space="preserve"> 2018.,</w:t>
      </w:r>
    </w:p>
    <w:p w:rsidRDefault="00E538C4" w:rsidP="001051C3" w:rsidR="00E538C4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E237F3" w:rsidP="00733BA9" w:rsidR="00E237F3">
      <w:pPr>
        <w:jc w:val="center"/>
        <w:rPr>
          <w:rFonts w:hAnsi="Times New Roman" w:ascii="Times New Roman"/>
        </w:rPr>
      </w:pPr>
    </w:p>
    <w:p w:rsidRDefault="00E237F3" w:rsidP="00AC1918" w:rsidR="00F005B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F005B2">
        <w:rPr>
          <w:rFonts w:hAnsi="Times New Roman" w:ascii="Times New Roman"/>
        </w:rPr>
        <w:t>1.</w:t>
      </w:r>
      <w:r w:rsidR="00BC5412">
        <w:rPr>
          <w:rFonts w:hAnsi="Times New Roman" w:ascii="Times New Roman"/>
        </w:rPr>
        <w:t xml:space="preserve">Daje se suglasnost stečajnom upravitelju za </w:t>
      </w:r>
      <w:r w:rsidR="00F005B2">
        <w:rPr>
          <w:rFonts w:hAnsi="Times New Roman" w:ascii="Times New Roman"/>
        </w:rPr>
        <w:t xml:space="preserve">završnu </w:t>
      </w:r>
      <w:r w:rsidR="00BC5412">
        <w:rPr>
          <w:rFonts w:hAnsi="Times New Roman" w:ascii="Times New Roman"/>
        </w:rPr>
        <w:t xml:space="preserve">diobu </w:t>
      </w:r>
      <w:r w:rsidR="00F005B2">
        <w:rPr>
          <w:rFonts w:hAnsi="Times New Roman" w:ascii="Times New Roman"/>
        </w:rPr>
        <w:t>za</w:t>
      </w:r>
      <w:r w:rsidR="00BC5412">
        <w:rPr>
          <w:rFonts w:hAnsi="Times New Roman" w:ascii="Times New Roman"/>
        </w:rPr>
        <w:t xml:space="preserve"> namirenja stečajnih vjerovnika </w:t>
      </w:r>
      <w:r w:rsidR="00FC5B1B" w:rsidRPr="00FC5B1B">
        <w:rPr>
          <w:rFonts w:hAnsi="Times New Roman" w:ascii="Times New Roman"/>
        </w:rPr>
        <w:t>u stečajnom postupku nad Stečajnom masom iza LAV AUTO-POPEC d.o.o. u stečaju, Čavle, Šušnjevac 3, OIB: 23682630399</w:t>
      </w:r>
      <w:r w:rsidR="00F005B2">
        <w:rPr>
          <w:rFonts w:hAnsi="Times New Roman" w:ascii="Times New Roman"/>
        </w:rPr>
        <w:t>.</w:t>
      </w:r>
    </w:p>
    <w:p w:rsidRDefault="00F005B2" w:rsidP="00AC1918" w:rsidR="00F005B2">
      <w:pPr>
        <w:jc w:val="both"/>
        <w:rPr>
          <w:rFonts w:hAnsi="Times New Roman" w:ascii="Times New Roman"/>
        </w:rPr>
      </w:pPr>
    </w:p>
    <w:p w:rsidRDefault="00F005B2" w:rsidP="00F005B2" w:rsidR="00F005B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2.Određuje se završno ročište vjerovnika za </w:t>
      </w:r>
      <w:r w:rsidR="00FC5B1B">
        <w:rPr>
          <w:rFonts w:hAnsi="Times New Roman" w:ascii="Times New Roman"/>
          <w:b/>
        </w:rPr>
        <w:t xml:space="preserve">21. studenog 2018. u </w:t>
      </w:r>
      <w:r w:rsidR="00BD3818">
        <w:rPr>
          <w:rFonts w:hAnsi="Times New Roman" w:ascii="Times New Roman"/>
          <w:b/>
        </w:rPr>
        <w:t>13,30</w:t>
      </w:r>
      <w:r w:rsidRPr="00981335">
        <w:rPr>
          <w:rFonts w:hAnsi="Times New Roman" w:ascii="Times New Roman"/>
          <w:b/>
        </w:rPr>
        <w:t xml:space="preserve"> sati</w:t>
      </w:r>
      <w:r>
        <w:rPr>
          <w:rFonts w:hAnsi="Times New Roman" w:ascii="Times New Roman"/>
        </w:rPr>
        <w:t xml:space="preserve"> </w:t>
      </w:r>
      <w:r w:rsidR="00FC5B1B" w:rsidRPr="00FC5B1B">
        <w:rPr>
          <w:rFonts w:hAnsi="Times New Roman" w:ascii="Times New Roman"/>
        </w:rPr>
        <w:t>u Trgovačkom sudu u Zagrebu, Stalna služba u Karlovcu, Karlovac, Trg hrvatskih branitelja 1/II, soba broj 205</w:t>
      </w:r>
      <w:r w:rsidRPr="00F005B2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</w:p>
    <w:p w:rsidRDefault="00F005B2" w:rsidP="00AC1918" w:rsidR="00F005B2">
      <w:pPr>
        <w:jc w:val="both"/>
        <w:rPr>
          <w:rFonts w:hAnsi="Times New Roman" w:ascii="Times New Roman"/>
        </w:rPr>
      </w:pPr>
    </w:p>
    <w:p w:rsidRDefault="00BA0008" w:rsidP="00BA0008" w:rsidR="0087203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3.Na završnom ročištu vjerovnika raspravljati će se o završnom računu i završnom diobnom popisu, te razmotriti eventualni prigovori na završni popis.</w:t>
      </w:r>
    </w:p>
    <w:p w:rsidRDefault="00BA0008" w:rsidP="00BA0008" w:rsidR="00BA0008">
      <w:pPr>
        <w:ind w:firstLine="708"/>
        <w:jc w:val="both"/>
        <w:rPr>
          <w:rFonts w:hAnsi="Times New Roman" w:ascii="Times New Roman"/>
        </w:rPr>
      </w:pPr>
    </w:p>
    <w:p w:rsidRDefault="00BA0008" w:rsidP="00BA0008" w:rsidR="00BA0008" w:rsidRPr="00733BA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4.Završni diobni popis objavljen je na mrežnoj stranici e-Oglasna ploča sudova.</w:t>
      </w:r>
    </w:p>
    <w:p w:rsidRDefault="0087203A" w:rsidP="0087203A" w:rsidR="0087203A" w:rsidRPr="0087203A">
      <w:pPr>
        <w:rPr>
          <w:rFonts w:hAnsi="Times New Roman" w:ascii="Times New Roman"/>
        </w:rPr>
      </w:pPr>
    </w:p>
    <w:p w:rsidRDefault="0087203A" w:rsidP="0087203A" w:rsid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>Obrazloženje</w:t>
      </w:r>
    </w:p>
    <w:p w:rsidRDefault="0085681C" w:rsidP="005F770B" w:rsidR="0085681C">
      <w:pPr>
        <w:rPr>
          <w:rFonts w:hAnsi="Times New Roman" w:ascii="Times New Roman"/>
        </w:rPr>
      </w:pPr>
    </w:p>
    <w:p w:rsidRDefault="0087203A" w:rsidP="003446E6" w:rsidR="00AC2F82">
      <w:pPr>
        <w:ind w:firstLine="708"/>
        <w:jc w:val="both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Stečajni </w:t>
      </w:r>
      <w:r w:rsidR="005808FA">
        <w:rPr>
          <w:rFonts w:hAnsi="Times New Roman" w:ascii="Times New Roman"/>
        </w:rPr>
        <w:t>upravitelj</w:t>
      </w:r>
      <w:r w:rsidRPr="0087203A">
        <w:rPr>
          <w:rFonts w:hAnsi="Times New Roman" w:ascii="Times New Roman"/>
        </w:rPr>
        <w:t xml:space="preserve"> </w:t>
      </w:r>
      <w:r w:rsidR="00BC5412">
        <w:rPr>
          <w:rFonts w:hAnsi="Times New Roman" w:ascii="Times New Roman"/>
        </w:rPr>
        <w:t xml:space="preserve">je </w:t>
      </w:r>
      <w:r w:rsidR="00AC2F82">
        <w:rPr>
          <w:rFonts w:hAnsi="Times New Roman" w:ascii="Times New Roman"/>
        </w:rPr>
        <w:t xml:space="preserve">podneskom od </w:t>
      </w:r>
      <w:r w:rsidR="00817AC9">
        <w:rPr>
          <w:rFonts w:hAnsi="Times New Roman" w:ascii="Times New Roman"/>
        </w:rPr>
        <w:t>15. listopada</w:t>
      </w:r>
      <w:r w:rsidR="00AC2F82">
        <w:rPr>
          <w:rFonts w:hAnsi="Times New Roman" w:ascii="Times New Roman"/>
        </w:rPr>
        <w:t xml:space="preserve"> 2018. podnio prijedlog završne diobe kojim je zatražio od suda suglasnost za završnu diobu, te dostavio završni diobni popis, završni račun i završno izvješće. </w:t>
      </w:r>
    </w:p>
    <w:p w:rsidRDefault="00AC2F82" w:rsidP="003446E6" w:rsidR="00AC2F82">
      <w:pPr>
        <w:ind w:firstLine="708"/>
        <w:jc w:val="both"/>
        <w:rPr>
          <w:rFonts w:hAnsi="Times New Roman" w:ascii="Times New Roman"/>
        </w:rPr>
      </w:pPr>
    </w:p>
    <w:p w:rsidRDefault="00AC2F82" w:rsidP="003446E6" w:rsidR="00AC2F8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odredbi čl. 282. i čl. 283. </w:t>
      </w:r>
      <w:r w:rsidRPr="00AC2F82">
        <w:rPr>
          <w:rFonts w:hAnsi="Times New Roman" w:ascii="Times New Roman"/>
        </w:rPr>
        <w:t>Stečajnog zakona ("Narodne novine" broj 71/15</w:t>
      </w:r>
      <w:r>
        <w:rPr>
          <w:rFonts w:hAnsi="Times New Roman" w:ascii="Times New Roman"/>
        </w:rPr>
        <w:t xml:space="preserve">, </w:t>
      </w:r>
      <w:r w:rsidRPr="00AC2F82">
        <w:rPr>
          <w:rFonts w:hAnsi="Times New Roman" w:ascii="Times New Roman"/>
        </w:rPr>
        <w:t>104/17</w:t>
      </w:r>
      <w:r>
        <w:rPr>
          <w:rFonts w:hAnsi="Times New Roman" w:ascii="Times New Roman"/>
        </w:rPr>
        <w:t xml:space="preserve"> </w:t>
      </w:r>
      <w:r w:rsidRPr="00AC2F82">
        <w:rPr>
          <w:rFonts w:hAnsi="Times New Roman" w:ascii="Times New Roman"/>
        </w:rPr>
        <w:t>– dalje SZ)</w:t>
      </w:r>
      <w:r>
        <w:rPr>
          <w:rFonts w:hAnsi="Times New Roman" w:ascii="Times New Roman"/>
        </w:rPr>
        <w:t xml:space="preserve">, riješeno je kao pod toč. 1. do 3. izreke. </w:t>
      </w:r>
    </w:p>
    <w:p w:rsidRDefault="00AC2F82" w:rsidP="003446E6" w:rsidR="00AC2F82">
      <w:pPr>
        <w:ind w:firstLine="708"/>
        <w:jc w:val="both"/>
        <w:rPr>
          <w:rFonts w:hAnsi="Times New Roman" w:ascii="Times New Roman"/>
        </w:rPr>
      </w:pPr>
    </w:p>
    <w:p w:rsidRDefault="00AC2F82" w:rsidP="003446E6" w:rsidR="00AC2F8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Sukladno odredbi čl. 274. st. 2. SZ-a, riješeno je kao pod toč. 4. izreke.</w:t>
      </w:r>
    </w:p>
    <w:p w:rsidRDefault="00BC5412" w:rsidP="00BC5412" w:rsidR="00BC5412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r w:rsidR="00817AC9">
        <w:rPr>
          <w:rFonts w:hAnsi="Times New Roman" w:ascii="Times New Roman"/>
        </w:rPr>
        <w:t>31. listopada</w:t>
      </w:r>
      <w:r w:rsidR="00695B29">
        <w:rPr>
          <w:rFonts w:hAnsi="Times New Roman" w:ascii="Times New Roman"/>
        </w:rPr>
        <w:t xml:space="preserve"> </w:t>
      </w:r>
      <w:r w:rsidRPr="0087203A">
        <w:rPr>
          <w:rFonts w:hAnsi="Times New Roman" w:ascii="Times New Roman"/>
        </w:rPr>
        <w:t>201</w:t>
      </w:r>
      <w:r w:rsidR="001B40C3">
        <w:rPr>
          <w:rFonts w:hAnsi="Times New Roman" w:ascii="Times New Roman"/>
        </w:rPr>
        <w:t>8</w:t>
      </w:r>
      <w:r w:rsidRPr="0087203A">
        <w:rPr>
          <w:rFonts w:hAnsi="Times New Roman" w:ascii="Times New Roman"/>
        </w:rPr>
        <w:t>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STEČAJNI SUDAC: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FF77B5">
        <w:rPr>
          <w:rFonts w:hAnsi="Times New Roman" w:ascii="Times New Roman"/>
        </w:rPr>
        <w:t>, v.r.</w:t>
      </w:r>
    </w:p>
    <w:p w:rsidRDefault="00FF77B5" w:rsidP="005808FA" w:rsidR="00FF77B5">
      <w:pPr>
        <w:jc w:val="right"/>
        <w:rPr>
          <w:rFonts w:hAnsi="Times New Roman" w:ascii="Times New Roman"/>
        </w:rPr>
      </w:pPr>
    </w:p>
    <w:p w:rsidRDefault="00FF77B5" w:rsidP="005808FA" w:rsidR="00FF77B5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FF77B5" w:rsidP="005808FA" w:rsidR="00FF77B5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FF77B5" w:rsidP="005808FA" w:rsidR="00FF77B5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5A494F" w:rsidP="005808FA" w:rsidR="005A494F">
      <w:pPr>
        <w:jc w:val="right"/>
        <w:rPr>
          <w:rFonts w:hAnsi="Times New Roman" w:ascii="Times New Roman"/>
        </w:rPr>
      </w:pPr>
    </w:p>
    <w:p w:rsidRDefault="00185395" w:rsidP="00FF77B5" w:rsidR="00185395">
      <w:pPr>
        <w:rPr>
          <w:rFonts w:hAnsi="Times New Roman" w:ascii="Times New Roman"/>
        </w:rPr>
      </w:pPr>
    </w:p>
    <w:p w:rsidRDefault="00C84EE2" w:rsidP="00C84EE2" w:rsidR="00C84EE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453A14" w:rsidP="00453A14" w:rsidR="00C84EE2">
      <w:pPr>
        <w:ind w:firstLine="708"/>
        <w:jc w:val="both"/>
        <w:rPr>
          <w:rFonts w:hAnsi="Times New Roman" w:ascii="Times New Roman"/>
        </w:rPr>
      </w:pPr>
      <w:r w:rsidRPr="00453A14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87203A" w:rsidP="0087203A" w:rsidR="0087203A" w:rsidRPr="0087203A">
      <w:pPr>
        <w:rPr>
          <w:rFonts w:hAnsi="Times New Roman" w:ascii="Times New Roman"/>
        </w:rPr>
      </w:pPr>
    </w:p>
    <w:p w:rsidRDefault="00185C08" w:rsidP="003779E8" w:rsidR="00185C08" w:rsidRPr="001A1A01">
      <w:pPr>
        <w:ind w:firstLine="708"/>
        <w:rPr>
          <w:rFonts w:hAnsi="Times New Roman" w:ascii="Times New Roman"/>
        </w:rPr>
      </w:pPr>
    </w:p>
    <w:sectPr w:rsidSect="00AB0397" w:rsidR="00185C08" w:rsidRPr="001A1A01">
      <w:headerReference w:type="default" r:id="rId11"/>
      <w:headerReference w:type="first" r:id="rId12"/>
      <w:pgSz w:code="9" w:h="16838" w:w="11906"/>
      <w:pgMar w:gutter="0" w:footer="709" w:header="709" w:left="1418" w:bottom="993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77B5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</w:t>
        </w:r>
        <w:r w:rsidR="002E508A" w:rsidRPr="002E508A">
          <w:rPr>
            <w:rFonts w:hAnsi="Times New Roman" w:ascii="Times New Roman"/>
          </w:rPr>
          <w:t>3  St-1834/18-42</w:t>
        </w:r>
      </w:p>
      <w:p w:rsidRDefault="00FF77B5" w:rsidR="0060670C">
        <w:pPr>
          <w:pStyle w:val="Zaglavlje"/>
          <w:jc w:val="center"/>
        </w:pPr>
      </w:p>
    </w:sdtContent>
  </w:sdt>
  <w:p w:rsidRDefault="00FF77B5" w:rsidR="006067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1918" w:rsidP="00AC1918" w:rsidR="00AC1918" w:rsidRPr="00AC1918">
    <w:pPr>
      <w:pStyle w:val="Zaglavlje"/>
      <w:jc w:val="right"/>
      <w:rPr>
        <w:rFonts w:hAnsi="Times New Roman" w:ascii="Times New Roman"/>
      </w:rPr>
    </w:pPr>
    <w:r w:rsidRPr="00AC1918">
      <w:rPr>
        <w:rFonts w:hAnsi="Times New Roman" w:ascii="Times New Roman"/>
      </w:rPr>
      <w:t xml:space="preserve">                                                                                                                           3  St-</w:t>
    </w:r>
    <w:r w:rsidR="00B7727C">
      <w:rPr>
        <w:rFonts w:hAnsi="Times New Roman" w:ascii="Times New Roman"/>
      </w:rPr>
      <w:t>1834/18-42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8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42EC5"/>
    <w:rsid w:val="00092E8E"/>
    <w:rsid w:val="00096301"/>
    <w:rsid w:val="00096468"/>
    <w:rsid w:val="00097ED4"/>
    <w:rsid w:val="000A302D"/>
    <w:rsid w:val="000B1E42"/>
    <w:rsid w:val="000D066B"/>
    <w:rsid w:val="000D2923"/>
    <w:rsid w:val="000D63AD"/>
    <w:rsid w:val="000E28DB"/>
    <w:rsid w:val="000E3302"/>
    <w:rsid w:val="000F1686"/>
    <w:rsid w:val="001051C3"/>
    <w:rsid w:val="00110FC9"/>
    <w:rsid w:val="00117232"/>
    <w:rsid w:val="00121605"/>
    <w:rsid w:val="00144FF4"/>
    <w:rsid w:val="00164E08"/>
    <w:rsid w:val="00175FBE"/>
    <w:rsid w:val="00181C25"/>
    <w:rsid w:val="00185395"/>
    <w:rsid w:val="00185C08"/>
    <w:rsid w:val="0019399D"/>
    <w:rsid w:val="001A1A01"/>
    <w:rsid w:val="001B40C3"/>
    <w:rsid w:val="001B48C1"/>
    <w:rsid w:val="001B6B85"/>
    <w:rsid w:val="001C1992"/>
    <w:rsid w:val="001C43BC"/>
    <w:rsid w:val="00200FA9"/>
    <w:rsid w:val="00210B7B"/>
    <w:rsid w:val="002138AB"/>
    <w:rsid w:val="002207BD"/>
    <w:rsid w:val="0022174E"/>
    <w:rsid w:val="002246F6"/>
    <w:rsid w:val="0023380A"/>
    <w:rsid w:val="00241CAA"/>
    <w:rsid w:val="002775D1"/>
    <w:rsid w:val="00277787"/>
    <w:rsid w:val="00277D1E"/>
    <w:rsid w:val="002A79F8"/>
    <w:rsid w:val="002D485F"/>
    <w:rsid w:val="002D609A"/>
    <w:rsid w:val="002E508A"/>
    <w:rsid w:val="00306EB9"/>
    <w:rsid w:val="003114E0"/>
    <w:rsid w:val="003422B3"/>
    <w:rsid w:val="003446E6"/>
    <w:rsid w:val="003575D6"/>
    <w:rsid w:val="00362CCF"/>
    <w:rsid w:val="00371294"/>
    <w:rsid w:val="003779E8"/>
    <w:rsid w:val="00395F7D"/>
    <w:rsid w:val="003A6A61"/>
    <w:rsid w:val="003A7D08"/>
    <w:rsid w:val="003C4DAA"/>
    <w:rsid w:val="0042534A"/>
    <w:rsid w:val="004363A2"/>
    <w:rsid w:val="00445660"/>
    <w:rsid w:val="004537E1"/>
    <w:rsid w:val="00453A14"/>
    <w:rsid w:val="00456E7D"/>
    <w:rsid w:val="00494E7E"/>
    <w:rsid w:val="004B5227"/>
    <w:rsid w:val="004C28B3"/>
    <w:rsid w:val="004D4037"/>
    <w:rsid w:val="004F2C7B"/>
    <w:rsid w:val="0050375D"/>
    <w:rsid w:val="00514B96"/>
    <w:rsid w:val="0052756B"/>
    <w:rsid w:val="00547FD2"/>
    <w:rsid w:val="005808FA"/>
    <w:rsid w:val="005A494F"/>
    <w:rsid w:val="005C3DA6"/>
    <w:rsid w:val="005C7798"/>
    <w:rsid w:val="005F06BF"/>
    <w:rsid w:val="005F770B"/>
    <w:rsid w:val="005F7E02"/>
    <w:rsid w:val="00601A6F"/>
    <w:rsid w:val="00602601"/>
    <w:rsid w:val="0061393D"/>
    <w:rsid w:val="00646ADE"/>
    <w:rsid w:val="006753BD"/>
    <w:rsid w:val="00685855"/>
    <w:rsid w:val="006862D5"/>
    <w:rsid w:val="00695B29"/>
    <w:rsid w:val="006A7CBC"/>
    <w:rsid w:val="006D50C3"/>
    <w:rsid w:val="006E10EB"/>
    <w:rsid w:val="007050E4"/>
    <w:rsid w:val="007230A2"/>
    <w:rsid w:val="00733BA9"/>
    <w:rsid w:val="0075117E"/>
    <w:rsid w:val="00771B72"/>
    <w:rsid w:val="00775029"/>
    <w:rsid w:val="007B6BF6"/>
    <w:rsid w:val="007F50E6"/>
    <w:rsid w:val="00813D04"/>
    <w:rsid w:val="00817AC9"/>
    <w:rsid w:val="00827435"/>
    <w:rsid w:val="0083040F"/>
    <w:rsid w:val="0083503A"/>
    <w:rsid w:val="00851FD4"/>
    <w:rsid w:val="0085681C"/>
    <w:rsid w:val="00866493"/>
    <w:rsid w:val="0087203A"/>
    <w:rsid w:val="008725D8"/>
    <w:rsid w:val="008753F6"/>
    <w:rsid w:val="008A2687"/>
    <w:rsid w:val="009449DB"/>
    <w:rsid w:val="00966407"/>
    <w:rsid w:val="009701A0"/>
    <w:rsid w:val="00973BA2"/>
    <w:rsid w:val="00981335"/>
    <w:rsid w:val="00997385"/>
    <w:rsid w:val="009B2378"/>
    <w:rsid w:val="009B3948"/>
    <w:rsid w:val="009B5CB7"/>
    <w:rsid w:val="009D733B"/>
    <w:rsid w:val="009E0674"/>
    <w:rsid w:val="00A15F4F"/>
    <w:rsid w:val="00A1760B"/>
    <w:rsid w:val="00A265B2"/>
    <w:rsid w:val="00A70719"/>
    <w:rsid w:val="00A85C1E"/>
    <w:rsid w:val="00A85CC6"/>
    <w:rsid w:val="00A96B27"/>
    <w:rsid w:val="00AB0397"/>
    <w:rsid w:val="00AC09A6"/>
    <w:rsid w:val="00AC1918"/>
    <w:rsid w:val="00AC2F82"/>
    <w:rsid w:val="00AD09E2"/>
    <w:rsid w:val="00AD693E"/>
    <w:rsid w:val="00AE1E7E"/>
    <w:rsid w:val="00B028D4"/>
    <w:rsid w:val="00B10043"/>
    <w:rsid w:val="00B12C85"/>
    <w:rsid w:val="00B531B6"/>
    <w:rsid w:val="00B7727C"/>
    <w:rsid w:val="00B82999"/>
    <w:rsid w:val="00B93D81"/>
    <w:rsid w:val="00BA0008"/>
    <w:rsid w:val="00BA218D"/>
    <w:rsid w:val="00BA6BEB"/>
    <w:rsid w:val="00BA6D04"/>
    <w:rsid w:val="00BC2305"/>
    <w:rsid w:val="00BC5412"/>
    <w:rsid w:val="00BD3818"/>
    <w:rsid w:val="00BE4259"/>
    <w:rsid w:val="00C12E7F"/>
    <w:rsid w:val="00C327CC"/>
    <w:rsid w:val="00C46D17"/>
    <w:rsid w:val="00C577A0"/>
    <w:rsid w:val="00C623C1"/>
    <w:rsid w:val="00C670FA"/>
    <w:rsid w:val="00C84EE2"/>
    <w:rsid w:val="00C90F88"/>
    <w:rsid w:val="00CF5826"/>
    <w:rsid w:val="00D11867"/>
    <w:rsid w:val="00D21927"/>
    <w:rsid w:val="00D42E48"/>
    <w:rsid w:val="00D44ED3"/>
    <w:rsid w:val="00D636DC"/>
    <w:rsid w:val="00D755C4"/>
    <w:rsid w:val="00D77CD5"/>
    <w:rsid w:val="00D930C1"/>
    <w:rsid w:val="00DA042E"/>
    <w:rsid w:val="00DB6132"/>
    <w:rsid w:val="00DC1421"/>
    <w:rsid w:val="00DC5F22"/>
    <w:rsid w:val="00DE11A7"/>
    <w:rsid w:val="00E237F3"/>
    <w:rsid w:val="00E35DA4"/>
    <w:rsid w:val="00E407F6"/>
    <w:rsid w:val="00E538C4"/>
    <w:rsid w:val="00E5782A"/>
    <w:rsid w:val="00E64B06"/>
    <w:rsid w:val="00EE219B"/>
    <w:rsid w:val="00F005B2"/>
    <w:rsid w:val="00F00C9A"/>
    <w:rsid w:val="00F115F0"/>
    <w:rsid w:val="00F215B8"/>
    <w:rsid w:val="00F755DE"/>
    <w:rsid w:val="00F75C06"/>
    <w:rsid w:val="00FB77B4"/>
    <w:rsid w:val="00FC11EE"/>
    <w:rsid w:val="00FC5B1B"/>
    <w:rsid w:val="00FE09DA"/>
    <w:rsid w:val="00FE1BD6"/>
    <w:rsid w:val="00FE7DB0"/>
    <w:rsid w:val="00FF0F54"/>
    <w:rsid w:val="00FF615E"/>
    <w:rsid w:val="00FF7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F77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77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77B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77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77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F77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77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77B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77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77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2018.</izvorni_sadrzaj>
    <derivirana_varijabla naziv="DomainObject.DatumDonosenjaOdluke_1">31.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1834</izvorni_sadrzaj>
    <derivirana_varijabla naziv="DomainObject.Predmet.Broj_1">1834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2018.</izvorni_sadrzaj>
    <derivirana_varijabla naziv="DomainObject.Predmet.DatumOsnivanja_1">18.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St-1834/2018</izvorni_sadrzaj>
    <derivirana_varijabla naziv="DomainObject.Predmet.OznakaBroj_1">St-1834/2018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LAV AUTO-POPEC d.o.o. u stečaju</izvorni_sadrzaj>
    <derivirana_varijabla naziv="DomainObject.Predmet.ProtustrankaFormated_1">  Stečajna masa iza LAV AUTO-POPEC d.o.o. u stečaju</derivirana_varijabla>
  </DomainObject.Predmet.ProtustrankaFormated>
  <DomainObject.Predmet.ProtustrankaFormatedOIB>
    <izvorni_sadrzaj>  Stečajna masa iza LAV AUTO-POPEC d.o.o. u stečaju, OIB 23682630399</izvorni_sadrzaj>
    <derivirana_varijabla naziv="DomainObject.Predmet.ProtustrankaFormatedOIB_1">  Stečajna masa iza LAV AUTO-POPEC d.o.o. u stečaju, OIB 23682630399</derivirana_varijabla>
  </DomainObject.Predmet.ProtustrankaFormatedOIB>
  <DomainObject.Predmet.ProtustrankaFormatedWithAdress>
    <izvorni_sadrzaj> Stečajna masa iza LAV AUTO-POPEC d.o.o. u stečaju, Šušnjevac 3, 51218 Čavle</izvorni_sadrzaj>
    <derivirana_varijabla naziv="DomainObject.Predmet.ProtustrankaFormatedWithAdress_1"> Stečajna masa iza LAV AUTO-POPEC d.o.o. u stečaju, Šušnjevac 3, 51218 Čavle</derivirana_varijabla>
  </DomainObject.Predmet.ProtustrankaFormatedWithAdress>
  <DomainObject.Predmet.ProtustrankaFormatedWithAdressOIB>
    <izvorni_sadrzaj> Stečajna masa iza LAV AUTO-POPEC d.o.o. u stečaju, OIB 23682630399, Šušnjevac 3, 51218 Čavle</izvorni_sadrzaj>
    <derivirana_varijabla naziv="DomainObject.Predmet.ProtustrankaFormatedWithAdressOIB_1"> Stečajna masa iza LAV AUTO-POPEC d.o.o. u stečaju, OIB 23682630399, Šušnjevac 3, 51218 Čavle</derivirana_varijabla>
  </DomainObject.Predmet.ProtustrankaFormatedWithAdressOIB>
  <DomainObject.Predmet.ProtustrankaWithAdress>
    <izvorni_sadrzaj>Stečajna masa iza LAV AUTO-POPEC d.o.o. u stečaju Šušnjevac 3, 51218 Čavle</izvorni_sadrzaj>
    <derivirana_varijabla naziv="DomainObject.Predmet.ProtustrankaWithAdress_1">Stečajna masa iza LAV AUTO-POPEC d.o.o. u stečaju Šušnjevac 3, 51218 Čavle</derivirana_varijabla>
  </DomainObject.Predmet.ProtustrankaWithAdress>
  <DomainObject.Predmet.ProtustrankaWithAdressOIB>
    <izvorni_sadrzaj>Stečajna masa iza LAV AUTO-POPEC d.o.o. u stečaju, OIB 23682630399, Šušnjevac 3, 51218 Čavle</izvorni_sadrzaj>
    <derivirana_varijabla naziv="DomainObject.Predmet.ProtustrankaWithAdressOIB_1">Stečajna masa iza LAV AUTO-POPEC d.o.o. u stečaju, OIB 23682630399, Šušnjevac 3, 51218 Čavle</derivirana_varijabla>
  </DomainObject.Predmet.ProtustrankaWithAdressOIB>
  <DomainObject.Predmet.ProtustrankaNazivFormated>
    <izvorni_sadrzaj>Stečajna masa iza LAV AUTO-POPEC d.o.o. u stečaju</izvorni_sadrzaj>
    <derivirana_varijabla naziv="DomainObject.Predmet.ProtustrankaNazivFormated_1">Stečajna masa iza LAV AUTO-POPEC d.o.o. u stečaju</derivirana_varijabla>
  </DomainObject.Predmet.ProtustrankaNazivFormated>
  <DomainObject.Predmet.ProtustrankaNazivFormatedOIB>
    <izvorni_sadrzaj>Stečajna masa iza LAV AUTO-POPEC d.o.o. u stečaju, OIB 23682630399</izvorni_sadrzaj>
    <derivirana_varijabla naziv="DomainObject.Predmet.ProtustrankaNazivFormatedOIB_1">Stečajna masa iza LAV AUTO-POPEC d.o.o. u stečaju, OIB 23682630399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Bernarda Popec</izvorni_sadrzaj>
    <derivirana_varijabla naziv="DomainObject.Predmet.StrankaFormated_1">  FINA Regionalni centar Zagreb; Bernarda Popec</derivirana_varijabla>
  </DomainObject.Predmet.StrankaFormated>
  <DomainObject.Predmet.StrankaFormatedOIB>
    <izvorni_sadrzaj>  FINA Regionalni centar Zagreb, OIB 85821130368; Bernarda Popec, OIB 24077237286</izvorni_sadrzaj>
    <derivirana_varijabla naziv="DomainObject.Predmet.StrankaFormatedOIB_1">  FINA Regionalni centar Zagreb, OIB 85821130368; Bernarda Popec, OIB 24077237286</derivirana_varijabla>
  </DomainObject.Predmet.StrankaFormatedOIB>
  <DomainObject.Predmet.StrankaFormatedWithAdress>
    <izvorni_sadrzaj> FINA Regionalni centar Zagreb, Trg svibanjskih žrtava 1995. br. 1, 10000 Zagreb; Bernarda Popec, Ulica Antuna Gustava Matoša 36, 44000 Sisak</izvorni_sadrzaj>
    <derivirana_varijabla naziv="DomainObject.Predmet.StrankaFormatedWithAdress_1"> FINA Regionalni centar Zagreb, Trg svibanjskih žrtava 1995. br. 1, 10000 Zagreb; Bernarda Popec, Ulica Antuna Gustava Matoša 36, 44000 Sisak</derivirana_varijabla>
  </DomainObject.Predmet.StrankaFormatedWithAdress>
  <DomainObject.Predmet.StrankaFormatedWithAdressOIB>
    <izvorni_sadrzaj> FINA Regionalni centar Zagreb, OIB 85821130368, Trg svibanjskih žrtava 1995. br. 1, 10000 Zagreb; Bernarda Popec, OIB 24077237286, Ulica Antuna Gustava Matoša 36, 44000 Sisak</izvorni_sadrzaj>
    <derivirana_varijabla naziv="DomainObject.Predmet.StrankaFormatedWithAdressOIB_1"> FINA Regionalni centar Zagreb, OIB 85821130368, Trg svibanjskih žrtava 1995. br. 1, 10000 Zagreb; Bernarda Popec, OIB 24077237286, Ulica Antuna Gustava Matoša 36, 44000 Sisak</derivirana_varijabla>
  </DomainObject.Predmet.StrankaFormatedWithAdressOIB>
  <DomainObject.Predmet.StrankaWithAdress>
    <izvorni_sadrzaj>FINA Regionalni centar Zagreb Trg svibanjskih žrtava 1995. br. 1,10000 Zagreb,Bernarda Popec Ulica Antuna Gustava Matoša 36,44000 Sisak</izvorni_sadrzaj>
    <derivirana_varijabla naziv="DomainObject.Predmet.StrankaWithAdress_1">FINA Regionalni centar Zagreb Trg svibanjskih žrtava 1995. br. 1,10000 Zagreb,Bernarda Popec Ulica Antuna Gustava Matoša 36,44000 Sisak</derivirana_varijabla>
  </DomainObject.Predmet.StrankaWithAdress>
  <DomainObject.Predmet.StrankaWithAdressOIB>
    <izvorni_sadrzaj>FINA Regionalni centar Zagreb, OIB 85821130368, Trg svibanjskih žrtava 1995. br. 1,10000 Zagreb,Bernarda Popec, OIB 24077237286, Ulica Antuna Gustava Matoša 36,44000 Sisak</izvorni_sadrzaj>
    <derivirana_varijabla naziv="DomainObject.Predmet.StrankaWithAdressOIB_1">FINA Regionalni centar Zagreb, OIB 85821130368, Trg svibanjskih žrtava 1995. br. 1,10000 Zagreb,Bernarda Popec, OIB 24077237286, Ulica Antuna Gustava Matoša 36,44000 Sisak</derivirana_varijabla>
  </DomainObject.Predmet.StrankaWithAdressOIB>
  <DomainObject.Predmet.StrankaNazivFormated>
    <izvorni_sadrzaj>FINA Regionalni centar Zagreb,Bernarda Popec</izvorni_sadrzaj>
    <derivirana_varijabla naziv="DomainObject.Predmet.StrankaNazivFormated_1">FINA Regionalni centar Zagreb,Bernarda Popec</derivirana_varijabla>
  </DomainObject.Predmet.StrankaNazivFormated>
  <DomainObject.Predmet.StrankaNazivFormatedOIB>
    <izvorni_sadrzaj>FINA Regionalni centar Zagreb, OIB 85821130368,Bernarda Popec, OIB 24077237286</izvorni_sadrzaj>
    <derivirana_varijabla naziv="DomainObject.Predmet.StrankaNazivFormatedOIB_1">FINA Regionalni centar Zagreb, OIB 85821130368,Bernarda Popec, OIB 24077237286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Bernarda Popec</item>
    </izvorni_sadrzaj>
    <derivirana_varijabla naziv="DomainObject.Predmet.StrankaListFormated_1">
      <item>FINA Regionalni centar Zagreb</item>
      <item>Bernarda Popec</item>
    </derivirana_varijabla>
  </DomainObject.Predmet.StrankaListFormated>
  <DomainObject.Predmet.StrankaListFormatedOIB>
    <izvorni_sadrzaj>
      <item>FINA Regionalni centar Zagreb, OIB 85821130368</item>
      <item>Bernarda Popec, OIB 24077237286</item>
    </izvorni_sadrzaj>
    <derivirana_varijabla naziv="DomainObject.Predmet.StrankaListFormatedOIB_1">
      <item>FINA Regionalni centar Zagreb, OIB 85821130368</item>
      <item>Bernarda Popec, OIB 24077237286</item>
    </derivirana_varijabla>
  </DomainObject.Predmet.StrankaListFormatedOIB>
  <DomainObject.Predmet.StrankaListFormatedWithAdress>
    <izvorni_sadrzaj>
      <item>FINA Regionalni centar Zagreb, Trg svibanjskih žrtava 1995. br. 1, 10000 Zagreb</item>
      <item>Bernarda Popec, Ulica Antuna Gustava Matoša 36, 44000 Sisak</item>
    </izvorni_sadrzaj>
    <derivirana_varijabla naziv="DomainObject.Predmet.StrankaListFormatedWithAdress_1">
      <item>FINA Regionalni centar Zagreb, Trg svibanjskih žrtava 1995. br. 1, 10000 Zagreb</item>
      <item>Bernarda Popec, Ulica Antuna Gustava Matoša 36, 44000 Sisak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Bernarda Popec, OIB 24077237286, Ulica Antuna Gustava Matoša 36, 44000 Sisak</item>
    </izvorni_sadrzaj>
    <derivirana_varijabla naziv="DomainObject.Predmet.StrankaListFormatedWithAdressOIB_1">
      <item>FINA Regionalni centar Zagreb, OIB 85821130368, Trg svibanjskih žrtava 1995. br. 1, 10000 Zagreb</item>
      <item>Bernarda Popec, OIB 24077237286, Ulica Antuna Gustava Matoša 36, 44000 Sisak</item>
    </derivirana_varijabla>
  </DomainObject.Predmet.StrankaListFormatedWithAdressOIB>
  <DomainObject.Predmet.StrankaListNazivFormated>
    <izvorni_sadrzaj>
      <item>FINA Regionalni centar Zagreb</item>
      <item>Bernarda Popec</item>
    </izvorni_sadrzaj>
    <derivirana_varijabla naziv="DomainObject.Predmet.StrankaListNazivFormated_1">
      <item>FINA Regionalni centar Zagreb</item>
      <item>Bernarda Popec</item>
    </derivirana_varijabla>
  </DomainObject.Predmet.StrankaListNazivFormated>
  <DomainObject.Predmet.StrankaListNazivFormatedOIB>
    <izvorni_sadrzaj>
      <item>FINA Regionalni centar Zagreb, OIB 85821130368</item>
      <item>Bernarda Popec, OIB 24077237286</item>
    </izvorni_sadrzaj>
    <derivirana_varijabla naziv="DomainObject.Predmet.StrankaListNazivFormatedOIB_1">
      <item>FINA Regionalni centar Zagreb, OIB 85821130368</item>
      <item>Bernarda Popec, OIB 24077237286</item>
    </derivirana_varijabla>
  </DomainObject.Predmet.StrankaListNazivFormatedOIB>
  <DomainObject.Predmet.ProtuStrankaListFormated>
    <izvorni_sadrzaj>
      <item>Stečajna masa iza LAV AUTO-POPEC d.o.o. u stečaju</item>
    </izvorni_sadrzaj>
    <derivirana_varijabla naziv="DomainObject.Predmet.ProtuStrankaListFormated_1">
      <item>Stečajna masa iza LAV AUTO-POPEC d.o.o. u stečaju</item>
    </derivirana_varijabla>
  </DomainObject.Predmet.ProtuStrankaListFormated>
  <DomainObject.Predmet.ProtuStrankaListFormatedOIB>
    <izvorni_sadrzaj>
      <item>Stečajna masa iza LAV AUTO-POPEC d.o.o. u stečaju, OIB 23682630399</item>
    </izvorni_sadrzaj>
    <derivirana_varijabla naziv="DomainObject.Predmet.ProtuStrankaListFormatedOIB_1">
      <item>Stečajna masa iza LAV AUTO-POPEC d.o.o. u stečaju, OIB 23682630399</item>
    </derivirana_varijabla>
  </DomainObject.Predmet.ProtuStrankaListFormatedOIB>
  <DomainObject.Predmet.ProtuStrankaListFormatedWithAdress>
    <izvorni_sadrzaj>
      <item>Stečajna masa iza LAV AUTO-POPEC d.o.o. u stečaju, Šušnjevac 3, 51218 Čavle</item>
    </izvorni_sadrzaj>
    <derivirana_varijabla naziv="DomainObject.Predmet.ProtuStrankaListFormatedWithAdress_1">
      <item>Stečajna masa iza LAV AUTO-POPEC d.o.o. u stečaju, Šušnjevac 3, 51218 Čavle</item>
    </derivirana_varijabla>
  </DomainObject.Predmet.ProtuStrankaListFormatedWithAdress>
  <DomainObject.Predmet.ProtuStrankaListFormatedWithAdressOIB>
    <izvorni_sadrzaj>
      <item>Stečajna masa iza LAV AUTO-POPEC d.o.o. u stečaju, OIB 23682630399, Šušnjevac 3, 51218 Čavle</item>
    </izvorni_sadrzaj>
    <derivirana_varijabla naziv="DomainObject.Predmet.ProtuStrankaListFormatedWithAdressOIB_1">
      <item>Stečajna masa iza LAV AUTO-POPEC d.o.o. u stečaju, OIB 23682630399, Šušnjevac 3, 51218 Čavle</item>
    </derivirana_varijabla>
  </DomainObject.Predmet.ProtuStrankaListFormatedWithAdressOIB>
  <DomainObject.Predmet.ProtuStrankaListNazivFormated>
    <izvorni_sadrzaj>
      <item>Stečajna masa iza LAV AUTO-POPEC d.o.o. u stečaju</item>
    </izvorni_sadrzaj>
    <derivirana_varijabla naziv="DomainObject.Predmet.ProtuStrankaListNazivFormated_1">
      <item>Stečajna masa iza LAV AUTO-POPEC d.o.o. u stečaju</item>
    </derivirana_varijabla>
  </DomainObject.Predmet.ProtuStrankaListNazivFormated>
  <DomainObject.Predmet.ProtuStrankaListNazivFormatedOIB>
    <izvorni_sadrzaj>
      <item>Stečajna masa iza LAV AUTO-POPEC d.o.o. u stečaju, OIB 23682630399</item>
    </izvorni_sadrzaj>
    <derivirana_varijabla naziv="DomainObject.Predmet.ProtuStrankaListNazivFormatedOIB_1">
      <item>Stečajna masa iza LAV AUTO-POPEC d.o.o. u stečaju, OIB 23682630399</item>
    </derivirana_varijabla>
  </DomainObject.Predmet.ProtuStrankaListNazivFormatedOIB>
  <DomainObject.Predmet.OstaliListFormated>
    <izvorni_sadrzaj>
      <item>Bernard Popec</item>
    </izvorni_sadrzaj>
    <derivirana_varijabla naziv="DomainObject.Predmet.OstaliListFormated_1">
      <item>Bernard Popec</item>
    </derivirana_varijabla>
  </DomainObject.Predmet.OstaliListFormated>
  <DomainObject.Predmet.OstaliListFormatedOIB>
    <izvorni_sadrzaj>
      <item>Bernard Popec, OIB 28690636052</item>
    </izvorni_sadrzaj>
    <derivirana_varijabla naziv="DomainObject.Predmet.OstaliListFormatedOIB_1">
      <item>Bernard Popec, OIB 28690636052</item>
    </derivirana_varijabla>
  </DomainObject.Predmet.OstaliListFormatedOIB>
  <DomainObject.Predmet.OstaliListFormatedWithAdress>
    <izvorni_sadrzaj>
      <item>Bernard Popec, Malo Budaševo 149, 44000 Budaševo</item>
    </izvorni_sadrzaj>
    <derivirana_varijabla naziv="DomainObject.Predmet.OstaliListFormatedWithAdress_1">
      <item>Bernard Popec, Malo Budaševo 149, 44000 Budaševo</item>
    </derivirana_varijabla>
  </DomainObject.Predmet.OstaliListFormatedWithAdress>
  <DomainObject.Predmet.OstaliListFormatedWithAdressOIB>
    <izvorni_sadrzaj>
      <item>Bernard Popec, OIB 28690636052, Malo Budaševo 149, 44000 Budaševo</item>
    </izvorni_sadrzaj>
    <derivirana_varijabla naziv="DomainObject.Predmet.OstaliListFormatedWithAdressOIB_1">
      <item>Bernard Popec, OIB 28690636052, Malo Budaševo 149, 44000 Budaševo</item>
    </derivirana_varijabla>
  </DomainObject.Predmet.OstaliListFormatedWithAdressOIB>
  <DomainObject.Predmet.OstaliListNazivFormated>
    <izvorni_sadrzaj>
      <item>Bernard Popec</item>
    </izvorni_sadrzaj>
    <derivirana_varijabla naziv="DomainObject.Predmet.OstaliListNazivFormated_1">
      <item>Bernard Popec</item>
    </derivirana_varijabla>
  </DomainObject.Predmet.OstaliListNazivFormated>
  <DomainObject.Predmet.OstaliListNazivFormatedOIB>
    <izvorni_sadrzaj>
      <item>Bernard Popec, OIB 28690636052</item>
    </izvorni_sadrzaj>
    <derivirana_varijabla naziv="DomainObject.Predmet.OstaliListNazivFormatedOIB_1">
      <item>Bernard Popec, OIB 28690636052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2018.</izvorni_sadrzaj>
    <derivirana_varijabla naziv="DomainObject.Datum_1">31.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Stečajna masa iza LAV AUTO-POPEC d.o.o. u stečaju</izvorni_sadrzaj>
    <derivirana_varijabla naziv="DomainObject.Predmet.ProtustrankaIDrugi_1">Stečajna masa iza LAV AUTO-POPEC d.o.o. u stečaju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Stečajna masa iza LAV AUTO-POPEC d.o.o. u stečaju, OIB 23682630399, Šušnjevac 3, 51218 Čavle</izvorni_sadrzaj>
    <derivirana_varijabla naziv="DomainObject.Predmet.ProtustrankaIDrugiAdressOIB_1">Stečajna masa iza LAV AUTO-POPEC d.o.o. u stečaju, OIB 23682630399, Šušnjevac 3, 51218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LAV AUTO-POPEC d.o.o. u stečaju</item>
      <item>FINA Regionalni centar Zagreb</item>
      <item>Bernard Popec</item>
      <item>Bernarda Popec</item>
    </izvorni_sadrzaj>
    <derivirana_varijabla naziv="DomainObject.Predmet.SudioniciListNaziv_1">
      <item>Stečajna masa iza LAV AUTO-POPEC d.o.o. u stečaju</item>
      <item>FINA Regionalni centar Zagreb</item>
      <item>Bernard Popec</item>
      <item>Bernarda Popec</item>
    </derivirana_varijabla>
  </DomainObject.Predmet.SudioniciListNaziv>
  <DomainObject.Predmet.SudioniciListAdressOIB>
    <izvorni_sadrzaj>
      <item>Stečajna masa iza LAV AUTO-POPEC d.o.o. u stečaju, OIB 23682630399, Šušnjevac 3,51218 Čavle</item>
      <item>FINA Regionalni centar Zagreb, OIB 85821130368, Trg svibanjskih žrtava 1995. br. 1,10000 Zagreb</item>
      <item>Bernard Popec, OIB 28690636052, Malo Budaševo 149,44000 Budaševo</item>
      <item>Bernarda Popec, OIB 24077237286, Ulica Antuna Gustava Matoša 36,44000 Sisak</item>
    </izvorni_sadrzaj>
    <derivirana_varijabla naziv="DomainObject.Predmet.SudioniciListAdressOIB_1">
      <item>Stečajna masa iza LAV AUTO-POPEC d.o.o. u stečaju, OIB 23682630399, Šušnjevac 3,51218 Čavle</item>
      <item>FINA Regionalni centar Zagreb, OIB 85821130368, Trg svibanjskih žrtava 1995. br. 1,10000 Zagreb</item>
      <item>Bernard Popec, OIB 28690636052, Malo Budaševo 149,44000 Budaševo</item>
      <item>Bernarda Popec, OIB 24077237286, Ulica Antuna Gustava Matoša 36,44000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23682630399</item>
      <item>, OIB 85821130368</item>
      <item>, OIB 28690636052</item>
      <item>, OIB 24077237286</item>
    </izvorni_sadrzaj>
    <derivirana_varijabla naziv="DomainObject.Predmet.SudioniciListNazivOIB_1">
      <item>, OIB 23682630399</item>
      <item>, OIB 85821130368</item>
      <item>, OIB 28690636052</item>
      <item>, OIB 24077237286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Vičević-Gračanin, OIB 75471893129, Šušnjevac 3 Čavle</item>
    </izvorni_sadrzaj>
    <derivirana_varijabla naziv="DomainObject.Predmet.StecajniUpraviteljiListAddressOIB_1">
      <item>Ana Vičević-Gračanin, OIB 75471893129, Šušnjevac 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listopada 2018.</izvorni_sadrzaj>
    <derivirana_varijabla naziv="DomainObject.Predmet.DatumZadnjeOdrzaneSudskeRadnje_1">2. listopada 2018.</derivirana_varijabla>
  </DomainObject.Predmet.DatumZadnjeOdrzaneSudskeRadnje>
  <DomainObject.PredzadnjaOdlukaIzPredmeta.DatumDonosenjaOdluke>
    <izvorni_sadrzaj>2. listopada 2018.</izvorni_sadrzaj>
    <derivirana_varijabla naziv="DomainObject.PredzadnjaOdlukaIzPredmeta.DatumDonosenjaOdluke_1">2. listopada 2018.</derivirana_varijabla>
  </DomainObject.PredzadnjaOdlukaIzPredmeta.DatumDonosenjaOdluke>
  <DomainObject.PredzadnjaOdlukaIzPredmeta.Oznaka>
    <izvorni_sadrzaj>St-1834/2018-39</izvorni_sadrzaj>
    <derivirana_varijabla naziv="DomainObject.PredzadnjaOdlukaIzPredmeta.Oznaka_1">St-1834/2018-39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FE703F-5360-4C0F-A093-A5DAE0574C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290</properties:Words>
  <properties:Characters>1473</properties:Characters>
  <properties:Lines>53</properties:Lines>
  <properties:Paragraphs>24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2018-10-31T08:43:00Z</dcterms:created>
  <dc:creator>Gordana Grčić</dc:creator>
  <cp:lastModifiedBy>Žana Livaja</cp:lastModifiedBy>
  <cp:lastPrinted>2018-10-31T08:51:00Z</cp:lastPrinted>
  <dcterms:modified xmlns:xsi="http://www.w3.org/2001/XMLSchema-instance" xsi:type="dcterms:W3CDTF">2018-10-31T08:54:00Z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(Rješenje St-1834-18 -SUGLASNOST- završna dioba i završno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