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4419" w14:paraId="25f4419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236618">
        <w:rPr>
          <w:b/>
          <w:sz w:val="22"/>
          <w:szCs w:val="22"/>
        </w:rPr>
        <w:t>1041</w:t>
      </w:r>
      <w:r w:rsidRPr="00B22722">
        <w:rPr>
          <w:b/>
          <w:sz w:val="22"/>
          <w:szCs w:val="22"/>
        </w:rPr>
        <w:t>/201</w:t>
      </w:r>
      <w:r w:rsidR="006F6359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DA2CAD">
        <w:rPr>
          <w:b/>
          <w:sz w:val="22"/>
          <w:szCs w:val="22"/>
        </w:rPr>
        <w:t>30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236618" w:rsidRPr="00236618">
        <w:rPr>
          <w:bCs/>
          <w:sz w:val="22"/>
          <w:szCs w:val="22"/>
          <w:lang w:val="en-AU"/>
        </w:rPr>
        <w:t xml:space="preserve">DUBROVNIK and more d.o.o., </w:t>
      </w:r>
      <w:proofErr w:type="gramStart"/>
      <w:r w:rsidR="00236618" w:rsidRPr="00236618">
        <w:rPr>
          <w:bCs/>
          <w:sz w:val="22"/>
          <w:szCs w:val="22"/>
          <w:lang w:val="en-AU"/>
        </w:rPr>
        <w:t>za</w:t>
      </w:r>
      <w:proofErr w:type="gramEnd"/>
      <w:r w:rsidR="00236618" w:rsidRPr="00236618">
        <w:rPr>
          <w:bCs/>
          <w:sz w:val="22"/>
          <w:szCs w:val="22"/>
          <w:lang w:val="en-AU"/>
        </w:rPr>
        <w:t xml:space="preserve"> </w:t>
      </w:r>
      <w:proofErr w:type="spellStart"/>
      <w:r w:rsidR="00236618" w:rsidRPr="00236618">
        <w:rPr>
          <w:bCs/>
          <w:sz w:val="22"/>
          <w:szCs w:val="22"/>
          <w:lang w:val="en-AU"/>
        </w:rPr>
        <w:t>turizam</w:t>
      </w:r>
      <w:proofErr w:type="spellEnd"/>
      <w:r w:rsidR="00236618" w:rsidRPr="00236618">
        <w:rPr>
          <w:bCs/>
          <w:sz w:val="22"/>
          <w:szCs w:val="22"/>
          <w:lang w:val="en-AU"/>
        </w:rPr>
        <w:t xml:space="preserve"> i </w:t>
      </w:r>
      <w:proofErr w:type="spellStart"/>
      <w:r w:rsidR="00236618" w:rsidRPr="00236618">
        <w:rPr>
          <w:bCs/>
          <w:sz w:val="22"/>
          <w:szCs w:val="22"/>
          <w:lang w:val="en-AU"/>
        </w:rPr>
        <w:t>putnička</w:t>
      </w:r>
      <w:proofErr w:type="spellEnd"/>
      <w:r w:rsidR="00236618" w:rsidRPr="00236618">
        <w:rPr>
          <w:bCs/>
          <w:sz w:val="22"/>
          <w:szCs w:val="22"/>
          <w:lang w:val="en-AU"/>
        </w:rPr>
        <w:t xml:space="preserve"> </w:t>
      </w:r>
      <w:proofErr w:type="spellStart"/>
      <w:r w:rsidR="00236618" w:rsidRPr="00236618">
        <w:rPr>
          <w:bCs/>
          <w:sz w:val="22"/>
          <w:szCs w:val="22"/>
          <w:lang w:val="en-AU"/>
        </w:rPr>
        <w:t>agencija</w:t>
      </w:r>
      <w:proofErr w:type="spellEnd"/>
      <w:r w:rsidR="00236618" w:rsidRPr="00236618">
        <w:rPr>
          <w:bCs/>
          <w:sz w:val="22"/>
          <w:szCs w:val="22"/>
          <w:lang w:val="en-AU"/>
        </w:rPr>
        <w:t xml:space="preserve"> "u stečaju", </w:t>
      </w:r>
      <w:proofErr w:type="spellStart"/>
      <w:r w:rsidR="00236618" w:rsidRPr="00236618">
        <w:rPr>
          <w:bCs/>
          <w:sz w:val="22"/>
          <w:szCs w:val="22"/>
          <w:lang w:val="en-AU"/>
        </w:rPr>
        <w:t>Cavtat</w:t>
      </w:r>
      <w:proofErr w:type="spellEnd"/>
      <w:r w:rsidR="00236618" w:rsidRPr="00236618">
        <w:rPr>
          <w:bCs/>
          <w:sz w:val="22"/>
          <w:szCs w:val="22"/>
          <w:lang w:val="en-AU"/>
        </w:rPr>
        <w:t xml:space="preserve">, Put od </w:t>
      </w:r>
      <w:proofErr w:type="spellStart"/>
      <w:r w:rsidR="00236618" w:rsidRPr="00236618">
        <w:rPr>
          <w:bCs/>
          <w:sz w:val="22"/>
          <w:szCs w:val="22"/>
          <w:lang w:val="en-AU"/>
        </w:rPr>
        <w:t>Oboda</w:t>
      </w:r>
      <w:proofErr w:type="spellEnd"/>
      <w:r w:rsidR="00236618" w:rsidRPr="00236618">
        <w:rPr>
          <w:bCs/>
          <w:sz w:val="22"/>
          <w:szCs w:val="22"/>
          <w:lang w:val="en-AU"/>
        </w:rPr>
        <w:t xml:space="preserve"> 42, MBS; 060307498, OIB: 68065045976, </w:t>
      </w:r>
      <w:r w:rsidR="00236618" w:rsidRPr="00236618">
        <w:rPr>
          <w:bCs/>
          <w:sz w:val="22"/>
          <w:szCs w:val="22"/>
        </w:rPr>
        <w:t xml:space="preserve">zastupano po stečajnom upravitelju Draženu </w:t>
      </w:r>
      <w:proofErr w:type="spellStart"/>
      <w:r w:rsidR="00236618" w:rsidRPr="00236618">
        <w:rPr>
          <w:bCs/>
          <w:sz w:val="22"/>
          <w:szCs w:val="22"/>
        </w:rPr>
        <w:t>Vidmanu</w:t>
      </w:r>
      <w:proofErr w:type="spellEnd"/>
      <w:r w:rsidR="00236618" w:rsidRPr="00236618">
        <w:rPr>
          <w:bCs/>
          <w:sz w:val="22"/>
          <w:szCs w:val="22"/>
        </w:rPr>
        <w:t xml:space="preserve"> iz </w:t>
      </w:r>
      <w:proofErr w:type="spellStart"/>
      <w:r w:rsidR="00236618" w:rsidRPr="00236618">
        <w:rPr>
          <w:bCs/>
          <w:sz w:val="22"/>
          <w:szCs w:val="22"/>
        </w:rPr>
        <w:t>Ivaneca</w:t>
      </w:r>
      <w:proofErr w:type="spellEnd"/>
      <w:r w:rsidR="00A86A93" w:rsidRPr="00A86A93">
        <w:rPr>
          <w:bCs/>
          <w:sz w:val="22"/>
          <w:szCs w:val="22"/>
          <w:lang w:val="en-AU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DA2CAD">
        <w:rPr>
          <w:sz w:val="22"/>
          <w:szCs w:val="22"/>
        </w:rPr>
        <w:t>13</w:t>
      </w:r>
      <w:r w:rsidRPr="00B22722">
        <w:rPr>
          <w:sz w:val="22"/>
          <w:szCs w:val="22"/>
        </w:rPr>
        <w:t xml:space="preserve">. </w:t>
      </w:r>
      <w:r w:rsidR="00DA2CAD">
        <w:rPr>
          <w:sz w:val="22"/>
          <w:szCs w:val="22"/>
        </w:rPr>
        <w:t>travnja</w:t>
      </w:r>
      <w:r w:rsidRPr="00B22722">
        <w:rPr>
          <w:sz w:val="22"/>
          <w:szCs w:val="22"/>
        </w:rPr>
        <w:t xml:space="preserve"> 201</w:t>
      </w:r>
      <w:r w:rsidR="000709ED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 w:rsidRPr="009B5688">
      <w:pPr>
        <w:jc w:val="center"/>
        <w:rPr>
          <w:b/>
          <w:sz w:val="16"/>
          <w:szCs w:val="16"/>
        </w:rPr>
      </w:pPr>
    </w:p>
    <w:p w:rsidRDefault="004371E4" w:rsidP="009B2BCC" w:rsidR="004371E4" w:rsidRPr="009B5688">
      <w:pPr>
        <w:jc w:val="center"/>
        <w:rPr>
          <w:b/>
          <w:sz w:val="16"/>
          <w:szCs w:val="16"/>
        </w:rPr>
      </w:pPr>
    </w:p>
    <w:p w:rsidRDefault="009B2BCC" w:rsidP="009B2BCC" w:rsid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FC354D" w:rsidP="009B2BCC" w:rsidR="00FC354D" w:rsidRPr="009B2BCC">
      <w:pPr>
        <w:jc w:val="center"/>
        <w:rPr>
          <w:b/>
        </w:rPr>
      </w:pPr>
    </w:p>
    <w:p w:rsidRDefault="00FC354D" w:rsidP="00966811" w:rsidR="00236618">
      <w:pPr>
        <w:pStyle w:val="Odlomakpopisa"/>
        <w:ind w:firstLine="708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Nalaže se stečajnom upravitelju </w:t>
      </w:r>
      <w:r w:rsidR="000709ED">
        <w:rPr>
          <w:sz w:val="22"/>
          <w:szCs w:val="22"/>
        </w:rPr>
        <w:t>bez odlaganja</w:t>
      </w:r>
      <w:r w:rsidR="00236618">
        <w:rPr>
          <w:sz w:val="22"/>
          <w:szCs w:val="22"/>
        </w:rPr>
        <w:t>:</w:t>
      </w:r>
    </w:p>
    <w:p w:rsidRDefault="00036D09" w:rsidP="00036D09" w:rsidR="00073396">
      <w:pPr>
        <w:pStyle w:val="Odlomakpopisa"/>
        <w:numPr>
          <w:ilvl w:val="0"/>
          <w:numId w:val="1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3556F4">
        <w:rPr>
          <w:sz w:val="22"/>
          <w:szCs w:val="22"/>
        </w:rPr>
        <w:t>isprav</w:t>
      </w:r>
      <w:r>
        <w:rPr>
          <w:sz w:val="22"/>
          <w:szCs w:val="22"/>
        </w:rPr>
        <w:t>ljenu i dopunjen</w:t>
      </w:r>
      <w:r w:rsidRPr="003556F4">
        <w:rPr>
          <w:sz w:val="22"/>
          <w:szCs w:val="22"/>
        </w:rPr>
        <w:t xml:space="preserve">u tablicu prijavljenih tražbina na način da će </w:t>
      </w:r>
      <w:r>
        <w:rPr>
          <w:sz w:val="22"/>
          <w:szCs w:val="22"/>
        </w:rPr>
        <w:t xml:space="preserve">tablice </w:t>
      </w:r>
      <w:r w:rsidR="00DA2CAD">
        <w:rPr>
          <w:sz w:val="22"/>
          <w:szCs w:val="22"/>
        </w:rPr>
        <w:t xml:space="preserve">uskladiti s čl. 138. </w:t>
      </w:r>
      <w:r w:rsidR="00DA2CAD" w:rsidRPr="00DA2CAD">
        <w:rPr>
          <w:sz w:val="22"/>
          <w:szCs w:val="22"/>
        </w:rPr>
        <w:t>Stečajnog zakona (NN 71/15, 104/17, dalje u tekstu SZ),</w:t>
      </w:r>
      <w:r w:rsidR="00DA2CA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vodeći računa da u tražbine prvog višeg isplatnog reda ulaze tražbine </w:t>
      </w:r>
      <w:r w:rsidRPr="00776905">
        <w:rPr>
          <w:sz w:val="22"/>
          <w:szCs w:val="22"/>
        </w:rPr>
        <w:t>proračuna, zavoda ili fondova u skladu s posebnim propisima u visini pripadajućeg dijela ukupnog troška za plaće ili naknade plaće</w:t>
      </w:r>
      <w:r w:rsidR="00D7143C">
        <w:rPr>
          <w:sz w:val="22"/>
          <w:szCs w:val="22"/>
        </w:rPr>
        <w:t>, te da se u pojedinom isplatnom redu ne može priznati više tražbine od iznosa koji je u istom isplatnom redu priznat, te da se tražbine koje spadaju u jedan isplatni red ne mogu priznati u drugom isplatnom redu</w:t>
      </w:r>
      <w:r w:rsidR="00073396">
        <w:rPr>
          <w:sz w:val="22"/>
          <w:szCs w:val="22"/>
        </w:rPr>
        <w:t>,</w:t>
      </w:r>
    </w:p>
    <w:p w:rsidRDefault="00073396" w:rsidP="00036D09" w:rsidR="00461356">
      <w:pPr>
        <w:pStyle w:val="Odlomakpopisa"/>
        <w:numPr>
          <w:ilvl w:val="0"/>
          <w:numId w:val="1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dostaviti popis vjerovnika</w:t>
      </w:r>
      <w:r w:rsidR="00DC1D5C">
        <w:rPr>
          <w:sz w:val="22"/>
          <w:szCs w:val="22"/>
        </w:rPr>
        <w:t xml:space="preserve"> sukladno čl. 222. SZ.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D7143C">
        <w:rPr>
          <w:sz w:val="22"/>
          <w:szCs w:val="22"/>
        </w:rPr>
        <w:t>13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7143C">
        <w:rPr>
          <w:sz w:val="22"/>
          <w:szCs w:val="22"/>
        </w:rPr>
        <w:t>travnja</w:t>
      </w:r>
      <w:r w:rsidRPr="00845A3B">
        <w:rPr>
          <w:sz w:val="22"/>
          <w:szCs w:val="22"/>
        </w:rPr>
        <w:t xml:space="preserve"> 201</w:t>
      </w:r>
      <w:r w:rsidR="00AB7BED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D7143C">
        <w:rPr>
          <w:sz w:val="22"/>
          <w:szCs w:val="22"/>
        </w:rPr>
        <w:t>13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D7143C">
        <w:rPr>
          <w:sz w:val="22"/>
          <w:szCs w:val="22"/>
        </w:rPr>
        <w:t>4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AB7BED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C12E5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C12E5" w:rsidP="00901A8B" w:rsidR="00AC12E5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4371E4" w:rsidR="00AC12E5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461356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9017F16"/>
    <w:multiLevelType w:val="hybridMultilevel"/>
    <w:tmpl w:val="51EAEBAA"/>
    <w:lvl w:tplc="3BACB7B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9"/>
  </w:num>
  <w:num w:numId="11">
    <w:abstractNumId w:val="5"/>
  </w:num>
  <w:num w:numId="12">
    <w:abstractNumId w:val="11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36D09"/>
    <w:rsid w:val="00047152"/>
    <w:rsid w:val="00054827"/>
    <w:rsid w:val="0005644E"/>
    <w:rsid w:val="00067F92"/>
    <w:rsid w:val="000709ED"/>
    <w:rsid w:val="00073396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6618"/>
    <w:rsid w:val="002371D9"/>
    <w:rsid w:val="00246CEE"/>
    <w:rsid w:val="00250F5E"/>
    <w:rsid w:val="0025343D"/>
    <w:rsid w:val="00253453"/>
    <w:rsid w:val="00253F83"/>
    <w:rsid w:val="002544A0"/>
    <w:rsid w:val="002614BF"/>
    <w:rsid w:val="00262C93"/>
    <w:rsid w:val="00263EB5"/>
    <w:rsid w:val="002711B2"/>
    <w:rsid w:val="00286A61"/>
    <w:rsid w:val="00293120"/>
    <w:rsid w:val="00295727"/>
    <w:rsid w:val="00295EB7"/>
    <w:rsid w:val="002A4D1F"/>
    <w:rsid w:val="002B3869"/>
    <w:rsid w:val="002B4D02"/>
    <w:rsid w:val="002B618E"/>
    <w:rsid w:val="002C3DEA"/>
    <w:rsid w:val="002D5E75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64A1"/>
    <w:rsid w:val="003474BA"/>
    <w:rsid w:val="003556F4"/>
    <w:rsid w:val="00356818"/>
    <w:rsid w:val="00363D03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61356"/>
    <w:rsid w:val="00490BCF"/>
    <w:rsid w:val="004A6A26"/>
    <w:rsid w:val="004A6A74"/>
    <w:rsid w:val="004B7E25"/>
    <w:rsid w:val="004C5BB6"/>
    <w:rsid w:val="004E2FA4"/>
    <w:rsid w:val="00513EF7"/>
    <w:rsid w:val="005172AF"/>
    <w:rsid w:val="00520E66"/>
    <w:rsid w:val="005372F5"/>
    <w:rsid w:val="005407A9"/>
    <w:rsid w:val="00565734"/>
    <w:rsid w:val="005720CC"/>
    <w:rsid w:val="00575E91"/>
    <w:rsid w:val="0058492E"/>
    <w:rsid w:val="005A7C07"/>
    <w:rsid w:val="005D3476"/>
    <w:rsid w:val="005F1836"/>
    <w:rsid w:val="005F6CBF"/>
    <w:rsid w:val="00604528"/>
    <w:rsid w:val="00612E9D"/>
    <w:rsid w:val="0062727C"/>
    <w:rsid w:val="006314DC"/>
    <w:rsid w:val="00635E8E"/>
    <w:rsid w:val="00646F4A"/>
    <w:rsid w:val="0064738F"/>
    <w:rsid w:val="006541A0"/>
    <w:rsid w:val="00666B40"/>
    <w:rsid w:val="00676FA2"/>
    <w:rsid w:val="00697057"/>
    <w:rsid w:val="00697CA3"/>
    <w:rsid w:val="006F2022"/>
    <w:rsid w:val="006F6359"/>
    <w:rsid w:val="006F67F7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76905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283F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176B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26FC0"/>
    <w:rsid w:val="009320AE"/>
    <w:rsid w:val="00937971"/>
    <w:rsid w:val="009637B4"/>
    <w:rsid w:val="00966811"/>
    <w:rsid w:val="00966C24"/>
    <w:rsid w:val="00977E65"/>
    <w:rsid w:val="0099297A"/>
    <w:rsid w:val="009B2BCC"/>
    <w:rsid w:val="009B5688"/>
    <w:rsid w:val="009C3A42"/>
    <w:rsid w:val="009D22F9"/>
    <w:rsid w:val="009D4CA4"/>
    <w:rsid w:val="009D56D2"/>
    <w:rsid w:val="009E489D"/>
    <w:rsid w:val="009E68E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86A93"/>
    <w:rsid w:val="00AB059D"/>
    <w:rsid w:val="00AB1013"/>
    <w:rsid w:val="00AB7BED"/>
    <w:rsid w:val="00AC018A"/>
    <w:rsid w:val="00AC12E5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8626A"/>
    <w:rsid w:val="00BA0182"/>
    <w:rsid w:val="00BA035B"/>
    <w:rsid w:val="00BA6362"/>
    <w:rsid w:val="00BB1823"/>
    <w:rsid w:val="00BB7B35"/>
    <w:rsid w:val="00BC7200"/>
    <w:rsid w:val="00BD01B0"/>
    <w:rsid w:val="00BD618D"/>
    <w:rsid w:val="00BE0204"/>
    <w:rsid w:val="00BE5656"/>
    <w:rsid w:val="00BE79A0"/>
    <w:rsid w:val="00C10ABD"/>
    <w:rsid w:val="00C32089"/>
    <w:rsid w:val="00C373F4"/>
    <w:rsid w:val="00C37F10"/>
    <w:rsid w:val="00C41FAC"/>
    <w:rsid w:val="00C42DD0"/>
    <w:rsid w:val="00C458DC"/>
    <w:rsid w:val="00C5122E"/>
    <w:rsid w:val="00C66A78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E40AA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143C"/>
    <w:rsid w:val="00D7261A"/>
    <w:rsid w:val="00D77EC4"/>
    <w:rsid w:val="00D843C9"/>
    <w:rsid w:val="00DA2CAD"/>
    <w:rsid w:val="00DB0AB3"/>
    <w:rsid w:val="00DC1D5C"/>
    <w:rsid w:val="00DC22AE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94EDB"/>
    <w:rsid w:val="00EA300F"/>
    <w:rsid w:val="00EA3CB7"/>
    <w:rsid w:val="00EA7E0F"/>
    <w:rsid w:val="00EB541B"/>
    <w:rsid w:val="00EC2942"/>
    <w:rsid w:val="00EC4269"/>
    <w:rsid w:val="00EC6775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72BC7"/>
    <w:rsid w:val="00FA43A3"/>
    <w:rsid w:val="00FC354D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2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B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B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B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B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2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B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B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B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B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St-1041/2017</izvorni_sadrzaj>
    <derivirana_varijabla naziv="DomainObject.Predmet.OznakaBroj_1">St-1041/2017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and more d.o.o. za turizam i putnička agencija</izvorni_sadrzaj>
    <derivirana_varijabla naziv="DomainObject.Predmet.ProtustrankaFormated_1">  DUBROVNIK and more d.o.o. za turizam i putnička agencija</derivirana_varijabla>
  </DomainObject.Predmet.ProtustrankaFormated>
  <DomainObject.Predmet.ProtustrankaFormatedOIB>
    <izvorni_sadrzaj>  DUBROVNIK and more d.o.o. za turizam i putnička agencija, OIB 68065045976</izvorni_sadrzaj>
    <derivirana_varijabla naziv="DomainObject.Predmet.ProtustrankaFormatedOIB_1">  DUBROVNIK and more d.o.o. za turizam i putnička agencija, OIB 68065045976</derivirana_varijabla>
  </DomainObject.Predmet.ProtustrankaFormatedOIB>
  <DomainObject.Predmet.ProtustrankaFormatedWithAdress>
    <izvorni_sadrzaj> DUBROVNIK and more d.o.o. za turizam i putnička agencija, Put od Oboda 42, 20210 Cavtat</izvorni_sadrzaj>
    <derivirana_varijabla naziv="DomainObject.Predmet.ProtustrankaFormatedWithAdress_1"> DUBROVNIK and more d.o.o. za turizam i putnička agencija, Put od Oboda 42, 20210 Cavtat</derivirana_varijabla>
  </DomainObject.Predmet.ProtustrankaFormatedWithAdress>
  <DomainObject.Predmet.ProtustrankaFormatedWithAdressOIB>
    <izvorni_sadrzaj> DUBROVNIK and more d.o.o. za turizam i putnička agencija, OIB 68065045976, Put od Oboda 42, 20210 Cavtat</izvorni_sadrzaj>
    <derivirana_varijabla naziv="DomainObject.Predmet.ProtustrankaFormatedWithAdressOIB_1"> DUBROVNIK and more d.o.o. za turizam i putnička agencija, OIB 68065045976, Put od Oboda 42, 20210 Cavtat</derivirana_varijabla>
  </DomainObject.Predmet.ProtustrankaFormatedWithAdressOIB>
  <DomainObject.Predmet.ProtustrankaWithAdress>
    <izvorni_sadrzaj>DUBROVNIK and more d.o.o. za turizam i putnička agencija Put od Oboda 42, 20210 Cavtat</izvorni_sadrzaj>
    <derivirana_varijabla naziv="DomainObject.Predmet.ProtustrankaWithAdress_1">DUBROVNIK and more d.o.o. za turizam i putnička agencija Put od Oboda 42, 20210 Cavtat</derivirana_varijabla>
  </DomainObject.Predmet.ProtustrankaWithAdress>
  <DomainObject.Predmet.ProtustrankaWithAdressOIB>
    <izvorni_sadrzaj>DUBROVNIK and more d.o.o. za turizam i putnička agencija, OIB 68065045976, Put od Oboda 42, 20210 Cavtat</izvorni_sadrzaj>
    <derivirana_varijabla naziv="DomainObject.Predmet.ProtustrankaWithAdressOIB_1">DUBROVNIK and more d.o.o. za turizam i putnička agencija, OIB 68065045976, Put od Oboda 42, 20210 Cavtat</derivirana_varijabla>
  </DomainObject.Predmet.ProtustrankaWithAdressOIB>
  <DomainObject.Predmet.ProtustrankaNazivFormated>
    <izvorni_sadrzaj>DUBROVNIK and more d.o.o. za turizam i putnička agencija</izvorni_sadrzaj>
    <derivirana_varijabla naziv="DomainObject.Predmet.ProtustrankaNazivFormated_1">DUBROVNIK and more d.o.o. za turizam i putnička agencija</derivirana_varijabla>
  </DomainObject.Predmet.ProtustrankaNazivFormated>
  <DomainObject.Predmet.ProtustrankaNazivFormatedOIB>
    <izvorni_sadrzaj>DUBROVNIK and more d.o.o. za turizam i putnička agencija, OIB 68065045976</izvorni_sadrzaj>
    <derivirana_varijabla naziv="DomainObject.Predmet.ProtustrankaNazivFormatedOIB_1">DUBROVNIK and more d.o.o. za turizam i putnička agencija, OIB 68065045976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12502.15</izvorni_sadrzaj>
    <derivirana_varijabla naziv="DomainObject.Predmet.TrenutnaVrijednost_1">12502.15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and more d.o.o. za turizam i putnička agencija</item>
    </izvorni_sadrzaj>
    <derivirana_varijabla naziv="DomainObject.Predmet.ProtuStrankaListFormated_1">
      <item>DUBROVNIK and more d.o.o. za turizam i putnička agencija</item>
    </derivirana_varijabla>
  </DomainObject.Predmet.ProtuStrankaListFormated>
  <DomainObject.Predmet.ProtuStrankaListFormatedOIB>
    <izvorni_sadrzaj>
      <item>DUBROVNIK and more d.o.o. za turizam i putnička agencija, OIB 68065045976</item>
    </izvorni_sadrzaj>
    <derivirana_varijabla naziv="DomainObject.Predmet.ProtuStrankaListFormatedOIB_1">
      <item>DUBROVNIK and more d.o.o. za turizam i putnička agencija, OIB 68065045976</item>
    </derivirana_varijabla>
  </DomainObject.Predmet.ProtuStrankaListFormatedOIB>
  <DomainObject.Predmet.ProtuStrankaListFormatedWithAdress>
    <izvorni_sadrzaj>
      <item>DUBROVNIK and more d.o.o. za turizam i putnička agencija, Put od Oboda 42, 20210 Cavtat</item>
    </izvorni_sadrzaj>
    <derivirana_varijabla naziv="DomainObject.Predmet.ProtuStrankaListFormatedWithAdress_1">
      <item>DUBROVNIK and more d.o.o. za turizam i putnička agencija, Put od Oboda 42, 20210 Cavtat</item>
    </derivirana_varijabla>
  </DomainObject.Predmet.ProtuStrankaListFormatedWithAdress>
  <DomainObject.Predmet.ProtuStrankaListFormatedWithAdressOIB>
    <izvorni_sadrzaj>
      <item>DUBROVNIK and more d.o.o. za turizam i putnička agencija, OIB 68065045976, Put od Oboda 42, 20210 Cavtat</item>
    </izvorni_sadrzaj>
    <derivirana_varijabla naziv="DomainObject.Predmet.ProtuStrankaListFormatedWithAdressOIB_1">
      <item>DUBROVNIK and more d.o.o. za turizam i putnička agencija, OIB 68065045976, Put od Oboda 42, 20210 Cavtat</item>
    </derivirana_varijabla>
  </DomainObject.Predmet.ProtuStrankaListFormatedWithAdressOIB>
  <DomainObject.Predmet.ProtuStrankaListNazivFormated>
    <izvorni_sadrzaj>
      <item>DUBROVNIK and more d.o.o. za turizam i putnička agencija</item>
    </izvorni_sadrzaj>
    <derivirana_varijabla naziv="DomainObject.Predmet.ProtuStrankaListNazivFormated_1">
      <item>DUBROVNIK and more d.o.o. za turizam i putnička agencija</item>
    </derivirana_varijabla>
  </DomainObject.Predmet.ProtuStrankaListNazivFormated>
  <DomainObject.Predmet.ProtuStrankaListNazivFormatedOIB>
    <izvorni_sadrzaj>
      <item>DUBROVNIK and more d.o.o. za turizam i putnička agencija, OIB 68065045976</item>
    </izvorni_sadrzaj>
    <derivirana_varijabla naziv="DomainObject.Predmet.ProtuStrankaListNazivFormatedOIB_1">
      <item>DUBROVNIK and more d.o.o. za turizam i putnička agencija, OIB 68065045976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and more d.o.o. za turizam i putnička agencija</izvorni_sadrzaj>
    <derivirana_varijabla naziv="DomainObject.Predmet.ProtustrankaIDrugi_1">DUBROVNIK and more d.o.o. za turizam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and more d.o.o. za turizam i putnička agencija, OIB 68065045976, Put od Oboda 42, 20210 Cavtat</izvorni_sadrzaj>
    <derivirana_varijabla naziv="DomainObject.Predmet.ProtustrankaIDrugiAdressOIB_1">DUBROVNIK and more d.o.o. za turizam i putnička agencija, OIB 68065045976, Put od Oboda 42,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and more d.o.o. za turizam i putnička agencija</item>
    </izvorni_sadrzaj>
    <derivirana_varijabla naziv="DomainObject.Predmet.SudioniciListNaziv_1">
      <item>FINA, RC Split, Podružnica Dubrovnik</item>
      <item>DUBROVNIK and more d.o.o. za turizam i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and more d.o.o. za turizam i putnička agencija, OIB 68065045976, Put od Oboda 42,20210 Cavtat</item>
    </izvorni_sadrzaj>
    <derivirana_varijabla naziv="DomainObject.Predmet.SudioniciListAdressOIB_1">
      <item>FINA, RC Split, Podružnica Dubrovnik, OIB 85821130368, Vukovarska 2,20000 Dubrovnik</item>
      <item>DUBROVNIK and more d.o.o. za turizam i putnička agencija, OIB 68065045976, Put od Oboda 42,20210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68065045976</item>
    </izvorni_sadrzaj>
    <derivirana_varijabla naziv="DomainObject.Predmet.SudioniciListNazivOIB_1">
      <item>, OIB 85821130368</item>
      <item>, OIB 68065045976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1210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2018-04-13T10:31:00Z</dcterms:created>
  <dc:creator>Srđan Gavranić</dc:creator>
  <cp:lastModifiedBy>Srđan Gavranić</cp:lastModifiedBy>
  <cp:lastPrinted>2018-03-29T09:24:00Z</cp:lastPrinted>
  <dcterms:modified xmlns:xsi="http://www.w3.org/2001/XMLSchema-instance" xsi:type="dcterms:W3CDTF">2018-04-13T10:41:00Z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ponovo ispravak tablica i dostavu popisa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