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5112" w14:paraId="b16511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AA0190">
        <w:rPr>
          <w:rFonts w:cs="Times New Roman" w:eastAsia="Times New Roman"/>
          <w:szCs w:val="20"/>
          <w:lang w:eastAsia="hr-HR" w:val="en-GB"/>
        </w:rPr>
        <w:t xml:space="preserve">                   5. St-535/2016-6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AA0190">
        <w:rPr>
          <w:rFonts w:cs="Times New Roman" w:eastAsia="Times New Roman"/>
          <w:szCs w:val="20"/>
          <w:lang w:eastAsia="hr-HR" w:val="en-GB"/>
        </w:rPr>
        <w:t xml:space="preserve">U  I M </w:t>
      </w:r>
      <w:proofErr w:type="gramStart"/>
      <w:r w:rsidRPr="00AA0190">
        <w:rPr>
          <w:rFonts w:cs="Times New Roman" w:eastAsia="Times New Roman"/>
          <w:szCs w:val="20"/>
          <w:lang w:eastAsia="hr-HR" w:val="en-GB"/>
        </w:rPr>
        <w:t>E  R</w:t>
      </w:r>
      <w:proofErr w:type="gramEnd"/>
      <w:r w:rsidRPr="00AA0190">
        <w:rPr>
          <w:rFonts w:cs="Times New Roman" w:eastAsia="Times New Roman"/>
          <w:szCs w:val="20"/>
          <w:lang w:eastAsia="hr-HR" w:val="en-GB"/>
        </w:rPr>
        <w:t xml:space="preserve"> E P U B L I K E  H R V A T S K E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AA0190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 w:val="en-GB"/>
        </w:rPr>
        <w:t xml:space="preserve">TRGOVAČKI SUD U BJELOVARU, </w:t>
      </w:r>
      <w:proofErr w:type="spellStart"/>
      <w:r w:rsidRPr="00AA0190">
        <w:rPr>
          <w:rFonts w:cs="Times New Roman" w:eastAsia="Times New Roman"/>
          <w:szCs w:val="20"/>
          <w:lang w:eastAsia="hr-HR" w:val="en-GB"/>
        </w:rPr>
        <w:t>po</w:t>
      </w:r>
      <w:proofErr w:type="spellEnd"/>
      <w:r w:rsidRPr="00AA0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A0190">
        <w:rPr>
          <w:rFonts w:cs="Times New Roman" w:eastAsia="Times New Roman"/>
          <w:szCs w:val="20"/>
          <w:lang w:eastAsia="hr-HR" w:val="en-GB"/>
        </w:rPr>
        <w:t>stečajnom</w:t>
      </w:r>
      <w:proofErr w:type="spellEnd"/>
      <w:r w:rsidRPr="00AA0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A0190">
        <w:rPr>
          <w:rFonts w:cs="Times New Roman" w:eastAsia="Times New Roman"/>
          <w:szCs w:val="20"/>
          <w:lang w:eastAsia="hr-HR" w:val="en-GB"/>
        </w:rPr>
        <w:t>sucu</w:t>
      </w:r>
      <w:proofErr w:type="spellEnd"/>
      <w:r w:rsidRPr="00AA0190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AA0190">
        <w:rPr>
          <w:rFonts w:cs="Times New Roman" w:eastAsia="Times New Roman"/>
          <w:szCs w:val="20"/>
          <w:lang w:eastAsia="hr-HR" w:val="en-GB"/>
        </w:rPr>
        <w:t>Mariji</w:t>
      </w:r>
      <w:proofErr w:type="spellEnd"/>
      <w:r w:rsidRPr="00AA0190">
        <w:rPr>
          <w:rFonts w:cs="Times New Roman" w:eastAsia="Times New Roman"/>
          <w:szCs w:val="20"/>
          <w:lang w:eastAsia="hr-HR" w:val="en-GB"/>
        </w:rPr>
        <w:t xml:space="preserve"> Petrina </w:t>
      </w:r>
      <w:r w:rsidRPr="00AA0190">
        <w:rPr>
          <w:rFonts w:cs="Times New Roman" w:eastAsia="Times New Roman"/>
          <w:szCs w:val="20"/>
          <w:lang w:eastAsia="hr-HR"/>
        </w:rPr>
        <w:t xml:space="preserve">Kubica, u skraćenom stečajnom postupku nad dužnikom HRVAČKI KLUB BAN, Zagreb, </w:t>
      </w:r>
      <w:proofErr w:type="spellStart"/>
      <w:r w:rsidRPr="00AA0190">
        <w:rPr>
          <w:rFonts w:cs="Times New Roman" w:eastAsia="Times New Roman"/>
          <w:szCs w:val="20"/>
          <w:lang w:eastAsia="hr-HR"/>
        </w:rPr>
        <w:t>Vrbanići</w:t>
      </w:r>
      <w:proofErr w:type="spellEnd"/>
      <w:r w:rsidRPr="00AA0190">
        <w:rPr>
          <w:rFonts w:cs="Times New Roman" w:eastAsia="Times New Roman"/>
          <w:szCs w:val="20"/>
          <w:lang w:eastAsia="hr-HR"/>
        </w:rPr>
        <w:t xml:space="preserve"> 16a, OIB: 68386581877, 27. listopada 2017.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>r i j e š i o   j e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>Odbacuje se prijedlog suvlasnika stambene zgrade u Zagrebu, Vile Velebita 1/G, zastupanih po ovlaštenom upravitelju ANKICA JANKOVIĆ d.o.o. Zagreb, za obnovom postupka.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>Obrazloženje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Podneskom zaprimljenim na sud 16. kolovoza 2017. suvlasnici stambene zgrade u Zagrebu, Vile Velebita 1/G, zastupani po ovlaštenom upravitelju ANKICA JANKOVIĆ d.o.o. Zagreb, obavijestili su sud da je pred Županijskim sudom u Zagrebu u tijeku žalbeni postupak povodom žalbe na rješenje Općinskog građanskog suda u Zagrebu poslovni broj </w:t>
      </w:r>
      <w:proofErr w:type="spellStart"/>
      <w:r w:rsidRPr="00AA0190">
        <w:rPr>
          <w:rFonts w:cs="Times New Roman" w:eastAsia="Times New Roman"/>
          <w:szCs w:val="20"/>
          <w:lang w:eastAsia="hr-HR"/>
        </w:rPr>
        <w:t>Pp</w:t>
      </w:r>
      <w:proofErr w:type="spellEnd"/>
      <w:r w:rsidRPr="00AA0190">
        <w:rPr>
          <w:rFonts w:cs="Times New Roman" w:eastAsia="Times New Roman"/>
          <w:szCs w:val="20"/>
          <w:lang w:eastAsia="hr-HR"/>
        </w:rPr>
        <w:t xml:space="preserve"> 89/11, istražni postupak poslovni broj KIR-1288/16 pred Županijskim sudom u Zagrebu te parnični postupci pred Općinskim građanskim sudom u Zagrebu. Navedeni su postupci povezani jer je u svim postupcima jedna od stranaka HRVAČKI KLUB BAN i Bernard Ban. Stoga je potrebno provesti obnovu postupka jer u skraćenom stečajnom postupku nisu utvrđene sve bitne činjenice odnosno nije utvrđeno stvarno stanje potraživanja i dugovanja udruge.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Prijedlog za obnovu postupka nije dopušten.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Stečajni zakon (Narodne novine br. 71/15) ne regulira mogućnost obnove postupka, a čl.19. st.8. tog Zakona propisano je da se u </w:t>
      </w:r>
      <w:proofErr w:type="spellStart"/>
      <w:r w:rsidRPr="00AA0190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AA0190">
        <w:rPr>
          <w:rFonts w:cs="Times New Roman" w:eastAsia="Times New Roman"/>
          <w:szCs w:val="20"/>
          <w:lang w:eastAsia="hr-HR"/>
        </w:rPr>
        <w:t xml:space="preserve"> i stečajnom postupku ne može podnijeti prijedlog za ponavljanje postupka.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Člankom 11. st.6. SZ-a propisano je da se u </w:t>
      </w:r>
      <w:proofErr w:type="spellStart"/>
      <w:r w:rsidRPr="00AA0190">
        <w:rPr>
          <w:rFonts w:cs="Times New Roman" w:eastAsia="Times New Roman"/>
          <w:szCs w:val="20"/>
          <w:lang w:eastAsia="hr-HR"/>
        </w:rPr>
        <w:t>predstečajnom</w:t>
      </w:r>
      <w:proofErr w:type="spellEnd"/>
      <w:r w:rsidRPr="00AA0190">
        <w:rPr>
          <w:rFonts w:cs="Times New Roman" w:eastAsia="Times New Roman"/>
          <w:szCs w:val="20"/>
          <w:lang w:eastAsia="hr-HR"/>
        </w:rPr>
        <w:t xml:space="preserve"> i stečajnom postupku ne može tražiti povrat u prijašnje stanje.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lastRenderedPageBreak/>
        <w:t xml:space="preserve">Iz navedenih je razloga riješeno kao u izreci.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>U Bjelovaru, 27. listopada 2017.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STEČAJNI  SUDAC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          MARIJA PETRINA KUBICA v.r.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A0190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A0190" w:rsidP="00AA0190" w:rsidR="00AA0190" w:rsidRPr="00AA01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A0190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A0190" w:rsidP="00AA0190" w:rsidR="00AA0190" w:rsidRPr="00AA01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AA0190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0190">
        <w:rPr>
          <w:rFonts w:cs="Times New Roman" w:eastAsia="Times New Roman"/>
          <w:szCs w:val="20"/>
          <w:lang w:eastAsia="hr-HR"/>
        </w:rPr>
        <w:t xml:space="preserve">POUKA O PRAVNOM LIJEKU: Protiv ovog rješenja dopuštena je žalba u roku od 8 dana od dostave rješenja. Žalba se podnosi u dva primjerka, Visokom trgovačkom sudu RH u Zagrebu, putem ovoga suda (čl.19. st.1. i 2. SZ 71/15). Dostava se smatra obavljenom istekom osmog dana od dana objave ovog rješenja na e-oglasnoj ploči suda (čl.12. st.1. SZ 71/15). </w:t>
      </w: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0190" w:rsidP="00AA0190" w:rsidR="00AA0190" w:rsidRPr="00AA01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19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St-535/2016-6</izvorni_sadrzaj>
    <derivirana_varijabla naziv="DomainObject.Oznaka_1">St-535/2016-6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prosinca 2016.</izvorni_sadrzaj>
    <derivirana_varijabla naziv="DomainObject.Predmet.DatumArhiviranja_1">16. prosinca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2016.</izvorni_sadrzaj>
    <derivirana_varijabla naziv="DomainObject.Predmet.DatumRjesavanja_1">18. studenog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prosinca 2016.</izvorni_sadrzaj>
    <derivirana_varijabla naziv="DomainObject.Predmet.DatumZatvaranja_1">16. prosinca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hr.ibm.icms.common.model.sluzbeneosobe.Referada@a430a43[id=5723, dbStatus=null, naziv=Referada 5, oznaka=null, sudac=null] &lt;-hr.ibm.icms.common.model.sluzbeneosobe.Referada@a430a43[status dodjele: =false]</izvorni_sadrzaj>
    <derivirana_varijabla naziv="DomainObject.Predmet.MjestoCuvanja_1">hr.ibm.icms.common.model.sluzbeneosobe.Referada@a430a43[id=5723, dbStatus=null, naziv=Referada 5, oznaka=null, sudac=null] &lt;-hr.ibm.icms.common.model.sluzbeneosobe.Referada@a430a43[status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HRVAČKI KLUB BAN zastupanog po punomoćniku Bernard Ban</izvorni_sadrzaj>
    <derivirana_varijabla naziv="DomainObject.Predmet.ProtustrankaFormated_1">  HRVAČKI KLUB BAN zastupanog po punomoćniku Bernard Ban</derivirana_varijabla>
  </DomainObject.Predmet.ProtustrankaFormated>
  <DomainObject.Predmet.ProtustrankaFormatedOIB>
    <izvorni_sadrzaj>  HRVAČKI KLUB BAN, OIB 68386581877 zastupanog po punomoćniku Bernard Ban</izvorni_sadrzaj>
    <derivirana_varijabla naziv="DomainObject.Predmet.ProtustrankaFormatedOIB_1">  HRVAČKI KLUB BAN, OIB 68386581877 zastupanog po punomoćniku Bernard Ban</derivirana_varijabla>
  </DomainObject.Predmet.ProtustrankaFormatedOIB>
  <DomainObject.Predmet.ProtustrankaFormatedWithAdress>
    <izvorni_sadrzaj> HRVAČKI KLUB BAN, Vrbanićeva 16 a, 10000 Zagreb zastupanog po punomoćniku Bernard Ban</izvorni_sadrzaj>
    <derivirana_varijabla naziv="DomainObject.Predmet.ProtustrankaFormatedWithAdress_1"> HRVAČKI KLUB BAN, Vrbanićeva 16 a, 10000 Zagreb zastupanog po punomoćniku Bernard Ban</derivirana_varijabla>
  </DomainObject.Predmet.ProtustrankaFormatedWithAdress>
  <DomainObject.Predmet.ProtustrankaFormatedWithAdressOIB>
    <izvorni_sadrzaj> HRVAČKI KLUB BAN, OIB 68386581877, Vrbanićeva 16 a, 10000 Zagreb zastupanog po punomoćniku Bernard Ban</izvorni_sadrzaj>
    <derivirana_varijabla naziv="DomainObject.Predmet.ProtustrankaFormatedWithAdressOIB_1"> HRVAČKI KLUB BAN, OIB 68386581877, Vrbanićeva 16 a, 10000 Zagreb zastupanog po punomoćniku Bernard Ban</derivirana_varijabla>
  </DomainObject.Predmet.ProtustrankaFormatedWithAdressOIB>
  <DomainObject.Predmet.ProtustrankaWithAdress>
    <izvorni_sadrzaj>HRVAČKI KLUB BAN Vrbanićeva 16 a, 10000 Zagreb</izvorni_sadrzaj>
    <derivirana_varijabla naziv="DomainObject.Predmet.ProtustrankaWithAdress_1">HRVAČKI KLUB BAN Vrbanićeva 16 a, 10000 Zagreb</derivirana_varijabla>
  </DomainObject.Predmet.ProtustrankaWithAdress>
  <DomainObject.Predmet.ProtustrankaWithAdressOIB>
    <izvorni_sadrzaj>HRVAČKI KLUB BAN, OIB 68386581877, Vrbanićeva 16 a, 10000 Zagreb</izvorni_sadrzaj>
    <derivirana_varijabla naziv="DomainObject.Predmet.ProtustrankaWithAdressOIB_1">HRVAČKI KLUB BAN, OIB 68386581877, Vrbanićeva 16 a, 10000 Zagreb</derivirana_varijabla>
  </DomainObject.Predmet.ProtustrankaWithAdressOIB>
  <DomainObject.Predmet.ProtustrankaNazivFormated>
    <izvorni_sadrzaj>HRVAČKI KLUB BAN</izvorni_sadrzaj>
    <derivirana_varijabla naziv="DomainObject.Predmet.ProtustrankaNazivFormated_1">HRVAČKI KLUB BAN</derivirana_varijabla>
  </DomainObject.Predmet.ProtustrankaNazivFormated>
  <DomainObject.Predmet.ProtustrankaNazivFormatedOIB>
    <izvorni_sadrzaj>HRVAČKI KLUB BAN, OIB 68386581877</izvorni_sadrzaj>
    <derivirana_varijabla naziv="DomainObject.Predmet.ProtustrankaNazivFormatedOIB_1">HRVAČKI KLUB BAN, OIB 68386581877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BAN zastupanog po punomoćniku Bernard Ban</item>
    </izvorni_sadrzaj>
    <derivirana_varijabla naziv="DomainObject.Predmet.ProtuStrankaListFormated_1">
      <item>HRVAČKI KLUB BAN zastupanog po punomoćniku Bernard Ban</item>
    </derivirana_varijabla>
  </DomainObject.Predmet.ProtuStrankaListFormated>
  <DomainObject.Predmet.ProtuStrankaListFormatedOIB>
    <izvorni_sadrzaj>
      <item>HRVAČKI KLUB BAN, OIB 68386581877 zastupanog po punomoćniku Bernard Ban</item>
    </izvorni_sadrzaj>
    <derivirana_varijabla naziv="DomainObject.Predmet.ProtuStrankaListFormatedOIB_1">
      <item>HRVAČKI KLUB BAN, OIB 68386581877 zastupanog po punomoćniku Bernard Ban</item>
    </derivirana_varijabla>
  </DomainObject.Predmet.ProtuStrankaListFormatedOIB>
  <DomainObject.Predmet.ProtuStrankaListFormatedWithAdress>
    <izvorni_sadrzaj>
      <item>HRVAČKI KLUB BAN, Vrbanićeva 16 a, 10000 Zagreb zastupanog po punomoćniku Bernard Ban</item>
    </izvorni_sadrzaj>
    <derivirana_varijabla naziv="DomainObject.Predmet.ProtuStrankaListFormatedWithAdress_1">
      <item>HRVAČKI KLUB BAN, Vrbanićeva 16 a, 10000 Zagreb zastupanog po punomoćniku Bernard Ban</item>
    </derivirana_varijabla>
  </DomainObject.Predmet.ProtuStrankaListFormatedWithAdress>
  <DomainObject.Predmet.ProtuStrankaListFormatedWithAdressOIB>
    <izvorni_sadrzaj>
      <item>HRVAČKI KLUB BAN, OIB 68386581877, Vrbanićeva 16 a, 10000 Zagreb zastupanog po punomoćniku Bernard Ban</item>
    </izvorni_sadrzaj>
    <derivirana_varijabla naziv="DomainObject.Predmet.ProtuStrankaListFormatedWithAdressOIB_1">
      <item>HRVAČKI KLUB BAN, OIB 68386581877, Vrbanićeva 16 a, 10000 Zagreb zastupanog po punomoćniku Bernard Ban</item>
    </derivirana_varijabla>
  </DomainObject.Predmet.ProtuStrankaListFormatedWithAdressOIB>
  <DomainObject.Predmet.ProtuStrankaListNazivFormated>
    <izvorni_sadrzaj>
      <item>HRVAČKI KLUB BAN</item>
    </izvorni_sadrzaj>
    <derivirana_varijabla naziv="DomainObject.Predmet.ProtuStrankaListNazivFormated_1">
      <item>HRVAČKI KLUB BAN</item>
    </derivirana_varijabla>
  </DomainObject.Predmet.ProtuStrankaListNazivFormated>
  <DomainObject.Predmet.ProtuStrankaListNazivFormatedOIB>
    <izvorni_sadrzaj>
      <item>HRVAČKI KLUB BAN, OIB 68386581877</item>
    </izvorni_sadrzaj>
    <derivirana_varijabla naziv="DomainObject.Predmet.ProtuStrankaListNazivFormatedOIB_1">
      <item>HRVAČKI KLUB BAN, OIB 68386581877</item>
    </derivirana_varijabla>
  </DomainObject.Predmet.ProtuStrankaListNazivFormatedOIB>
  <DomainObject.Predmet.OstaliListFormated>
    <izvorni_sadrzaj>
      <item>Bernard Ban punomoćnik sudionika u postupku HRVAČKI KLUB BAN</item>
    </izvorni_sadrzaj>
    <derivirana_varijabla naziv="DomainObject.Predmet.OstaliListFormated_1">
      <item>Bernard Ban punomoćnik sudionika u postupku HRVAČKI KLUB BAN</item>
    </derivirana_varijabla>
  </DomainObject.Predmet.OstaliListFormated>
  <DomainObject.Predmet.OstaliListFormatedOIB>
    <izvorni_sadrzaj>
      <item>Bernard Ban punomoćnik sudionika u postupku HRVAČKI KLUB BAN</item>
    </izvorni_sadrzaj>
    <derivirana_varijabla naziv="DomainObject.Predmet.OstaliListFormatedOIB_1">
      <item>Bernard Ban punomoćnik sudionika u postupku HRVAČKI KLUB BAN</item>
    </derivirana_varijabla>
  </DomainObject.Predmet.OstaliListFormatedOIB>
  <DomainObject.Predmet.OstaliListFormatedWithAdress>
    <izvorni_sadrzaj>
      <item>Bernard Ban punomoćnik sudionika u postupku HRVAČKI KLUB BAN</item>
    </izvorni_sadrzaj>
    <derivirana_varijabla naziv="DomainObject.Predmet.OstaliListFormatedWithAdress_1">
      <item>Bernard Ban punomoćnik sudionika u postupku HRVAČKI KLUB BAN</item>
    </derivirana_varijabla>
  </DomainObject.Predmet.OstaliListFormatedWithAdress>
  <DomainObject.Predmet.OstaliListFormatedWithAdressOIB>
    <izvorni_sadrzaj>
      <item>Bernard Ban punomoćnik sudionika u postupku HRVAČKI KLUB BAN</item>
    </izvorni_sadrzaj>
    <derivirana_varijabla naziv="DomainObject.Predmet.OstaliListFormatedWithAdressOIB_1">
      <item>Bernard Ban punomoćnik sudionika u postupku HRVAČKI KLUB BAN</item>
    </derivirana_varijabla>
  </DomainObject.Predmet.OstaliListFormatedWithAdressOIB>
  <DomainObject.Predmet.OstaliListNazivFormated>
    <izvorni_sadrzaj>
      <item>Bernard Ban</item>
    </izvorni_sadrzaj>
    <derivirana_varijabla naziv="DomainObject.Predmet.OstaliListNazivFormated_1">
      <item>Bernard Ban</item>
    </derivirana_varijabla>
  </DomainObject.Predmet.OstaliListNazivFormated>
  <DomainObject.Predmet.OstaliListNazivFormatedOIB>
    <izvorni_sadrzaj>
      <item>Bernard Ban</item>
    </izvorni_sadrzaj>
    <derivirana_varijabla naziv="DomainObject.Predmet.OstaliListNazivFormatedOIB_1">
      <item>Bernard Ban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St-535/2016-6</izvorni_sadrzaj>
    <derivirana_varijabla naziv="DomainObject.PoslovniBrojDokumenta_1">St-535/2016-6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BAN</izvorni_sadrzaj>
    <derivirana_varijabla naziv="DomainObject.Predmet.ProtustrankaIDrugi_1">HRVAČKI KLUB BAN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HRVAČKI KLUB BAN, OIB 68386581877, Vrbanićeva 16 a, 10000 Zagreb</izvorni_sadrzaj>
    <derivirana_varijabla naziv="DomainObject.Predmet.ProtustrankaIDrugiAdressOIB_1">HRVAČKI KLUB BAN, OIB 68386581877, Vrbanićeva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studenog 2016.</izvorni_sadrzaj>
    <derivirana_varijabla naziv="DomainObject.Predmet.OdlukaRjesenje.DatumDonosenjaOdluke_1">17. studenog 2016.</derivirana_varijabla>
  </DomainObject.Predmet.OdlukaRjesenje.DatumDonosenjaOdluke>
  <DomainObject.Predmet.OdlukaRjesenje.DatumPravomocnosti>
    <izvorni_sadrzaj>6. prosinca 2016.</izvorni_sadrzaj>
    <derivirana_varijabla naziv="DomainObject.Predmet.OdlukaRjesenje.DatumPravomocnosti_1">6. prosinca 2016.</derivirana_varijabla>
  </DomainObject.Predmet.OdlukaRjesenje.DatumPravomocnosti>
  <DomainObject.Predmet.OdlukaRjesenje.Oznaka>
    <izvorni_sadrzaj>St-535/2016-3</izvorni_sadrzaj>
    <derivirana_varijabla naziv="DomainObject.Predmet.OdlukaRjesenje.Oznaka_1">St-535/2016-3</derivirana_varijabla>
  </DomainObject.Predmet.OdlukaRjesenje.Oznaka>
  <DomainObject.Predmet.SudioniciListNaziv>
    <izvorni_sadrzaj>
      <item>HRVAČKI KLUB BAN</item>
      <item>FINA Regionalni centar Zagreb</item>
      <item>Bernard Ban</item>
    </izvorni_sadrzaj>
    <derivirana_varijabla naziv="DomainObject.Predmet.SudioniciListNaziv_1">
      <item>HRVAČKI KLUB BAN</item>
      <item>FINA Regionalni centar Zagreb</item>
      <item>Bernard Ban</item>
    </derivirana_varijabla>
  </DomainObject.Predmet.SudioniciListNaziv>
  <DomainObject.Predmet.SudioniciListAdressOIB>
    <izvorni_sadrzaj>
      <item>HRVAČKI KLUB BAN, OIB 68386581877, Vrbanićeva 16 a,10000 Zagreb</item>
      <item>FINA Regionalni centar Zagreb, OIB 85821130368, Trg svibanjskih žrtava 1995. 1,10000 Zagreb</item>
      <item>Bernard Ban</item>
    </izvorni_sadrzaj>
    <derivirana_varijabla naziv="DomainObject.Predmet.SudioniciListAdressOIB_1">
      <item>HRVAČKI KLUB BAN, OIB 68386581877, Vrbanićeva 16 a,10000 Zagreb</item>
      <item>FINA Regionalni centar Zagreb, OIB 85821130368, Trg svibanjskih žrtava 1995. 1,10000 Zagreb</item>
      <item>Bernard 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DEB1B7-4459-4897-ABB5-EF542EE49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1797</properties:Characters>
  <properties:Lines>73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2017-10-27T07:14:00Z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St-535/2016-6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