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94af4" w14:paraId="3c94af4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00723C">
        <w:t xml:space="preserve">         27. St-</w:t>
      </w:r>
      <w:r w:rsidR="000D7473">
        <w:t>5</w:t>
      </w:r>
      <w:r w:rsidR="009A2830">
        <w:t>698</w:t>
      </w:r>
      <w:r w:rsidR="00E85293">
        <w:t>/2015</w:t>
      </w:r>
    </w:p>
    <w:p w:rsidRDefault="0052030B" w:rsidP="00A167C6" w:rsidR="0052030B">
      <w:pPr>
        <w:pStyle w:val="Bezproreda"/>
      </w:pPr>
    </w:p>
    <w:p w:rsidRDefault="0052030B" w:rsidP="0052030B" w:rsidR="0052030B">
      <w:pPr>
        <w:pStyle w:val="Bezproreda"/>
        <w:jc w:val="center"/>
      </w:pPr>
      <w:r>
        <w:t>U   I M E   R E P U B L I K E   H R V A T S K E</w:t>
      </w:r>
    </w:p>
    <w:p w:rsidRDefault="00EC159D" w:rsidP="00A167C6" w:rsidR="00EC159D">
      <w:pPr>
        <w:pStyle w:val="Bezproreda"/>
      </w:pPr>
    </w:p>
    <w:p w:rsidRDefault="0052030B" w:rsidP="00A167C6" w:rsidR="00EC159D">
      <w:pPr>
        <w:pStyle w:val="Bezproreda"/>
        <w:jc w:val="center"/>
      </w:pPr>
      <w:r>
        <w:t>R J E Š E N J E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</w:t>
      </w:r>
      <w:r w:rsidR="0052030B">
        <w:t>pravnoj stvari podnositelja</w:t>
      </w:r>
      <w:r>
        <w:t xml:space="preserve"> zahtjeva FINANCIJSKE AGENCIJE, za p</w:t>
      </w:r>
      <w:r w:rsidR="0052030B">
        <w:t>okretanjem</w:t>
      </w:r>
      <w:r>
        <w:t xml:space="preserve"> skraćenog </w:t>
      </w:r>
      <w:r w:rsidR="0052030B">
        <w:t>stečajnog postupka nad dužnikom</w:t>
      </w:r>
      <w:r w:rsidR="00525979" w:rsidRPr="00525979">
        <w:t xml:space="preserve"> </w:t>
      </w:r>
      <w:r w:rsidR="009A2830">
        <w:rPr>
          <w:rFonts w:cs="Times New Roman" w:eastAsia="Times New Roman"/>
          <w:szCs w:val="20"/>
          <w:lang w:eastAsia="hr-HR"/>
        </w:rPr>
        <w:t xml:space="preserve">ZLATNA JEZGRA d.o.o., Zagreb, </w:t>
      </w:r>
      <w:proofErr w:type="spellStart"/>
      <w:r w:rsidR="009A2830">
        <w:rPr>
          <w:rFonts w:cs="Times New Roman" w:eastAsia="Times New Roman"/>
          <w:szCs w:val="20"/>
          <w:lang w:eastAsia="hr-HR"/>
        </w:rPr>
        <w:t>Jukićeva</w:t>
      </w:r>
      <w:proofErr w:type="spellEnd"/>
      <w:r w:rsidR="009A2830">
        <w:rPr>
          <w:rFonts w:cs="Times New Roman" w:eastAsia="Times New Roman"/>
          <w:szCs w:val="20"/>
          <w:lang w:eastAsia="hr-HR"/>
        </w:rPr>
        <w:t xml:space="preserve"> 6, MBS: 080781345, OIB: 09554116019</w:t>
      </w:r>
      <w:r w:rsidR="001721C0">
        <w:t xml:space="preserve">, dana </w:t>
      </w:r>
      <w:r w:rsidR="005D7CA9">
        <w:t>22</w:t>
      </w:r>
      <w:r w:rsidR="00EF6493">
        <w:t>. veljače 2016.</w:t>
      </w:r>
    </w:p>
    <w:p w:rsidRDefault="007E739E" w:rsidP="0092290B" w:rsidR="007E739E">
      <w:pPr>
        <w:pStyle w:val="Bezproreda"/>
        <w:jc w:val="both"/>
      </w:pPr>
    </w:p>
    <w:p w:rsidRDefault="0052030B" w:rsidP="00A167C6" w:rsidR="00EC159D">
      <w:pPr>
        <w:pStyle w:val="Bezproreda"/>
        <w:jc w:val="center"/>
      </w:pPr>
      <w:r>
        <w:t>r i j e š i o</w:t>
      </w:r>
      <w:r w:rsidR="00EC159D">
        <w:t xml:space="preserve">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52030B">
        <w:t xml:space="preserve">Odbacuje se </w:t>
      </w:r>
      <w:r w:rsidR="001A1C7C">
        <w:t>zahtjev</w:t>
      </w:r>
      <w:r w:rsidR="0052030B">
        <w:t xml:space="preserve"> Financijske agencije za pokretanje skraćenog stečajnog postupka nad dužnikom </w:t>
      </w:r>
      <w:r w:rsidR="009A2830">
        <w:rPr>
          <w:rFonts w:cs="Times New Roman" w:eastAsia="Times New Roman"/>
          <w:szCs w:val="20"/>
          <w:lang w:eastAsia="hr-HR"/>
        </w:rPr>
        <w:t xml:space="preserve">ZLATNA JEZGRA d.o.o., Zagreb, </w:t>
      </w:r>
      <w:proofErr w:type="spellStart"/>
      <w:r w:rsidR="009A2830">
        <w:rPr>
          <w:rFonts w:cs="Times New Roman" w:eastAsia="Times New Roman"/>
          <w:szCs w:val="20"/>
          <w:lang w:eastAsia="hr-HR"/>
        </w:rPr>
        <w:t>Jukićeva</w:t>
      </w:r>
      <w:proofErr w:type="spellEnd"/>
      <w:r w:rsidR="009A2830">
        <w:rPr>
          <w:rFonts w:cs="Times New Roman" w:eastAsia="Times New Roman"/>
          <w:szCs w:val="20"/>
          <w:lang w:eastAsia="hr-HR"/>
        </w:rPr>
        <w:t xml:space="preserve"> 6, MBS: 080781345, OIB: 09554116019</w:t>
      </w:r>
      <w:r w:rsidR="0052030B">
        <w:t>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CA7A77" w:rsidR="009A2830">
      <w:pPr>
        <w:pStyle w:val="Bezproreda"/>
        <w:jc w:val="both"/>
      </w:pPr>
      <w:r>
        <w:t xml:space="preserve">          </w:t>
      </w:r>
      <w:r w:rsidR="0052030B">
        <w:t xml:space="preserve">Dana </w:t>
      </w:r>
      <w:r w:rsidR="00B166CD">
        <w:t>6</w:t>
      </w:r>
      <w:r w:rsidR="009A2830">
        <w:t>. studenog</w:t>
      </w:r>
      <w:r w:rsidR="0052030B">
        <w:t xml:space="preserve"> 2015. </w:t>
      </w:r>
      <w:r w:rsidR="00EC159D">
        <w:t xml:space="preserve">Financijska agencija </w:t>
      </w:r>
      <w:r w:rsidR="0052030B">
        <w:t xml:space="preserve">(dalje FINA) </w:t>
      </w:r>
      <w:r w:rsidR="00EC159D">
        <w:t>podnijela je</w:t>
      </w:r>
      <w:r w:rsidR="009A2830">
        <w:t xml:space="preserve"> </w:t>
      </w:r>
      <w:r w:rsidR="001A1C7C">
        <w:t>zahtjev</w:t>
      </w:r>
      <w:r w:rsidR="009A2830">
        <w:t xml:space="preserve"> za </w:t>
      </w:r>
    </w:p>
    <w:p w:rsidRDefault="0052030B" w:rsidP="00CA7A77" w:rsidR="009A2830">
      <w:pPr>
        <w:pStyle w:val="Bezproreda"/>
        <w:jc w:val="both"/>
        <w:rPr>
          <w:rFonts w:cs="Times New Roman" w:eastAsia="Times New Roman"/>
          <w:szCs w:val="20"/>
          <w:lang w:eastAsia="hr-HR"/>
        </w:rPr>
      </w:pPr>
      <w:r>
        <w:t>provedbu skraćenog stečaj</w:t>
      </w:r>
      <w:r w:rsidR="009A2830">
        <w:t xml:space="preserve">nog postupka nad gore navedenim dužnikom </w:t>
      </w:r>
      <w:r w:rsidR="009A2830">
        <w:rPr>
          <w:rFonts w:cs="Times New Roman" w:eastAsia="Times New Roman"/>
          <w:szCs w:val="20"/>
          <w:lang w:eastAsia="hr-HR"/>
        </w:rPr>
        <w:t xml:space="preserve">ZLATNA JEZGRA d.o.o., Zagreb, </w:t>
      </w:r>
      <w:proofErr w:type="spellStart"/>
      <w:r w:rsidR="009A2830">
        <w:rPr>
          <w:rFonts w:cs="Times New Roman" w:eastAsia="Times New Roman"/>
          <w:szCs w:val="20"/>
          <w:lang w:eastAsia="hr-HR"/>
        </w:rPr>
        <w:t>Jukićeva</w:t>
      </w:r>
      <w:proofErr w:type="spellEnd"/>
      <w:r w:rsidR="009A2830">
        <w:rPr>
          <w:rFonts w:cs="Times New Roman" w:eastAsia="Times New Roman"/>
          <w:szCs w:val="20"/>
          <w:lang w:eastAsia="hr-HR"/>
        </w:rPr>
        <w:t xml:space="preserve"> 6, MBS: 080781345, OIB: 09554116019.</w:t>
      </w:r>
    </w:p>
    <w:p w:rsidRDefault="009A2830" w:rsidP="009A2830" w:rsidR="009A2830">
      <w:pPr>
        <w:pStyle w:val="Bezproreda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Prema odredbi članka 428. stavak 1. </w:t>
      </w:r>
      <w:r w:rsidRPr="009A2830">
        <w:rPr>
          <w:rFonts w:cs="Times New Roman" w:eastAsia="Times New Roman"/>
          <w:szCs w:val="20"/>
          <w:lang w:eastAsia="hr-HR"/>
        </w:rPr>
        <w:t xml:space="preserve">Stečajnog zakona („Narodne novine“ broj 44/96, 29/99, 129/00, 123/03, 197/03, 187/04, 82/06, 116/10, 25/12, 133/12 i 45/13 - dalje SZ) </w:t>
      </w:r>
      <w:r>
        <w:rPr>
          <w:rFonts w:cs="Times New Roman" w:eastAsia="Times New Roman"/>
          <w:szCs w:val="20"/>
          <w:lang w:eastAsia="hr-HR"/>
        </w:rPr>
        <w:t xml:space="preserve"> sud će provesti skraćeni stečajni postupak nad pravnom osobom ako su ispunjene slijedeće pretpostavke i to ako nema zaposlenih, ako u očevidniku redoslijeda osnove za plaćanje ima evidentirane neizvršene osnove za plaćanje u neprekinutom razdoblju od 120 dana i ako nisu ispunjene pretpostavke za pokretanje drugog postupka radi brisanja iz sudskog registra.</w:t>
      </w:r>
    </w:p>
    <w:p w:rsidRDefault="009A2830" w:rsidP="009A2830" w:rsidR="009A2830">
      <w:pPr>
        <w:pStyle w:val="Bezproreda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 xml:space="preserve">Iz obavijesti FINA-e od 5. veljače 2016. proizlazi da je </w:t>
      </w:r>
      <w:r w:rsidR="00CA7A77">
        <w:rPr>
          <w:rFonts w:cs="Times New Roman" w:eastAsia="Times New Roman"/>
          <w:szCs w:val="20"/>
          <w:lang w:eastAsia="hr-HR"/>
        </w:rPr>
        <w:t>dužnik brisan s popisa pravnih osoba koje na dan 1. rujna 2015. imaju 120 i više dana neprekinute blokade te da s danom 4. studenog 2015. dužnik u očevidniku redoslijeda osnova za plaćanje ima evidentirane neizvršene osnove za plaćanje u neprekinutom razdoblju od 0 dana, u ukupnom iznosu od 0 kuna.</w:t>
      </w:r>
    </w:p>
    <w:p w:rsidRDefault="00CA7A77" w:rsidP="0000723C" w:rsidR="0052030B" w:rsidRPr="005D7CA9">
      <w:pPr>
        <w:pStyle w:val="Bezproreda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>Kako iz navedenog proizlazi da nisu ispunjene pretpostavke iz članka 428. SZ-a za provođenje skraćenog stečajnog postupka, valjalo je odlučiti kao u izreci ovog rješenja.</w:t>
      </w:r>
    </w:p>
    <w:p w:rsidRDefault="00EC159D" w:rsidP="00A167C6" w:rsidR="00EC159D">
      <w:pPr>
        <w:pStyle w:val="Bezproreda"/>
        <w:jc w:val="both"/>
      </w:pPr>
    </w:p>
    <w:p w:rsidRDefault="001721C0" w:rsidP="00A167C6" w:rsidR="00EC159D">
      <w:pPr>
        <w:pStyle w:val="Bezproreda"/>
        <w:jc w:val="center"/>
      </w:pPr>
      <w:r>
        <w:t xml:space="preserve">U Zagrebu </w:t>
      </w:r>
      <w:r w:rsidR="005D7CA9">
        <w:t>22</w:t>
      </w:r>
      <w:r w:rsidR="00EF6493">
        <w:t>. veljače 2016</w:t>
      </w:r>
      <w:r w:rsidR="00EC159D">
        <w:t>.</w:t>
      </w:r>
    </w:p>
    <w:p w:rsidRDefault="0052030B" w:rsidP="00A167C6" w:rsidR="0052030B">
      <w:pPr>
        <w:pStyle w:val="Bezproreda"/>
        <w:jc w:val="center"/>
      </w:pP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1B100B" w:rsidR="00E85293">
      <w:pPr>
        <w:pStyle w:val="Bezproreda"/>
        <w:jc w:val="right"/>
      </w:pPr>
      <w:r>
        <w:t>Ružica Omazić</w:t>
      </w: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</w:t>
      </w:r>
      <w:r w:rsidR="0052030B">
        <w:t>rješenja podnositelj zahtjeva ima pravo na žalbu Visokom trgovačkom sudu Republike hrvatske, a koja se podnosi u roku od 8 dana ovome sudu u tri primjerka.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52030B" w:rsidP="00A167C6" w:rsidR="006E1039">
      <w:pPr>
        <w:pStyle w:val="Bezproreda"/>
      </w:pPr>
      <w:r>
        <w:t>1</w:t>
      </w:r>
      <w:r w:rsidR="00EC159D">
        <w:t>.</w:t>
      </w:r>
      <w:r w:rsidR="00EC159D">
        <w:tab/>
        <w:t>e-oglasna ploča 15 dana</w:t>
      </w:r>
    </w:p>
    <w:sectPr w:rsidSect="00E85293" w:rsidR="006E1039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D7CA9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0723C"/>
    <w:rsid w:val="000D7473"/>
    <w:rsid w:val="001721C0"/>
    <w:rsid w:val="001A1C7C"/>
    <w:rsid w:val="001B100B"/>
    <w:rsid w:val="002F1C64"/>
    <w:rsid w:val="00334493"/>
    <w:rsid w:val="0052030B"/>
    <w:rsid w:val="00525979"/>
    <w:rsid w:val="00545F5C"/>
    <w:rsid w:val="005653CF"/>
    <w:rsid w:val="005866D5"/>
    <w:rsid w:val="005A4EDB"/>
    <w:rsid w:val="005D7CA9"/>
    <w:rsid w:val="006E1039"/>
    <w:rsid w:val="007E739E"/>
    <w:rsid w:val="008C5938"/>
    <w:rsid w:val="0092290B"/>
    <w:rsid w:val="00936C14"/>
    <w:rsid w:val="009A2830"/>
    <w:rsid w:val="00A167C6"/>
    <w:rsid w:val="00B166CD"/>
    <w:rsid w:val="00B270C9"/>
    <w:rsid w:val="00BA5A48"/>
    <w:rsid w:val="00CA77F2"/>
    <w:rsid w:val="00CA7A77"/>
    <w:rsid w:val="00D574B1"/>
    <w:rsid w:val="00DF43CB"/>
    <w:rsid w:val="00E85293"/>
    <w:rsid w:val="00EA044C"/>
    <w:rsid w:val="00EC159D"/>
    <w:rsid w:val="00EF6493"/>
    <w:rsid w:val="00EF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F1C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C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1C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1C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1C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F1C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C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1C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1C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1C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5698</izvorni_sadrzaj>
    <derivirana_varijabla naziv="DomainObject.Predmet.Broj_1">5698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St-5698/2015</izvorni_sadrzaj>
    <derivirana_varijabla naziv="DomainObject.Predmet.OznakaBroj_1">St-5698/2015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JEZGRA d.o.o. zastupanog po punomoćniku Jelena Pavlina</izvorni_sadrzaj>
    <derivirana_varijabla naziv="DomainObject.Predmet.ProtustrankaFormated_1">  ZLATNA JEZGRA d.o.o. zastupanog po punomoćniku Jelena Pavlina</derivirana_varijabla>
  </DomainObject.Predmet.ProtustrankaFormated>
  <DomainObject.Predmet.ProtustrankaFormatedOIB>
    <izvorni_sadrzaj>  ZLATNA JEZGRA d.o.o., OIB 09554116019 zastupanog po punomoćniku Jelena Pavlina</izvorni_sadrzaj>
    <derivirana_varijabla naziv="DomainObject.Predmet.ProtustrankaFormatedOIB_1">  ZLATNA JEZGRA d.o.o., OIB 09554116019 zastupanog po punomoćniku Jelena Pavlina</derivirana_varijabla>
  </DomainObject.Predmet.ProtustrankaFormatedOIB>
  <DomainObject.Predmet.ProtustrankaFormatedWithAdress>
    <izvorni_sadrzaj> ZLATNA JEZGRA d.o.o., Jukićeva 6, 10000 Zagreb zastupanog po punomoćniku Jelena Pavlina</izvorni_sadrzaj>
    <derivirana_varijabla naziv="DomainObject.Predmet.ProtustrankaFormatedWithAdress_1"> ZLATNA JEZGRA d.o.o., Jukićeva 6, 10000 Zagreb zastupanog po punomoćniku Jelena Pavlina</derivirana_varijabla>
  </DomainObject.Predmet.ProtustrankaFormatedWithAdress>
  <DomainObject.Predmet.ProtustrankaFormatedWithAdressOIB>
    <izvorni_sadrzaj> ZLATNA JEZGRA d.o.o., OIB 09554116019, Jukićeva 6, 10000 Zagreb zastupanog po punomoćniku Jelena Pavlina</izvorni_sadrzaj>
    <derivirana_varijabla naziv="DomainObject.Predmet.ProtustrankaFormatedWithAdressOIB_1"> ZLATNA JEZGRA d.o.o., OIB 09554116019, Jukićeva 6, 10000 Zagreb zastupanog po punomoćniku Jelena Pavlina</derivirana_varijabla>
  </DomainObject.Predmet.ProtustrankaFormatedWithAdressOIB>
  <DomainObject.Predmet.ProtustrankaWithAdress>
    <izvorni_sadrzaj>ZLATNA JEZGRA d.o.o. Jukićeva 6, 10000 Zagreb</izvorni_sadrzaj>
    <derivirana_varijabla naziv="DomainObject.Predmet.ProtustrankaWithAdress_1">ZLATNA JEZGRA d.o.o. Jukićeva 6, 10000 Zagreb</derivirana_varijabla>
  </DomainObject.Predmet.ProtustrankaWithAdress>
  <DomainObject.Predmet.ProtustrankaWithAdressOIB>
    <izvorni_sadrzaj>ZLATNA JEZGRA d.o.o., OIB 09554116019, Jukićeva 6, 10000 Zagreb</izvorni_sadrzaj>
    <derivirana_varijabla naziv="DomainObject.Predmet.ProtustrankaWithAdressOIB_1">ZLATNA JEZGRA d.o.o., OIB 09554116019, Jukićeva 6, 10000 Zagreb</derivirana_varijabla>
  </DomainObject.Predmet.ProtustrankaWithAdressOIB>
  <DomainObject.Predmet.ProtustrankaNazivFormated>
    <izvorni_sadrzaj>ZLATNA JEZGRA d.o.o.</izvorni_sadrzaj>
    <derivirana_varijabla naziv="DomainObject.Predmet.ProtustrankaNazivFormated_1">ZLATNA JEZGRA d.o.o.</derivirana_varijabla>
  </DomainObject.Predmet.ProtustrankaNazivFormated>
  <DomainObject.Predmet.ProtustrankaNazivFormatedOIB>
    <izvorni_sadrzaj>ZLATNA JEZGRA d.o.o., OIB 09554116019</izvorni_sadrzaj>
    <derivirana_varijabla naziv="DomainObject.Predmet.ProtustrankaNazivFormatedOIB_1">ZLATNA JEZGRA d.o.o., OIB 09554116019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ZLATNA JEZGRA d.o.o. zastupanog po punomoćniku Jelena Pavlina</item>
    </izvorni_sadrzaj>
    <derivirana_varijabla naziv="DomainObject.Predmet.ProtuStrankaListFormated_1">
      <item>ZLATNA JEZGRA d.o.o. zastupanog po punomoćniku Jelena Pavlina</item>
    </derivirana_varijabla>
  </DomainObject.Predmet.ProtuStrankaListFormated>
  <DomainObject.Predmet.ProtuStrankaListFormatedOIB>
    <izvorni_sadrzaj>
      <item>ZLATNA JEZGRA d.o.o., OIB 09554116019 zastupanog po punomoćniku Jelena Pavlina</item>
    </izvorni_sadrzaj>
    <derivirana_varijabla naziv="DomainObject.Predmet.ProtuStrankaListFormatedOIB_1">
      <item>ZLATNA JEZGRA d.o.o., OIB 09554116019 zastupanog po punomoćniku Jelena Pavlina</item>
    </derivirana_varijabla>
  </DomainObject.Predmet.ProtuStrankaListFormatedOIB>
  <DomainObject.Predmet.ProtuStrankaListFormatedWithAdress>
    <izvorni_sadrzaj>
      <item>ZLATNA JEZGRA d.o.o., Jukićeva 6, 10000 Zagreb zastupanog po punomoćniku Jelena Pavlina</item>
    </izvorni_sadrzaj>
    <derivirana_varijabla naziv="DomainObject.Predmet.ProtuStrankaListFormatedWithAdress_1">
      <item>ZLATNA JEZGRA d.o.o., Jukićeva 6, 10000 Zagreb zastupanog po punomoćniku Jelena Pavlina</item>
    </derivirana_varijabla>
  </DomainObject.Predmet.ProtuStrankaListFormatedWithAdress>
  <DomainObject.Predmet.ProtuStrankaListFormatedWithAdressOIB>
    <izvorni_sadrzaj>
      <item>ZLATNA JEZGRA d.o.o., OIB 09554116019, Jukićeva 6, 10000 Zagreb zastupanog po punomoćniku Jelena Pavlina</item>
    </izvorni_sadrzaj>
    <derivirana_varijabla naziv="DomainObject.Predmet.ProtuStrankaListFormatedWithAdressOIB_1">
      <item>ZLATNA JEZGRA d.o.o., OIB 09554116019, Jukićeva 6, 10000 Zagreb zastupanog po punomoćniku Jelena Pavlina</item>
    </derivirana_varijabla>
  </DomainObject.Predmet.ProtuStrankaListFormatedWithAdressOIB>
  <DomainObject.Predmet.ProtuStrankaListNazivFormated>
    <izvorni_sadrzaj>
      <item>ZLATNA JEZGRA d.o.o.</item>
    </izvorni_sadrzaj>
    <derivirana_varijabla naziv="DomainObject.Predmet.ProtuStrankaListNazivFormated_1">
      <item>ZLATNA JEZGRA d.o.o.</item>
    </derivirana_varijabla>
  </DomainObject.Predmet.ProtuStrankaListNazivFormated>
  <DomainObject.Predmet.ProtuStrankaListNazivFormatedOIB>
    <izvorni_sadrzaj>
      <item>ZLATNA JEZGRA d.o.o., OIB 09554116019</item>
    </izvorni_sadrzaj>
    <derivirana_varijabla naziv="DomainObject.Predmet.ProtuStrankaListNazivFormatedOIB_1">
      <item>ZLATNA JEZGRA d.o.o., OIB 09554116019</item>
    </derivirana_varijabla>
  </DomainObject.Predmet.ProtuStrankaListNazivFormatedOIB>
  <DomainObject.Predmet.OstaliListFormated>
    <izvorni_sadrzaj>
      <item>Jelena Pavlina punomoćnik sudionika u postupku ZLATNA JEZGRA d.o.o.</item>
    </izvorni_sadrzaj>
    <derivirana_varijabla naziv="DomainObject.Predmet.OstaliListFormated_1">
      <item>Jelena Pavlina punomoćnik sudionika u postupku ZLATNA JEZGRA d.o.o.</item>
    </derivirana_varijabla>
  </DomainObject.Predmet.OstaliListFormated>
  <DomainObject.Predmet.OstaliListFormatedOIB>
    <izvorni_sadrzaj>
      <item>Jelena Pavlina, OIB 77606421112 punomoćnik sudionika u postupku ZLATNA JEZGRA d.o.o.</item>
    </izvorni_sadrzaj>
    <derivirana_varijabla naziv="DomainObject.Predmet.OstaliListFormatedOIB_1">
      <item>Jelena Pavlina, OIB 77606421112 punomoćnik sudionika u postupku ZLATNA JEZGRA d.o.o.</item>
    </derivirana_varijabla>
  </DomainObject.Predmet.OstaliListFormatedOIB>
  <DomainObject.Predmet.OstaliListFormatedWithAdress>
    <izvorni_sadrzaj>
      <item>Jelena Pavlina, Tkalčićeva Ulica 20, 10000 Zagreb punomoćnik sudionika u postupku ZLATNA JEZGRA d.o.o.</item>
    </izvorni_sadrzaj>
    <derivirana_varijabla naziv="DomainObject.Predmet.OstaliListFormatedWithAdress_1">
      <item>Jelena Pavlina, Tkalčićeva Ulica 20, 10000 Zagreb punomoćnik sudionika u postupku ZLATNA JEZGRA d.o.o.</item>
    </derivirana_varijabla>
  </DomainObject.Predmet.OstaliListFormatedWithAdress>
  <DomainObject.Predmet.OstaliListFormatedWithAdressOIB>
    <izvorni_sadrzaj>
      <item>Jelena Pavlina, OIB 77606421112, Tkalčićeva Ulica 20, 10000 Zagreb punomoćnik sudionika u postupku ZLATNA JEZGRA d.o.o.</item>
    </izvorni_sadrzaj>
    <derivirana_varijabla naziv="DomainObject.Predmet.OstaliListFormatedWithAdressOIB_1">
      <item>Jelena Pavlina, OIB 77606421112, Tkalčićeva Ulica 20, 10000 Zagreb punomoćnik sudionika u postupku ZLATNA JEZGRA d.o.o.</item>
    </derivirana_varijabla>
  </DomainObject.Predmet.OstaliListFormatedWithAdressOIB>
  <DomainObject.Predmet.OstaliListNazivFormated>
    <izvorni_sadrzaj>
      <item>Jelena Pavlina</item>
    </izvorni_sadrzaj>
    <derivirana_varijabla naziv="DomainObject.Predmet.OstaliListNazivFormated_1">
      <item>Jelena Pavlina</item>
    </derivirana_varijabla>
  </DomainObject.Predmet.OstaliListNazivFormated>
  <DomainObject.Predmet.OstaliListNazivFormatedOIB>
    <izvorni_sadrzaj>
      <item>Jelena Pavlina, OIB 77606421112</item>
    </izvorni_sadrzaj>
    <derivirana_varijabla naziv="DomainObject.Predmet.OstaliListNazivFormatedOIB_1">
      <item>Jelena Pavlina, OIB 77606421112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ZLATNA JEZGRA d.o.o.</izvorni_sadrzaj>
    <derivirana_varijabla naziv="DomainObject.Predmet.ProtustrankaIDrugi_1">ZLATNA JEZGRA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ZLATNA JEZGRA d.o.o., OIB 09554116019, Jukićeva 6, 10000 Zagreb</izvorni_sadrzaj>
    <derivirana_varijabla naziv="DomainObject.Predmet.ProtustrankaIDrugiAdressOIB_1">ZLATNA JEZGRA d.o.o., OIB 09554116019, Jukićeva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ZLATNA JEZGRA d.o.o.</item>
      <item>Jelena Pavlina</item>
    </izvorni_sadrzaj>
    <derivirana_varijabla naziv="DomainObject.Predmet.SudioniciListNaziv_1">
      <item>FINA Regionalni centar Zagreb</item>
      <item>ZLATNA JEZGRA d.o.o.</item>
      <item>Jelena Pavlina</item>
    </derivirana_varijabla>
  </DomainObject.Predmet.SudioniciListNaziv>
  <DomainObject.Predmet.SudioniciListAdressOIB>
    <izvorni_sadrzaj>
      <item>FINA Regionalni centar Zagreb, OIB 85821130368, Trg svibanjskih žrtava 1995. br.1,10000 Zagreb</item>
      <item>ZLATNA JEZGRA d.o.o., OIB 09554116019, Jukićeva 6,10000 Zagreb</item>
      <item>Jelena Pavlina, OIB 77606421112, Tkalčićeva Ulica 20,10000 Zagreb</item>
    </izvorni_sadrzaj>
    <derivirana_varijabla naziv="DomainObject.Predmet.SudioniciListAdressOIB_1">
      <item>FINA Regionalni centar Zagreb, OIB 85821130368, Trg svibanjskih žrtava 1995. br.1,10000 Zagreb</item>
      <item>ZLATNA JEZGRA d.o.o., OIB 09554116019, Jukićeva 6,10000 Zagreb</item>
      <item>Jelena Pavlina, OIB 77606421112, Tkalčićeva Ulica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09554116019</item>
      <item>, OIB 77606421112</item>
    </izvorni_sadrzaj>
    <derivirana_varijabla naziv="DomainObject.Predmet.SudioniciListNazivOIB_1">
      <item>, OIB 85821130368</item>
      <item>, OIB 09554116019</item>
      <item>, OIB 77606421112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348</properties:Words>
  <properties:Characters>1815</properties:Characters>
  <properties:Lines>50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2016-02-23T13:12:00Z</dcterms:created>
  <dc:creator>Maja Jurovicki</dc:creator>
  <cp:lastModifiedBy>Ksenija Nol</cp:lastModifiedBy>
  <cp:lastPrinted>2016-02-23T13:33:00Z</cp:lastPrinted>
  <dcterms:modified xmlns:xsi="http://www.w3.org/2001/XMLSchema-instance" xsi:type="dcterms:W3CDTF">2016-02-23T13:33:00Z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