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b64de" w14:paraId="a6b64de"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C13647">
        <w:rPr>
          <w:sz w:val="24"/>
        </w:rPr>
        <w:t>1953</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C13647">
        <w:rPr>
          <w:sz w:val="24"/>
          <w:szCs w:val="24"/>
        </w:rPr>
        <w:t>XENOS</w:t>
      </w:r>
      <w:r w:rsidR="00853D9B">
        <w:rPr>
          <w:sz w:val="24"/>
          <w:szCs w:val="24"/>
        </w:rPr>
        <w:t xml:space="preserve"> </w:t>
      </w:r>
      <w:r w:rsidR="00B32CD8">
        <w:rPr>
          <w:sz w:val="24"/>
          <w:szCs w:val="24"/>
        </w:rPr>
        <w:t>d.o.o.,</w:t>
      </w:r>
      <w:r w:rsidR="00AF7DCB">
        <w:rPr>
          <w:sz w:val="24"/>
          <w:szCs w:val="24"/>
        </w:rPr>
        <w:t xml:space="preserve"> </w:t>
      </w:r>
      <w:r w:rsidR="00012861">
        <w:rPr>
          <w:sz w:val="24"/>
          <w:szCs w:val="24"/>
        </w:rPr>
        <w:t>Zagreb,</w:t>
      </w:r>
      <w:r w:rsidR="00FA0B53">
        <w:rPr>
          <w:sz w:val="24"/>
          <w:szCs w:val="24"/>
        </w:rPr>
        <w:t xml:space="preserve"> </w:t>
      </w:r>
      <w:r w:rsidR="00F700A0">
        <w:rPr>
          <w:sz w:val="24"/>
          <w:szCs w:val="24"/>
        </w:rPr>
        <w:t>Slavenskog 1/II</w:t>
      </w:r>
      <w:r w:rsidR="003C29CD">
        <w:rPr>
          <w:sz w:val="24"/>
          <w:szCs w:val="24"/>
        </w:rPr>
        <w:t>,</w:t>
      </w:r>
      <w:r w:rsidR="00B50B66">
        <w:rPr>
          <w:sz w:val="24"/>
          <w:szCs w:val="24"/>
        </w:rPr>
        <w:t xml:space="preserve"> </w:t>
      </w:r>
      <w:r w:rsidR="006D1B45">
        <w:rPr>
          <w:sz w:val="24"/>
          <w:szCs w:val="24"/>
        </w:rPr>
        <w:t xml:space="preserve">OIB </w:t>
      </w:r>
      <w:r w:rsidR="00F700A0">
        <w:rPr>
          <w:sz w:val="24"/>
          <w:szCs w:val="24"/>
        </w:rPr>
        <w:t>45934037736</w:t>
      </w:r>
      <w:r w:rsidR="00B32CD8" w:rsidRPr="008600EF">
        <w:rPr>
          <w:sz w:val="24"/>
          <w:szCs w:val="24"/>
        </w:rPr>
        <w:t xml:space="preserve">, </w:t>
      </w:r>
      <w:r w:rsidR="00B32CD8">
        <w:rPr>
          <w:sz w:val="24"/>
          <w:szCs w:val="24"/>
        </w:rPr>
        <w:t>d</w:t>
      </w:r>
      <w:r w:rsidR="00CB464D" w:rsidRPr="008600EF">
        <w:rPr>
          <w:sz w:val="24"/>
          <w:szCs w:val="24"/>
        </w:rPr>
        <w:t xml:space="preserve">ana </w:t>
      </w:r>
      <w:r w:rsidR="000D7E8D">
        <w:rPr>
          <w:sz w:val="24"/>
          <w:szCs w:val="24"/>
        </w:rPr>
        <w:t>16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0A1E43">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F700A0">
        <w:rPr>
          <w:sz w:val="24"/>
          <w:szCs w:val="24"/>
        </w:rPr>
        <w:t>XENOS d.o.o., Zagreb, Slavenskog 1/II, OIB 45934037736</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141A90">
        <w:rPr>
          <w:sz w:val="24"/>
          <w:szCs w:val="24"/>
        </w:rPr>
        <w:t>Zlatko Vasiljević, Zagreb, Horvaćanska cesta 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1A90">
        <w:rPr>
          <w:b/>
          <w:sz w:val="24"/>
        </w:rPr>
        <w:t>7</w:t>
      </w:r>
      <w:r w:rsidR="00497D0A">
        <w:rPr>
          <w:b/>
          <w:sz w:val="24"/>
        </w:rPr>
        <w:t xml:space="preserve">.veljače </w:t>
      </w:r>
      <w:r w:rsidR="007B593F">
        <w:rPr>
          <w:b/>
          <w:sz w:val="24"/>
        </w:rPr>
        <w:t>201</w:t>
      </w:r>
      <w:r w:rsidR="00497D0A">
        <w:rPr>
          <w:b/>
          <w:sz w:val="24"/>
        </w:rPr>
        <w:t>9</w:t>
      </w:r>
      <w:r w:rsidR="007B593F">
        <w:rPr>
          <w:b/>
          <w:sz w:val="24"/>
        </w:rPr>
        <w:t xml:space="preserve">. u </w:t>
      </w:r>
      <w:r w:rsidR="00197694">
        <w:rPr>
          <w:b/>
          <w:sz w:val="24"/>
        </w:rPr>
        <w:t>9</w:t>
      </w:r>
      <w:r w:rsidR="00987413">
        <w:rPr>
          <w:b/>
          <w:sz w:val="24"/>
        </w:rPr>
        <w:t>,</w:t>
      </w:r>
      <w:r w:rsidR="00E10260">
        <w:rPr>
          <w:b/>
          <w:sz w:val="24"/>
        </w:rPr>
        <w:t>3</w:t>
      </w:r>
      <w:r w:rsidR="00987413">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BA5D71">
        <w:rPr>
          <w:sz w:val="24"/>
          <w:szCs w:val="24"/>
        </w:rPr>
        <w:t>2</w:t>
      </w:r>
      <w:r w:rsidR="00197694">
        <w:rPr>
          <w:sz w:val="24"/>
          <w:szCs w:val="24"/>
        </w:rPr>
        <w:t>6</w:t>
      </w:r>
      <w:r w:rsidR="002C34CD">
        <w:rPr>
          <w:sz w:val="24"/>
          <w:szCs w:val="24"/>
        </w:rPr>
        <w:t>.</w:t>
      </w:r>
      <w:r w:rsidR="00197694">
        <w:rPr>
          <w:sz w:val="24"/>
          <w:szCs w:val="24"/>
        </w:rPr>
        <w:t>veljače</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197694">
        <w:rPr>
          <w:sz w:val="24"/>
          <w:szCs w:val="24"/>
        </w:rPr>
        <w:t>179.091,92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D7E8D">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D93328" w:rsidR="0005692D">
      <w:pPr>
        <w:ind w:left="5040"/>
        <w:rPr>
          <w:sz w:val="24"/>
        </w:rPr>
      </w:pPr>
      <w:r>
        <w:rPr>
          <w:sz w:val="24"/>
        </w:rPr>
        <w:t>Ante Galić</w:t>
      </w:r>
      <w:r w:rsidR="005C5E15">
        <w:rPr>
          <w:sz w:val="24"/>
        </w:rPr>
        <w:t xml:space="preserve"> </w:t>
      </w:r>
      <w:r w:rsidR="00D93328">
        <w:rPr>
          <w:sz w:val="24"/>
        </w:rPr>
        <w:t>v.r.</w:t>
      </w: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D93328" w:rsidP="00D93328" w:rsidR="00D93328">
      <w:pPr>
        <w:ind w:firstLine="720" w:left="2880"/>
        <w:jc w:val="both"/>
      </w:pPr>
      <w:r>
        <w:t>Za točnost otpravka, ovlašteni službenik:</w:t>
      </w:r>
    </w:p>
    <w:p w:rsidRDefault="00D93328" w:rsidP="00422EE0" w:rsidR="00D93328">
      <w:pPr>
        <w:jc w:val="both"/>
      </w:pPr>
      <w:r>
        <w:t xml:space="preserve">              </w:t>
      </w:r>
      <w:r>
        <w:tab/>
      </w:r>
      <w:r>
        <w:tab/>
      </w:r>
      <w:r>
        <w:tab/>
      </w:r>
      <w:r>
        <w:tab/>
      </w:r>
      <w:r>
        <w:tab/>
      </w:r>
      <w:r>
        <w:tab/>
        <w:t>Valentina Delač</w:t>
      </w:r>
    </w:p>
    <w:p w:rsidRDefault="00DE2E5D" w:rsidP="00D93328"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93328">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A1E43"/>
    <w:rsid w:val="000B74EE"/>
    <w:rsid w:val="000C3665"/>
    <w:rsid w:val="000C40F4"/>
    <w:rsid w:val="000D2911"/>
    <w:rsid w:val="000D7E8D"/>
    <w:rsid w:val="000E5278"/>
    <w:rsid w:val="000F3868"/>
    <w:rsid w:val="00100FCD"/>
    <w:rsid w:val="00107ED6"/>
    <w:rsid w:val="00110A99"/>
    <w:rsid w:val="00113EC7"/>
    <w:rsid w:val="00116040"/>
    <w:rsid w:val="0012168A"/>
    <w:rsid w:val="00126F4F"/>
    <w:rsid w:val="00131E99"/>
    <w:rsid w:val="00133E52"/>
    <w:rsid w:val="00141A90"/>
    <w:rsid w:val="00142FB3"/>
    <w:rsid w:val="00153735"/>
    <w:rsid w:val="0015491A"/>
    <w:rsid w:val="0015587F"/>
    <w:rsid w:val="001662C4"/>
    <w:rsid w:val="00187726"/>
    <w:rsid w:val="00194D75"/>
    <w:rsid w:val="00197694"/>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34CD"/>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35039"/>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53D9B"/>
    <w:rsid w:val="00867FEB"/>
    <w:rsid w:val="00876285"/>
    <w:rsid w:val="00876D3B"/>
    <w:rsid w:val="008915EC"/>
    <w:rsid w:val="0089708A"/>
    <w:rsid w:val="00897E88"/>
    <w:rsid w:val="008C259D"/>
    <w:rsid w:val="008D097D"/>
    <w:rsid w:val="008E389E"/>
    <w:rsid w:val="008E6A96"/>
    <w:rsid w:val="008E6D04"/>
    <w:rsid w:val="008F1031"/>
    <w:rsid w:val="008F2A6F"/>
    <w:rsid w:val="009026BB"/>
    <w:rsid w:val="0090619B"/>
    <w:rsid w:val="009128F5"/>
    <w:rsid w:val="00923121"/>
    <w:rsid w:val="0092648A"/>
    <w:rsid w:val="00945303"/>
    <w:rsid w:val="00947FB7"/>
    <w:rsid w:val="00977955"/>
    <w:rsid w:val="009831B8"/>
    <w:rsid w:val="009850B8"/>
    <w:rsid w:val="00987413"/>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C3FE1"/>
    <w:rsid w:val="00AD3398"/>
    <w:rsid w:val="00AD75CD"/>
    <w:rsid w:val="00AD7CC6"/>
    <w:rsid w:val="00AE107D"/>
    <w:rsid w:val="00AF4C01"/>
    <w:rsid w:val="00AF5FFE"/>
    <w:rsid w:val="00AF7234"/>
    <w:rsid w:val="00AF7DCB"/>
    <w:rsid w:val="00B001BA"/>
    <w:rsid w:val="00B01169"/>
    <w:rsid w:val="00B06BC3"/>
    <w:rsid w:val="00B11178"/>
    <w:rsid w:val="00B141A9"/>
    <w:rsid w:val="00B32CD8"/>
    <w:rsid w:val="00B32E61"/>
    <w:rsid w:val="00B33273"/>
    <w:rsid w:val="00B35218"/>
    <w:rsid w:val="00B437B1"/>
    <w:rsid w:val="00B50B66"/>
    <w:rsid w:val="00B65B83"/>
    <w:rsid w:val="00B673AD"/>
    <w:rsid w:val="00B74989"/>
    <w:rsid w:val="00B844BF"/>
    <w:rsid w:val="00B93B9A"/>
    <w:rsid w:val="00BA153A"/>
    <w:rsid w:val="00BA4424"/>
    <w:rsid w:val="00BA5D71"/>
    <w:rsid w:val="00BB7CA7"/>
    <w:rsid w:val="00BC2D84"/>
    <w:rsid w:val="00BC4571"/>
    <w:rsid w:val="00BC46A8"/>
    <w:rsid w:val="00BD75AF"/>
    <w:rsid w:val="00BE3305"/>
    <w:rsid w:val="00BF15E0"/>
    <w:rsid w:val="00C00228"/>
    <w:rsid w:val="00C13647"/>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659D5"/>
    <w:rsid w:val="00D73426"/>
    <w:rsid w:val="00D91065"/>
    <w:rsid w:val="00D93328"/>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026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04FB"/>
    <w:rsid w:val="00F67C17"/>
    <w:rsid w:val="00F700A0"/>
    <w:rsid w:val="00F71AC5"/>
    <w:rsid w:val="00F76A94"/>
    <w:rsid w:val="00F80200"/>
    <w:rsid w:val="00F83060"/>
    <w:rsid w:val="00F87AB6"/>
    <w:rsid w:val="00F915DD"/>
    <w:rsid w:val="00FA0B53"/>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93328"/>
    <w:rPr>
      <w:color w:val="808080"/>
      <w:bdr w:space="0" w:sz="0" w:color="auto" w:val="none"/>
      <w:shd w:fill="auto" w:color="auto" w:val="clear"/>
    </w:rPr>
  </w:style>
  <w:style w:customStyle="true" w:styleId="eSPISCCParagraphDefaultFont" w:type="character">
    <w:name w:val="eSPIS_CC_Paragraph Default Font"/>
    <w:basedOn w:val="Zadanifontodlomka"/>
    <w:rsid w:val="00D93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328"/>
    <w:rPr>
      <w:sz w:val="24"/>
      <w:bdr w:space="0" w:sz="0" w:color="auto" w:val="none"/>
      <w:shd w:fill="FFFFCC" w:color="auto" w:val="clear"/>
      <w:lang w:val="hr-HR"/>
    </w:rPr>
  </w:style>
  <w:style w:customStyle="true" w:styleId="PozadinaSvijetloCrvena" w:type="character">
    <w:name w:val="Pozadina_SvijetloCrvena"/>
    <w:basedOn w:val="eSPISCCParagraphDefaultFont"/>
    <w:rsid w:val="00D93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93328"/>
    <w:rPr>
      <w:color w:val="808080"/>
      <w:bdr w:color="auto" w:space="0" w:sz="0" w:val="none"/>
      <w:shd w:color="auto" w:fill="auto" w:val="clear"/>
    </w:rPr>
  </w:style>
  <w:style w:customStyle="1" w:styleId="eSPISCCParagraphDefaultFont" w:type="character">
    <w:name w:val="eSPIS_CC_Paragraph Default Font"/>
    <w:basedOn w:val="Zadanifontodlomka"/>
    <w:rsid w:val="00D93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328"/>
    <w:rPr>
      <w:sz w:val="24"/>
      <w:bdr w:color="auto" w:space="0" w:sz="0" w:val="none"/>
      <w:shd w:color="auto" w:fill="FFFFCC" w:val="clear"/>
      <w:lang w:val="hr-HR"/>
    </w:rPr>
  </w:style>
  <w:style w:customStyle="1" w:styleId="PozadinaSvijetloCrvena" w:type="character">
    <w:name w:val="Pozadina_SvijetloCrvena"/>
    <w:basedOn w:val="eSPISCCParagraphDefaultFont"/>
    <w:rsid w:val="00D93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1953</izvorni_sadrzaj>
    <derivirana_varijabla naziv="DomainObject.Predmet.Broj_1">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St-1953/2016</izvorni_sadrzaj>
    <derivirana_varijabla naziv="DomainObject.Predmet.OznakaBroj_1">St-1953/2016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XENOS d.o.o.</izvorni_sadrzaj>
    <derivirana_varijabla naziv="DomainObject.Predmet.ProtustrankaFormated_1">  XENOS d.o.o.</derivirana_varijabla>
  </DomainObject.Predmet.ProtustrankaFormated>
  <DomainObject.Predmet.ProtustrankaFormatedOIB>
    <izvorni_sadrzaj>  XENOS d.o.o., OIB 45934037736</izvorni_sadrzaj>
    <derivirana_varijabla naziv="DomainObject.Predmet.ProtustrankaFormatedOIB_1">  XENOS d.o.o., OIB 45934037736</derivirana_varijabla>
  </DomainObject.Predmet.ProtustrankaFormatedOIB>
  <DomainObject.Predmet.ProtustrankaFormatedWithAdress>
    <izvorni_sadrzaj> XENOS d.o.o., Josipa Slavenskog 1/II, 10000 Zagreb</izvorni_sadrzaj>
    <derivirana_varijabla naziv="DomainObject.Predmet.ProtustrankaFormatedWithAdress_1"> XENOS d.o.o., Josipa Slavenskog 1/II, 10000 Zagreb</derivirana_varijabla>
  </DomainObject.Predmet.ProtustrankaFormatedWithAdress>
  <DomainObject.Predmet.ProtustrankaFormatedWithAdressOIB>
    <izvorni_sadrzaj> XENOS d.o.o., OIB 45934037736, Josipa Slavenskog 1/II, 10000 Zagreb</izvorni_sadrzaj>
    <derivirana_varijabla naziv="DomainObject.Predmet.ProtustrankaFormatedWithAdressOIB_1"> XENOS d.o.o., OIB 45934037736, Josipa Slavenskog 1/II, 10000 Zagreb</derivirana_varijabla>
  </DomainObject.Predmet.ProtustrankaFormatedWithAdressOIB>
  <DomainObject.Predmet.ProtustrankaWithAdress>
    <izvorni_sadrzaj>XENOS d.o.o. Josipa Slavenskog 1/II, 10000 Zagreb</izvorni_sadrzaj>
    <derivirana_varijabla naziv="DomainObject.Predmet.ProtustrankaWithAdress_1">XENOS d.o.o. Josipa Slavenskog 1/II, 10000 Zagreb</derivirana_varijabla>
  </DomainObject.Predmet.ProtustrankaWithAdress>
  <DomainObject.Predmet.ProtustrankaWithAdressOIB>
    <izvorni_sadrzaj>XENOS d.o.o., OIB 45934037736, Josipa Slavenskog 1/II, 10000 Zagreb</izvorni_sadrzaj>
    <derivirana_varijabla naziv="DomainObject.Predmet.ProtustrankaWithAdressOIB_1">XENOS d.o.o., OIB 45934037736, Josipa Slavenskog 1/II, 10000 Zagreb</derivirana_varijabla>
  </DomainObject.Predmet.ProtustrankaWithAdressOIB>
  <DomainObject.Predmet.ProtustrankaNazivFormated>
    <izvorni_sadrzaj>XENOS d.o.o.</izvorni_sadrzaj>
    <derivirana_varijabla naziv="DomainObject.Predmet.ProtustrankaNazivFormated_1">XENOS d.o.o.</derivirana_varijabla>
  </DomainObject.Predmet.ProtustrankaNazivFormated>
  <DomainObject.Predmet.ProtustrankaNazivFormatedOIB>
    <izvorni_sadrzaj>XENOS d.o.o., OIB 45934037736</izvorni_sadrzaj>
    <derivirana_varijabla naziv="DomainObject.Predmet.ProtustrankaNazivFormatedOIB_1">XENOS d.o.o., OIB 45934037736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XENOS d.o.o.</item>
    </izvorni_sadrzaj>
    <derivirana_varijabla naziv="DomainObject.Predmet.ProtuStrankaListFormated_1">
      <item>XENOS d.o.o.</item>
    </derivirana_varijabla>
  </DomainObject.Predmet.ProtuStrankaListFormated>
  <DomainObject.Predmet.ProtuStrankaListFormatedOIB>
    <izvorni_sadrzaj>
      <item>XENOS d.o.o., OIB 45934037736</item>
    </izvorni_sadrzaj>
    <derivirana_varijabla naziv="DomainObject.Predmet.ProtuStrankaListFormatedOIB_1">
      <item>XENOS d.o.o., OIB 45934037736</item>
    </derivirana_varijabla>
  </DomainObject.Predmet.ProtuStrankaListFormatedOIB>
  <DomainObject.Predmet.ProtuStrankaListFormatedWithAdress>
    <izvorni_sadrzaj>
      <item>XENOS d.o.o., Josipa Slavenskog 1/II, 10000 Zagreb</item>
    </izvorni_sadrzaj>
    <derivirana_varijabla naziv="DomainObject.Predmet.ProtuStrankaListFormatedWithAdress_1">
      <item>XENOS d.o.o., Josipa Slavenskog 1/II, 10000 Zagreb</item>
    </derivirana_varijabla>
  </DomainObject.Predmet.ProtuStrankaListFormatedWithAdress>
  <DomainObject.Predmet.ProtuStrankaListFormatedWithAdressOIB>
    <izvorni_sadrzaj>
      <item>XENOS d.o.o., OIB 45934037736, Josipa Slavenskog 1/II, 10000 Zagreb</item>
    </izvorni_sadrzaj>
    <derivirana_varijabla naziv="DomainObject.Predmet.ProtuStrankaListFormatedWithAdressOIB_1">
      <item>XENOS d.o.o., OIB 45934037736, Josipa Slavenskog 1/II, 10000 Zagreb</item>
    </derivirana_varijabla>
  </DomainObject.Predmet.ProtuStrankaListFormatedWithAdressOIB>
  <DomainObject.Predmet.ProtuStrankaListNazivFormated>
    <izvorni_sadrzaj>
      <item>XENOS d.o.o.</item>
    </izvorni_sadrzaj>
    <derivirana_varijabla naziv="DomainObject.Predmet.ProtuStrankaListNazivFormated_1">
      <item>XENOS d.o.o.</item>
    </derivirana_varijabla>
  </DomainObject.Predmet.ProtuStrankaListNazivFormated>
  <DomainObject.Predmet.ProtuStrankaListNazivFormatedOIB>
    <izvorni_sadrzaj>
      <item>XENOS d.o.o., OIB 45934037736</item>
    </izvorni_sadrzaj>
    <derivirana_varijabla naziv="DomainObject.Predmet.ProtuStrankaListNazivFormatedOIB_1">
      <item>XENOS d.o.o., OIB 45934037736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XENOS d.o.o.</izvorni_sadrzaj>
    <derivirana_varijabla naziv="DomainObject.Predmet.ProtustrankaIDrugi_1">XENOS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XENOS d.o.o., OIB 45934037736, Josipa Slavenskog 1/II, 10000 Zagreb</izvorni_sadrzaj>
    <derivirana_varijabla naziv="DomainObject.Predmet.ProtustrankaIDrugiAdressOIB_1">XENOS d.o.o., OIB 45934037736, Josipa Slavenskog 1/II,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XENOS d.o.o.</item>
    </izvorni_sadrzaj>
    <derivirana_varijabla naziv="DomainObject.Predmet.SudioniciListNaziv_1">
      <item>FINA Regionalni centar Zagreb</item>
      <item>XENOS d.o.o.</item>
    </derivirana_varijabla>
  </DomainObject.Predmet.SudioniciListNaziv>
  <DomainObject.Predmet.SudioniciListAdressOIB>
    <izvorni_sadrzaj>
      <item>FINA Regionalni centar Zagreb, OIB 85821130368, Trg svibanjskih žrtava 1995. 1,10000 Zagreb</item>
      <item>XENOS d.o.o., OIB 45934037736, Josipa Slavenskog 1/II,10000 Zagreb</item>
    </izvorni_sadrzaj>
    <derivirana_varijabla naziv="DomainObject.Predmet.SudioniciListAdressOIB_1">
      <item>FINA Regionalni centar Zagreb, OIB 85821130368, Trg svibanjskih žrtava 1995. 1,10000 Zagreb</item>
      <item>XENOS d.o.o., OIB 45934037736, Josipa Slavenskog 1/II,10000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45934037736</item>
    </izvorni_sadrzaj>
    <derivirana_varijabla naziv="DomainObject.Predmet.SudioniciListNazivOIB_1">
      <item>, OIB 85821130368</item>
      <item>, OIB 45934037736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909</properties:Words>
  <properties:Characters>5081</properties:Characters>
  <properties:Lines>135</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2018-11-16T12:05:00Z</dcterms:created>
  <dc:creator>Unknown</dc:creator>
  <cp:lastModifiedBy>Valentina Delač</cp:lastModifiedBy>
  <cp:lastPrinted>2018-11-16T12:06:00Z</cp:lastPrinted>
  <dcterms:modified xmlns:xsi="http://www.w3.org/2001/XMLSchema-instance" xsi:type="dcterms:W3CDTF">2018-11-16T12:06:00Z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(Xenos prethodni i ročište (110 ) Fina.docx)</vt:lpwstr>
  </prop:property>
  <prop:property name="CC_coloring" pid="4" fmtid="{D5CDD505-2E9C-101B-9397-08002B2CF9AE}">
    <vt:bool>false</vt:bool>
  </prop:property>
  <prop:property name="BrojStranica" pid="5" fmtid="{D5CDD505-2E9C-101B-9397-08002B2CF9AE}">
    <vt:i4>3</vt:i4>
  </prop:property>
</prop:Properties>
</file>