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72b73" w14:paraId="3372b73" w:rsidRDefault="00327F7E" w:rsidP="00C2454A" w:rsidR="00C2454A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  <w:lang w:val="hr-HR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454A" w:rsidP="00C2454A" w:rsidR="00C2454A" w:rsidRPr="007A6D47">
      <w:pPr>
        <w:rPr>
          <w:b/>
          <w:sz w:val="20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  <w:sz w:val="20"/>
        </w:rPr>
        <w:t>REPUBLIKA HRVATSKA</w:t>
      </w:r>
    </w:p>
    <w:p w:rsidRDefault="00C2454A" w:rsidP="00C2454A" w:rsidR="00C2454A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  TRGOVAČKI SUD U SPLITU</w:t>
      </w:r>
    </w:p>
    <w:p w:rsidRDefault="00C2454A" w:rsidP="00C2454A" w:rsidR="00C2454A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7A6D47">
            <w:rPr>
              <w:b/>
              <w:sz w:val="20"/>
            </w:rPr>
            <w:t>DUBROVNIK</w:t>
          </w:r>
        </w:smartTag>
      </w:smartTag>
    </w:p>
    <w:p w:rsidRDefault="00C2454A" w:rsidP="00C2454A" w:rsidR="00C2454A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7A6D47">
            <w:rPr>
              <w:b/>
              <w:sz w:val="20"/>
            </w:rPr>
            <w:t>Dubrovnik</w:t>
          </w:r>
        </w:smartTag>
      </w:smartTag>
    </w:p>
    <w:p w:rsidRDefault="00845A3B" w:rsidP="00845A3B" w:rsidR="00845A3B" w:rsidRPr="00845A3B">
      <w:pPr>
        <w:jc w:val="right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>Posl. br. 6-St</w:t>
      </w:r>
      <w:r w:rsidR="00CB0708">
        <w:rPr>
          <w:b/>
          <w:sz w:val="22"/>
          <w:szCs w:val="22"/>
        </w:rPr>
        <w:t>.</w:t>
      </w:r>
      <w:r w:rsidR="0083391C">
        <w:rPr>
          <w:b/>
          <w:sz w:val="22"/>
          <w:szCs w:val="22"/>
        </w:rPr>
        <w:t>251</w:t>
      </w:r>
      <w:r w:rsidRPr="00845A3B">
        <w:rPr>
          <w:b/>
          <w:sz w:val="22"/>
          <w:szCs w:val="22"/>
        </w:rPr>
        <w:t>/</w:t>
      </w:r>
      <w:r w:rsidR="00AE6CFA">
        <w:rPr>
          <w:b/>
          <w:sz w:val="22"/>
          <w:szCs w:val="22"/>
        </w:rPr>
        <w:t>201</w:t>
      </w:r>
      <w:r w:rsidR="006521B6">
        <w:rPr>
          <w:b/>
          <w:sz w:val="22"/>
          <w:szCs w:val="22"/>
        </w:rPr>
        <w:t>7</w:t>
      </w:r>
      <w:r w:rsidRPr="00845A3B">
        <w:rPr>
          <w:b/>
          <w:sz w:val="22"/>
          <w:szCs w:val="22"/>
        </w:rPr>
        <w:t>-</w:t>
      </w:r>
      <w:r w:rsidR="0083391C">
        <w:rPr>
          <w:b/>
          <w:sz w:val="22"/>
          <w:szCs w:val="22"/>
        </w:rPr>
        <w:t>57</w:t>
      </w:r>
    </w:p>
    <w:p w:rsidRDefault="0071205D" w:rsidR="0071205D">
      <w:pPr>
        <w:pStyle w:val="Naslov2"/>
        <w:rPr>
          <w:sz w:val="22"/>
          <w:szCs w:val="22"/>
        </w:rPr>
      </w:pPr>
    </w:p>
    <w:p w:rsidRDefault="002B2B4F" w:rsidP="002B2B4F" w:rsidR="002B2B4F" w:rsidRPr="002B2B4F">
      <w:pPr>
        <w:rPr>
          <w:lang w:val="hr-HR"/>
        </w:rPr>
      </w:pPr>
    </w:p>
    <w:p w:rsidRDefault="00EB0943" w:rsidP="00EB0943" w:rsidR="00EB0943" w:rsidRPr="00EB0943">
      <w:pPr>
        <w:jc w:val="center"/>
        <w:rPr>
          <w:b/>
          <w:sz w:val="22"/>
          <w:szCs w:val="22"/>
          <w:lang w:val="hr-HR"/>
        </w:rPr>
      </w:pPr>
      <w:r w:rsidRPr="00EB0943">
        <w:rPr>
          <w:b/>
          <w:sz w:val="22"/>
          <w:szCs w:val="22"/>
          <w:lang w:val="hr-HR"/>
        </w:rPr>
        <w:t>R E P U B L I K A    H R V A T S K A</w:t>
      </w:r>
    </w:p>
    <w:p w:rsidRDefault="00EB0943" w:rsidP="00EB0943" w:rsidR="00EB0943" w:rsidRPr="00EB0943">
      <w:pPr>
        <w:rPr>
          <w:b/>
          <w:sz w:val="22"/>
          <w:szCs w:val="22"/>
          <w:lang w:val="hr-HR"/>
        </w:rPr>
      </w:pPr>
    </w:p>
    <w:p w:rsidRDefault="00EB0943" w:rsidP="00EB0943" w:rsidR="00EB0943" w:rsidRPr="00EB0943">
      <w:pPr>
        <w:jc w:val="center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Z A K L J U Č A K</w:t>
      </w:r>
    </w:p>
    <w:p w:rsidRDefault="00EB0943" w:rsidP="00EB0943" w:rsidR="00EB0943" w:rsidRPr="00EB0943">
      <w:pPr>
        <w:rPr>
          <w:sz w:val="22"/>
          <w:szCs w:val="22"/>
          <w:lang w:val="hr-HR"/>
        </w:rPr>
      </w:pPr>
    </w:p>
    <w:p w:rsidRDefault="00EB0943" w:rsidP="00EB0943" w:rsidR="00EB0943" w:rsidRPr="00EB0943">
      <w:pPr>
        <w:jc w:val="both"/>
        <w:rPr>
          <w:sz w:val="22"/>
          <w:szCs w:val="22"/>
          <w:lang w:val="hr-HR"/>
        </w:rPr>
      </w:pPr>
      <w:r w:rsidRPr="00EB0943">
        <w:rPr>
          <w:sz w:val="22"/>
          <w:szCs w:val="22"/>
          <w:lang w:val="hr-HR"/>
        </w:rPr>
        <w:tab/>
        <w:t xml:space="preserve">Trgovački sud u Splitu, Stalna služba u Dubrovniku, po sucu tog suda Srđanu Gavraniću, kao stečajnom sucu, u </w:t>
      </w:r>
      <w:r w:rsidR="001E715B">
        <w:rPr>
          <w:sz w:val="22"/>
          <w:szCs w:val="22"/>
          <w:lang w:val="hr-HR"/>
        </w:rPr>
        <w:t xml:space="preserve">stečajnom </w:t>
      </w:r>
      <w:r w:rsidR="005A67A7">
        <w:rPr>
          <w:sz w:val="22"/>
          <w:szCs w:val="22"/>
          <w:lang w:val="hr-HR"/>
        </w:rPr>
        <w:t xml:space="preserve">postupku </w:t>
      </w:r>
      <w:r w:rsidRPr="00EB0943">
        <w:rPr>
          <w:sz w:val="22"/>
          <w:szCs w:val="22"/>
          <w:lang w:val="hr-HR"/>
        </w:rPr>
        <w:t>nad</w:t>
      </w:r>
      <w:r w:rsidR="001E715B">
        <w:rPr>
          <w:sz w:val="22"/>
          <w:szCs w:val="22"/>
          <w:lang w:val="hr-HR"/>
        </w:rPr>
        <w:t xml:space="preserve"> </w:t>
      </w:r>
      <w:r w:rsidR="005A67A7">
        <w:rPr>
          <w:sz w:val="22"/>
          <w:szCs w:val="22"/>
          <w:lang w:val="hr-HR"/>
        </w:rPr>
        <w:t>dužnik</w:t>
      </w:r>
      <w:r w:rsidR="001E715B">
        <w:rPr>
          <w:sz w:val="22"/>
          <w:szCs w:val="22"/>
          <w:lang w:val="hr-HR"/>
        </w:rPr>
        <w:t>om</w:t>
      </w:r>
      <w:r w:rsidR="005A67A7">
        <w:rPr>
          <w:sz w:val="22"/>
          <w:szCs w:val="22"/>
          <w:lang w:val="hr-HR"/>
        </w:rPr>
        <w:t xml:space="preserve"> </w:t>
      </w:r>
      <w:r w:rsidR="0083391C" w:rsidRPr="0083391C">
        <w:rPr>
          <w:sz w:val="22"/>
          <w:szCs w:val="22"/>
          <w:lang w:val="hr-HR"/>
        </w:rPr>
        <w:t>MARCHETTI ANGELO društvo s ograničenom odgovornošću za trgovinu, Vis, Poljana Sv. Duha b.b., MBS: 060187985, OIB: 87970114212</w:t>
      </w:r>
      <w:r w:rsidR="0083391C" w:rsidRPr="0083391C">
        <w:rPr>
          <w:sz w:val="22"/>
          <w:szCs w:val="22"/>
        </w:rPr>
        <w:t>,</w:t>
      </w:r>
      <w:r w:rsidR="0083391C" w:rsidRPr="0083391C">
        <w:rPr>
          <w:sz w:val="22"/>
          <w:szCs w:val="22"/>
          <w:lang w:val="hr-HR"/>
        </w:rPr>
        <w:t xml:space="preserve"> zastupano po stečajnom  upravitelju Nikoli Kruljac iz Našica, izvan ročišta, dana </w:t>
      </w:r>
      <w:r w:rsidR="0083391C">
        <w:rPr>
          <w:sz w:val="22"/>
          <w:szCs w:val="22"/>
          <w:lang w:val="hr-HR"/>
        </w:rPr>
        <w:t>8</w:t>
      </w:r>
      <w:r w:rsidR="0083391C" w:rsidRPr="0083391C">
        <w:rPr>
          <w:sz w:val="22"/>
          <w:szCs w:val="22"/>
          <w:lang w:val="hr-HR"/>
        </w:rPr>
        <w:t xml:space="preserve">. </w:t>
      </w:r>
      <w:r w:rsidR="0083391C">
        <w:rPr>
          <w:sz w:val="22"/>
          <w:szCs w:val="22"/>
          <w:lang w:val="hr-HR"/>
        </w:rPr>
        <w:t>studenog</w:t>
      </w:r>
      <w:r w:rsidR="0083391C" w:rsidRPr="0083391C">
        <w:rPr>
          <w:sz w:val="22"/>
          <w:szCs w:val="22"/>
          <w:lang w:val="hr-HR"/>
        </w:rPr>
        <w:t xml:space="preserve"> 2018. godine</w:t>
      </w:r>
    </w:p>
    <w:p w:rsidRDefault="0071205D" w:rsidR="0071205D" w:rsidRPr="00845A3B">
      <w:pPr>
        <w:rPr>
          <w:sz w:val="22"/>
          <w:szCs w:val="22"/>
        </w:rPr>
      </w:pPr>
    </w:p>
    <w:p w:rsidRDefault="00860EA0" w:rsidR="00860EA0" w:rsidRPr="00845A3B">
      <w:pPr>
        <w:rPr>
          <w:sz w:val="22"/>
          <w:szCs w:val="22"/>
        </w:rPr>
      </w:pPr>
    </w:p>
    <w:p w:rsidRDefault="00C44BF4" w:rsidR="0071205D" w:rsidRPr="00845A3B">
      <w:pPr>
        <w:pStyle w:val="Naslov2"/>
        <w:rPr>
          <w:sz w:val="22"/>
          <w:szCs w:val="22"/>
        </w:rPr>
      </w:pPr>
      <w:r w:rsidRPr="00845A3B">
        <w:rPr>
          <w:sz w:val="22"/>
          <w:szCs w:val="22"/>
        </w:rPr>
        <w:t>Z A K L J U Č A K</w:t>
      </w:r>
    </w:p>
    <w:p w:rsidRDefault="0071205D" w:rsidR="0071205D" w:rsidRPr="00845A3B">
      <w:pPr>
        <w:jc w:val="center"/>
        <w:rPr>
          <w:b/>
          <w:sz w:val="22"/>
          <w:szCs w:val="22"/>
          <w:lang w:val="hr-HR"/>
        </w:rPr>
      </w:pPr>
    </w:p>
    <w:p w:rsidRDefault="002D35A8" w:rsidP="00DE32A9" w:rsidR="00DE32A9">
      <w:pPr>
        <w:jc w:val="both"/>
        <w:rPr>
          <w:bCs/>
          <w:sz w:val="22"/>
          <w:szCs w:val="22"/>
          <w:lang w:val="hr-HR"/>
        </w:rPr>
      </w:pPr>
      <w:r w:rsidRPr="00845A3B">
        <w:rPr>
          <w:b/>
          <w:sz w:val="22"/>
          <w:szCs w:val="22"/>
          <w:lang w:val="hr-HR"/>
        </w:rPr>
        <w:tab/>
      </w:r>
      <w:r w:rsidR="001434AB" w:rsidRPr="001434AB">
        <w:rPr>
          <w:sz w:val="22"/>
          <w:szCs w:val="22"/>
          <w:lang w:val="hr-HR"/>
        </w:rPr>
        <w:t>Vraća se</w:t>
      </w:r>
      <w:r w:rsidR="001434AB">
        <w:rPr>
          <w:b/>
          <w:sz w:val="22"/>
          <w:szCs w:val="22"/>
          <w:lang w:val="hr-HR"/>
        </w:rPr>
        <w:t xml:space="preserve"> </w:t>
      </w:r>
      <w:r w:rsidRPr="00845A3B">
        <w:rPr>
          <w:sz w:val="22"/>
          <w:szCs w:val="22"/>
          <w:lang w:val="hr-HR"/>
        </w:rPr>
        <w:t xml:space="preserve">stečajnom upravitelju </w:t>
      </w:r>
      <w:r w:rsidR="0083391C">
        <w:rPr>
          <w:sz w:val="22"/>
          <w:szCs w:val="22"/>
          <w:lang w:val="hr-HR"/>
        </w:rPr>
        <w:t>Nikoli Kruljac iz Našica</w:t>
      </w:r>
      <w:r w:rsidR="001434AB">
        <w:rPr>
          <w:bCs/>
          <w:sz w:val="22"/>
          <w:szCs w:val="22"/>
          <w:lang w:val="hr-HR"/>
        </w:rPr>
        <w:t xml:space="preserve"> prijedlog stečajnog plana, te se nalaže isti u roku od 15 dana ispraviti i dopuniti u skladu s odredbama </w:t>
      </w:r>
      <w:r w:rsidR="00DE32A9" w:rsidRPr="00DE32A9">
        <w:rPr>
          <w:bCs/>
          <w:sz w:val="22"/>
          <w:szCs w:val="22"/>
          <w:lang w:val="hr-HR"/>
        </w:rPr>
        <w:t>Stečajnog zakona (NN 71/15, 104/17, dalje u tekstu SZ)</w:t>
      </w:r>
      <w:r w:rsidR="00DE32A9">
        <w:rPr>
          <w:bCs/>
          <w:sz w:val="22"/>
          <w:szCs w:val="22"/>
          <w:lang w:val="hr-HR"/>
        </w:rPr>
        <w:t xml:space="preserve"> i to tako što će:</w:t>
      </w:r>
    </w:p>
    <w:p w:rsidRDefault="00DE32A9" w:rsidP="006E7AE8" w:rsidR="00DE32A9" w:rsidRPr="004417FC">
      <w:pPr>
        <w:pStyle w:val="Odlomakpopisa"/>
        <w:numPr>
          <w:ilvl w:val="0"/>
          <w:numId w:val="7"/>
        </w:numPr>
        <w:jc w:val="both"/>
        <w:rPr>
          <w:bCs/>
          <w:sz w:val="22"/>
          <w:szCs w:val="22"/>
          <w:lang w:val="hr-HR"/>
        </w:rPr>
      </w:pPr>
      <w:r w:rsidRPr="00EC472A">
        <w:rPr>
          <w:bCs/>
          <w:sz w:val="22"/>
          <w:szCs w:val="22"/>
          <w:lang w:val="hr-HR"/>
        </w:rPr>
        <w:t>stečajni plan biti sa</w:t>
      </w:r>
      <w:r w:rsidR="00E911CE" w:rsidRPr="00EC472A">
        <w:rPr>
          <w:bCs/>
          <w:sz w:val="22"/>
          <w:szCs w:val="22"/>
          <w:lang w:val="hr-HR"/>
        </w:rPr>
        <w:t>stavljen tako</w:t>
      </w:r>
      <w:r w:rsidRPr="00EC472A">
        <w:rPr>
          <w:bCs/>
          <w:sz w:val="22"/>
          <w:szCs w:val="22"/>
          <w:lang w:val="hr-HR"/>
        </w:rPr>
        <w:t xml:space="preserve"> da predstavlja </w:t>
      </w:r>
      <w:r w:rsidR="00585037" w:rsidRPr="00EC472A">
        <w:rPr>
          <w:bCs/>
          <w:sz w:val="22"/>
          <w:szCs w:val="22"/>
          <w:lang w:val="hr-HR"/>
        </w:rPr>
        <w:t>ovršnu ispravu s jasnim navođenjem</w:t>
      </w:r>
      <w:r w:rsidRPr="00EC472A">
        <w:rPr>
          <w:bCs/>
          <w:sz w:val="22"/>
          <w:szCs w:val="22"/>
          <w:lang w:val="hr-HR"/>
        </w:rPr>
        <w:t xml:space="preserve"> vjerovnika, </w:t>
      </w:r>
      <w:r w:rsidR="0025145F" w:rsidRPr="00EC472A">
        <w:rPr>
          <w:bCs/>
          <w:sz w:val="22"/>
          <w:szCs w:val="22"/>
          <w:lang w:val="hr-HR"/>
        </w:rPr>
        <w:t xml:space="preserve">točnog </w:t>
      </w:r>
      <w:r w:rsidRPr="00EC472A">
        <w:rPr>
          <w:bCs/>
          <w:sz w:val="22"/>
          <w:szCs w:val="22"/>
          <w:lang w:val="hr-HR"/>
        </w:rPr>
        <w:t>iznosa tražbine, roka</w:t>
      </w:r>
      <w:r w:rsidR="00EA3144" w:rsidRPr="00EC472A">
        <w:rPr>
          <w:bCs/>
          <w:sz w:val="22"/>
          <w:szCs w:val="22"/>
          <w:lang w:val="hr-HR"/>
        </w:rPr>
        <w:t xml:space="preserve"> i načina</w:t>
      </w:r>
      <w:r w:rsidRPr="00EC472A">
        <w:rPr>
          <w:bCs/>
          <w:sz w:val="22"/>
          <w:szCs w:val="22"/>
          <w:lang w:val="hr-HR"/>
        </w:rPr>
        <w:t xml:space="preserve"> ispunjenja</w:t>
      </w:r>
      <w:r w:rsidR="00EA3144" w:rsidRPr="00EC472A">
        <w:rPr>
          <w:bCs/>
          <w:sz w:val="22"/>
          <w:szCs w:val="22"/>
          <w:lang w:val="hr-HR"/>
        </w:rPr>
        <w:t xml:space="preserve"> tražbina i drugih obveza</w:t>
      </w:r>
      <w:r w:rsidRPr="00EC472A">
        <w:rPr>
          <w:bCs/>
          <w:sz w:val="22"/>
          <w:szCs w:val="22"/>
          <w:lang w:val="hr-HR"/>
        </w:rPr>
        <w:t xml:space="preserve"> i sl</w:t>
      </w:r>
      <w:r w:rsidR="00585037" w:rsidRPr="00EC472A">
        <w:rPr>
          <w:bCs/>
          <w:sz w:val="22"/>
          <w:szCs w:val="22"/>
          <w:lang w:val="hr-HR"/>
        </w:rPr>
        <w:t>. kao i troškova postupka</w:t>
      </w:r>
      <w:r w:rsidR="009A5B34" w:rsidRPr="00EC472A">
        <w:rPr>
          <w:bCs/>
          <w:sz w:val="22"/>
          <w:szCs w:val="22"/>
          <w:lang w:val="hr-HR"/>
        </w:rPr>
        <w:t>,</w:t>
      </w:r>
      <w:r w:rsidR="0025145F" w:rsidRPr="00EC472A">
        <w:rPr>
          <w:bCs/>
          <w:sz w:val="22"/>
          <w:szCs w:val="22"/>
          <w:lang w:val="hr-HR"/>
        </w:rPr>
        <w:t xml:space="preserve"> budući da se iz dostavljenog prijedloga ne može jasno i nedvojbeno </w:t>
      </w:r>
      <w:r w:rsidR="00040B1E" w:rsidRPr="00EC472A">
        <w:rPr>
          <w:bCs/>
          <w:sz w:val="22"/>
          <w:szCs w:val="22"/>
          <w:lang w:val="hr-HR"/>
        </w:rPr>
        <w:t>utvrditi</w:t>
      </w:r>
      <w:r w:rsidR="009A3CE4" w:rsidRPr="00EC472A">
        <w:rPr>
          <w:bCs/>
          <w:sz w:val="22"/>
          <w:szCs w:val="22"/>
          <w:lang w:val="hr-HR"/>
        </w:rPr>
        <w:t xml:space="preserve"> </w:t>
      </w:r>
      <w:r w:rsidR="00040B1E" w:rsidRPr="00EC472A">
        <w:rPr>
          <w:bCs/>
          <w:sz w:val="22"/>
          <w:szCs w:val="22"/>
          <w:lang w:val="hr-HR"/>
        </w:rPr>
        <w:t>koji točno iznos troškova postupka se ima namiriti u kojem roku</w:t>
      </w:r>
      <w:r w:rsidR="00702C81" w:rsidRPr="00EC472A">
        <w:rPr>
          <w:bCs/>
          <w:sz w:val="22"/>
          <w:szCs w:val="22"/>
          <w:lang w:val="hr-HR"/>
        </w:rPr>
        <w:t>, budući da troškovi stečajnog postupka (nagrada stečajnom upravitelju i naknada stvarnih troškova) koji se imaju isplatiti 31. listopada 2019. godine nisu navedeni u nominalnom iznosu, a</w:t>
      </w:r>
      <w:r w:rsidR="00784EAE" w:rsidRPr="00EC472A">
        <w:rPr>
          <w:bCs/>
          <w:sz w:val="22"/>
          <w:szCs w:val="22"/>
          <w:lang w:val="hr-HR"/>
        </w:rPr>
        <w:t xml:space="preserve"> namirenje ostalih obveza stečajne mase dospjelih do 30. listopada 2018. godine</w:t>
      </w:r>
      <w:r w:rsidR="00702C81" w:rsidRPr="00EC472A">
        <w:rPr>
          <w:bCs/>
          <w:sz w:val="22"/>
          <w:szCs w:val="22"/>
          <w:lang w:val="hr-HR"/>
        </w:rPr>
        <w:t xml:space="preserve"> </w:t>
      </w:r>
      <w:r w:rsidR="00784EAE" w:rsidRPr="00EC472A">
        <w:rPr>
          <w:bCs/>
          <w:sz w:val="22"/>
          <w:szCs w:val="22"/>
          <w:lang w:val="hr-HR"/>
        </w:rPr>
        <w:t>u iznosu od 27.498,05 kuna</w:t>
      </w:r>
      <w:r w:rsidR="000018C7" w:rsidRPr="00EC472A">
        <w:rPr>
          <w:bCs/>
          <w:sz w:val="22"/>
          <w:szCs w:val="22"/>
          <w:lang w:val="hr-HR"/>
        </w:rPr>
        <w:t xml:space="preserve"> planira se u dva jednaka obroka (31.12.2018. i 30.01.2019.), dok se </w:t>
      </w:r>
      <w:r w:rsidR="00E77060" w:rsidRPr="00EC472A">
        <w:rPr>
          <w:bCs/>
          <w:sz w:val="22"/>
          <w:szCs w:val="22"/>
          <w:lang w:val="hr-HR"/>
        </w:rPr>
        <w:t xml:space="preserve">kroz provedbenu osnovu </w:t>
      </w:r>
      <w:r w:rsidR="000018C7" w:rsidRPr="00EC472A">
        <w:rPr>
          <w:bCs/>
          <w:sz w:val="22"/>
          <w:szCs w:val="22"/>
          <w:lang w:val="hr-HR"/>
        </w:rPr>
        <w:t xml:space="preserve">ne može se nedvojbeno utvrditi </w:t>
      </w:r>
      <w:r w:rsidR="00F22C7F" w:rsidRPr="00EC472A">
        <w:rPr>
          <w:bCs/>
          <w:sz w:val="22"/>
          <w:szCs w:val="22"/>
          <w:lang w:val="hr-HR"/>
        </w:rPr>
        <w:t xml:space="preserve">koliko je ukupan iznos planiranih </w:t>
      </w:r>
      <w:r w:rsidR="00334640" w:rsidRPr="00EC472A">
        <w:rPr>
          <w:bCs/>
          <w:sz w:val="22"/>
          <w:szCs w:val="22"/>
          <w:lang w:val="hr-HR"/>
        </w:rPr>
        <w:t xml:space="preserve">(sada </w:t>
      </w:r>
      <w:r w:rsidR="00F22C7F" w:rsidRPr="00EC472A">
        <w:rPr>
          <w:bCs/>
          <w:sz w:val="22"/>
          <w:szCs w:val="22"/>
          <w:lang w:val="hr-HR"/>
        </w:rPr>
        <w:t>nedospjelih</w:t>
      </w:r>
      <w:r w:rsidR="00334640" w:rsidRPr="00EC472A">
        <w:rPr>
          <w:bCs/>
          <w:sz w:val="22"/>
          <w:szCs w:val="22"/>
          <w:lang w:val="hr-HR"/>
        </w:rPr>
        <w:t>, a dospjelih do zaključenja stečajnog postupka, odnosno dospjelih nakon zaključenja stečajnog po</w:t>
      </w:r>
      <w:r w:rsidR="00C04B3A" w:rsidRPr="00EC472A">
        <w:rPr>
          <w:bCs/>
          <w:sz w:val="22"/>
          <w:szCs w:val="22"/>
          <w:lang w:val="hr-HR"/>
        </w:rPr>
        <w:t>s</w:t>
      </w:r>
      <w:r w:rsidR="00334640" w:rsidRPr="00EC472A">
        <w:rPr>
          <w:bCs/>
          <w:sz w:val="22"/>
          <w:szCs w:val="22"/>
          <w:lang w:val="hr-HR"/>
        </w:rPr>
        <w:t>tupka</w:t>
      </w:r>
      <w:r w:rsidR="00F22C7F" w:rsidRPr="00EC472A">
        <w:rPr>
          <w:bCs/>
          <w:sz w:val="22"/>
          <w:szCs w:val="22"/>
          <w:lang w:val="hr-HR"/>
        </w:rPr>
        <w:t xml:space="preserve">) ostalih obveza stečajne mase, te u kojem iznosu i roku iste dospijevaju </w:t>
      </w:r>
      <w:r w:rsidR="006E7AE8" w:rsidRPr="00EC472A">
        <w:rPr>
          <w:bCs/>
          <w:sz w:val="22"/>
          <w:szCs w:val="22"/>
          <w:lang w:val="hr-HR"/>
        </w:rPr>
        <w:t>za namirenje, pa takva isprava bez točnih iznosa i roka dospijeća ne može biti ovršna,</w:t>
      </w:r>
      <w:r w:rsidR="00C04B3A" w:rsidRPr="00EC472A">
        <w:rPr>
          <w:bCs/>
          <w:sz w:val="22"/>
          <w:szCs w:val="22"/>
          <w:lang w:val="hr-HR"/>
        </w:rPr>
        <w:t xml:space="preserve"> vodeći računa da troškovi poslovanja </w:t>
      </w:r>
      <w:r w:rsidR="002D6616" w:rsidRPr="00EC472A">
        <w:rPr>
          <w:bCs/>
          <w:sz w:val="22"/>
          <w:szCs w:val="22"/>
          <w:lang w:val="hr-HR"/>
        </w:rPr>
        <w:t xml:space="preserve">(voda, električna energija, PDV i dr.) </w:t>
      </w:r>
      <w:r w:rsidR="00C04B3A" w:rsidRPr="00EC472A">
        <w:rPr>
          <w:bCs/>
          <w:sz w:val="22"/>
          <w:szCs w:val="22"/>
          <w:lang w:val="hr-HR"/>
        </w:rPr>
        <w:t>nakon zaključenja stečajnog postupka</w:t>
      </w:r>
      <w:r w:rsidR="002D6616" w:rsidRPr="00EC472A">
        <w:rPr>
          <w:bCs/>
          <w:sz w:val="22"/>
          <w:szCs w:val="22"/>
          <w:lang w:val="hr-HR"/>
        </w:rPr>
        <w:t xml:space="preserve"> za vrijeme ispunjenja stečajnog plana nisu ostale obveze stečajne mase (troškovi stečajnog postupka)</w:t>
      </w:r>
      <w:r w:rsidR="00C04B3A" w:rsidRPr="00EC472A">
        <w:rPr>
          <w:bCs/>
          <w:sz w:val="22"/>
          <w:szCs w:val="22"/>
          <w:lang w:val="hr-HR"/>
        </w:rPr>
        <w:t xml:space="preserve">, </w:t>
      </w:r>
      <w:r w:rsidR="00EC472A" w:rsidRPr="00EC472A">
        <w:rPr>
          <w:bCs/>
          <w:sz w:val="22"/>
          <w:szCs w:val="22"/>
          <w:lang w:val="hr-HR"/>
        </w:rPr>
        <w:t>kao ni da li se predviđa nadzor na provođenjem stečajnog plana i ako se predviđa koliki su troškovi i u kojem roku se namiruju</w:t>
      </w:r>
      <w:r w:rsidR="00EC472A">
        <w:rPr>
          <w:bCs/>
          <w:sz w:val="22"/>
          <w:szCs w:val="22"/>
          <w:lang w:val="hr-HR"/>
        </w:rPr>
        <w:t>, pri tome</w:t>
      </w:r>
      <w:r w:rsidR="00EC472A" w:rsidRPr="00EC472A">
        <w:rPr>
          <w:bCs/>
          <w:sz w:val="22"/>
          <w:szCs w:val="22"/>
          <w:lang w:val="hr-HR"/>
        </w:rPr>
        <w:t xml:space="preserve"> vodeći računa da sukladno čl. 344. SZ </w:t>
      </w:r>
      <w:r w:rsidR="004417FC" w:rsidRPr="004417FC">
        <w:rPr>
          <w:bCs/>
          <w:sz w:val="22"/>
          <w:szCs w:val="22"/>
          <w:lang w:val="hr-HR"/>
        </w:rPr>
        <w:t xml:space="preserve">da je </w:t>
      </w:r>
      <w:r w:rsidR="00EC472A" w:rsidRPr="004417FC">
        <w:rPr>
          <w:bCs/>
          <w:sz w:val="22"/>
          <w:szCs w:val="22"/>
          <w:lang w:val="hr-HR"/>
        </w:rPr>
        <w:t>p</w:t>
      </w:r>
      <w:r w:rsidR="00EC472A" w:rsidRPr="004417FC">
        <w:rPr>
          <w:sz w:val="22"/>
          <w:szCs w:val="22"/>
          <w:lang w:val="hr-HR"/>
        </w:rPr>
        <w:t>rije zaključenja stečajnog postupka stečajni upravitelj dužan namiriti sve nesporne obveze stečajne mase, a za sporne pružiti odgovarajuće osiguranje</w:t>
      </w:r>
      <w:r w:rsidR="006E7AE8" w:rsidRPr="004417FC">
        <w:rPr>
          <w:bCs/>
          <w:sz w:val="22"/>
          <w:szCs w:val="22"/>
          <w:lang w:val="hr-HR"/>
        </w:rPr>
        <w:t>.</w:t>
      </w:r>
    </w:p>
    <w:p w:rsidRDefault="00591568" w:rsidP="002D35A8" w:rsidR="00591568" w:rsidRPr="00845A3B">
      <w:pPr>
        <w:jc w:val="both"/>
        <w:rPr>
          <w:sz w:val="22"/>
          <w:szCs w:val="22"/>
          <w:lang w:val="hr-HR"/>
        </w:rPr>
      </w:pPr>
    </w:p>
    <w:p w:rsidRDefault="0071205D" w:rsidP="00312A40" w:rsidR="0071205D" w:rsidRPr="00845A3B">
      <w:pPr>
        <w:pStyle w:val="Naslov3"/>
        <w:ind w:left="0"/>
        <w:jc w:val="center"/>
        <w:rPr>
          <w:sz w:val="22"/>
          <w:szCs w:val="22"/>
        </w:rPr>
      </w:pPr>
      <w:r w:rsidRPr="00845A3B">
        <w:rPr>
          <w:sz w:val="22"/>
          <w:szCs w:val="22"/>
        </w:rPr>
        <w:t xml:space="preserve">U Dubrovniku, </w:t>
      </w:r>
      <w:r w:rsidR="00E612D6">
        <w:rPr>
          <w:sz w:val="22"/>
          <w:szCs w:val="22"/>
        </w:rPr>
        <w:t>8</w:t>
      </w:r>
      <w:r w:rsidR="00DA4D0C">
        <w:rPr>
          <w:sz w:val="22"/>
          <w:szCs w:val="22"/>
        </w:rPr>
        <w:t xml:space="preserve">. </w:t>
      </w:r>
      <w:r w:rsidR="006521B6">
        <w:rPr>
          <w:sz w:val="22"/>
          <w:szCs w:val="22"/>
        </w:rPr>
        <w:t>s</w:t>
      </w:r>
      <w:r w:rsidR="00E612D6">
        <w:rPr>
          <w:sz w:val="22"/>
          <w:szCs w:val="22"/>
        </w:rPr>
        <w:t>tudenog</w:t>
      </w:r>
      <w:r w:rsidR="00164599" w:rsidRPr="00845A3B">
        <w:rPr>
          <w:sz w:val="22"/>
          <w:szCs w:val="22"/>
        </w:rPr>
        <w:t xml:space="preserve"> </w:t>
      </w:r>
      <w:r w:rsidR="00860EA0" w:rsidRPr="00845A3B">
        <w:rPr>
          <w:sz w:val="22"/>
          <w:szCs w:val="22"/>
        </w:rPr>
        <w:t>20</w:t>
      </w:r>
      <w:r w:rsidR="00845A3B" w:rsidRPr="00845A3B">
        <w:rPr>
          <w:sz w:val="22"/>
          <w:szCs w:val="22"/>
        </w:rPr>
        <w:t>1</w:t>
      </w:r>
      <w:r w:rsidR="00E12DE6">
        <w:rPr>
          <w:sz w:val="22"/>
          <w:szCs w:val="22"/>
        </w:rPr>
        <w:t>8</w:t>
      </w:r>
      <w:r w:rsidR="003B1E1C" w:rsidRPr="00845A3B">
        <w:rPr>
          <w:sz w:val="22"/>
          <w:szCs w:val="22"/>
        </w:rPr>
        <w:t>.</w:t>
      </w:r>
      <w:r w:rsidR="00C07ECE" w:rsidRPr="00845A3B">
        <w:rPr>
          <w:sz w:val="22"/>
          <w:szCs w:val="22"/>
        </w:rPr>
        <w:t xml:space="preserve"> </w:t>
      </w:r>
      <w:r w:rsidR="003B1E1C" w:rsidRPr="00845A3B">
        <w:rPr>
          <w:sz w:val="22"/>
          <w:szCs w:val="22"/>
        </w:rPr>
        <w:t>godine</w:t>
      </w:r>
    </w:p>
    <w:p w:rsidRDefault="0071205D" w:rsidR="0071205D" w:rsidRPr="00845A3B">
      <w:pPr>
        <w:ind w:left="360"/>
        <w:jc w:val="both"/>
        <w:rPr>
          <w:b/>
          <w:sz w:val="22"/>
          <w:szCs w:val="22"/>
          <w:lang w:val="hr-HR"/>
        </w:rPr>
      </w:pPr>
    </w:p>
    <w:p w:rsidRDefault="008A4C14" w:rsidR="0071205D" w:rsidRPr="00845A3B">
      <w:pPr>
        <w:ind w:left="360"/>
        <w:jc w:val="both"/>
        <w:rPr>
          <w:b/>
          <w:sz w:val="22"/>
          <w:szCs w:val="22"/>
          <w:lang w:val="hr-HR"/>
        </w:rPr>
      </w:pP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="0071205D" w:rsidRPr="00845A3B">
        <w:rPr>
          <w:b/>
          <w:sz w:val="22"/>
          <w:szCs w:val="22"/>
          <w:lang w:val="hr-HR"/>
        </w:rPr>
        <w:t>Stečajni sudac:</w:t>
      </w:r>
    </w:p>
    <w:p w:rsidRDefault="0071205D" w:rsidR="0071205D" w:rsidRPr="00845A3B">
      <w:pPr>
        <w:ind w:left="360"/>
        <w:jc w:val="both"/>
        <w:rPr>
          <w:b/>
          <w:sz w:val="22"/>
          <w:szCs w:val="22"/>
          <w:lang w:val="hr-HR"/>
        </w:rPr>
      </w:pPr>
    </w:p>
    <w:p w:rsidRDefault="008A4C14" w:rsidR="003B78FC">
      <w:pPr>
        <w:ind w:left="360"/>
        <w:jc w:val="both"/>
        <w:rPr>
          <w:b/>
          <w:sz w:val="22"/>
          <w:szCs w:val="22"/>
          <w:lang w:val="hr-HR"/>
        </w:rPr>
      </w:pP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="0071205D" w:rsidRPr="00845A3B">
        <w:rPr>
          <w:b/>
          <w:sz w:val="22"/>
          <w:szCs w:val="22"/>
          <w:lang w:val="hr-HR"/>
        </w:rPr>
        <w:t>Srđan Gavranić</w:t>
      </w:r>
    </w:p>
    <w:p w:rsidRDefault="002B2B4F" w:rsidP="00E612D6" w:rsidR="002B2B4F">
      <w:pPr>
        <w:jc w:val="both"/>
        <w:rPr>
          <w:b/>
          <w:sz w:val="20"/>
          <w:lang w:val="hr-HR"/>
        </w:rPr>
      </w:pPr>
    </w:p>
    <w:p w:rsidRDefault="0071205D" w:rsidP="00E612D6" w:rsidR="0071205D" w:rsidRPr="00E612D6">
      <w:pPr>
        <w:jc w:val="both"/>
        <w:rPr>
          <w:b/>
          <w:sz w:val="20"/>
          <w:lang w:val="hr-HR"/>
        </w:rPr>
      </w:pPr>
      <w:r w:rsidRPr="00E612D6">
        <w:rPr>
          <w:b/>
          <w:sz w:val="20"/>
          <w:lang w:val="hr-HR"/>
        </w:rPr>
        <w:t>D</w:t>
      </w:r>
      <w:r w:rsidR="003B1E1C" w:rsidRPr="00E612D6">
        <w:rPr>
          <w:b/>
          <w:sz w:val="20"/>
          <w:lang w:val="hr-HR"/>
        </w:rPr>
        <w:t>N</w:t>
      </w:r>
      <w:r w:rsidRPr="00E612D6">
        <w:rPr>
          <w:b/>
          <w:sz w:val="20"/>
          <w:lang w:val="hr-HR"/>
        </w:rPr>
        <w:t>-a</w:t>
      </w:r>
      <w:r w:rsidR="00845A3B" w:rsidRPr="00E612D6">
        <w:rPr>
          <w:b/>
          <w:sz w:val="20"/>
          <w:lang w:val="hr-HR"/>
        </w:rPr>
        <w:t xml:space="preserve"> </w:t>
      </w:r>
      <w:r w:rsidR="00845A3B" w:rsidRPr="00E612D6">
        <w:rPr>
          <w:sz w:val="20"/>
          <w:lang w:val="hr-HR"/>
        </w:rPr>
        <w:t>(</w:t>
      </w:r>
      <w:r w:rsidR="00E612D6" w:rsidRPr="00E612D6">
        <w:rPr>
          <w:sz w:val="20"/>
          <w:lang w:val="hr-HR"/>
        </w:rPr>
        <w:t>0</w:t>
      </w:r>
      <w:r w:rsidR="00760D49" w:rsidRPr="00E612D6">
        <w:rPr>
          <w:sz w:val="20"/>
          <w:lang w:val="hr-HR"/>
        </w:rPr>
        <w:t>8</w:t>
      </w:r>
      <w:r w:rsidR="00845A3B" w:rsidRPr="00E612D6">
        <w:rPr>
          <w:sz w:val="20"/>
          <w:lang w:val="hr-HR"/>
        </w:rPr>
        <w:t>.</w:t>
      </w:r>
      <w:r w:rsidR="00E612D6" w:rsidRPr="00E612D6">
        <w:rPr>
          <w:sz w:val="20"/>
          <w:lang w:val="hr-HR"/>
        </w:rPr>
        <w:t>11</w:t>
      </w:r>
      <w:r w:rsidR="00845A3B" w:rsidRPr="00E612D6">
        <w:rPr>
          <w:sz w:val="20"/>
          <w:lang w:val="hr-HR"/>
        </w:rPr>
        <w:t>.201</w:t>
      </w:r>
      <w:r w:rsidR="00E12DE6" w:rsidRPr="00E612D6">
        <w:rPr>
          <w:sz w:val="20"/>
          <w:lang w:val="hr-HR"/>
        </w:rPr>
        <w:t>8</w:t>
      </w:r>
      <w:r w:rsidR="00845A3B" w:rsidRPr="00E612D6">
        <w:rPr>
          <w:sz w:val="20"/>
          <w:lang w:val="hr-HR"/>
        </w:rPr>
        <w:t>.g.)</w:t>
      </w:r>
      <w:r w:rsidRPr="00E612D6">
        <w:rPr>
          <w:b/>
          <w:sz w:val="20"/>
          <w:lang w:val="hr-HR"/>
        </w:rPr>
        <w:t>:</w:t>
      </w:r>
    </w:p>
    <w:p w:rsidRDefault="0071205D" w:rsidP="00246CEE" w:rsidR="00E12DE6" w:rsidRPr="00E612D6">
      <w:pPr>
        <w:jc w:val="both"/>
        <w:rPr>
          <w:sz w:val="20"/>
          <w:lang w:val="hr-HR"/>
        </w:rPr>
      </w:pPr>
      <w:bookmarkStart w:name="_Hlt408271069" w:id="1"/>
      <w:bookmarkEnd w:id="1"/>
      <w:r w:rsidRPr="00E612D6">
        <w:rPr>
          <w:sz w:val="20"/>
          <w:lang w:val="hr-HR"/>
        </w:rPr>
        <w:t>- stečajn</w:t>
      </w:r>
      <w:r w:rsidR="00050E64" w:rsidRPr="00E612D6">
        <w:rPr>
          <w:sz w:val="20"/>
          <w:lang w:val="hr-HR"/>
        </w:rPr>
        <w:t>om</w:t>
      </w:r>
      <w:r w:rsidRPr="00E612D6">
        <w:rPr>
          <w:sz w:val="20"/>
          <w:lang w:val="hr-HR"/>
        </w:rPr>
        <w:t xml:space="preserve"> upravitelj</w:t>
      </w:r>
      <w:r w:rsidR="00050E64" w:rsidRPr="00E612D6">
        <w:rPr>
          <w:sz w:val="20"/>
          <w:lang w:val="hr-HR"/>
        </w:rPr>
        <w:t>u</w:t>
      </w:r>
      <w:r w:rsidR="00E12DE6" w:rsidRPr="00E612D6">
        <w:rPr>
          <w:sz w:val="20"/>
          <w:lang w:val="hr-HR"/>
        </w:rPr>
        <w:t>,</w:t>
      </w:r>
    </w:p>
    <w:p w:rsidRDefault="00E12DE6" w:rsidP="00246CEE" w:rsidR="0071205D" w:rsidRPr="00E612D6">
      <w:pPr>
        <w:jc w:val="both"/>
        <w:rPr>
          <w:sz w:val="20"/>
          <w:lang w:val="hr-HR"/>
        </w:rPr>
      </w:pPr>
      <w:r w:rsidRPr="00E612D6">
        <w:rPr>
          <w:sz w:val="20"/>
          <w:lang w:val="hr-HR"/>
        </w:rPr>
        <w:t>- e oglasna ploča</w:t>
      </w:r>
      <w:r w:rsidR="00050E64" w:rsidRPr="00E612D6">
        <w:rPr>
          <w:sz w:val="20"/>
          <w:lang w:val="hr-HR"/>
        </w:rPr>
        <w:t>.</w:t>
      </w:r>
    </w:p>
    <w:sectPr w:rsidSect="002B2B4F" w:rsidR="0071205D" w:rsidRPr="00E612D6">
      <w:headerReference w:type="even" r:id="rId12"/>
      <w:headerReference w:type="default" r:id="rId13"/>
      <w:pgSz w:h="16838" w:w="11906"/>
      <w:pgMar w:gutter="0" w:footer="720" w:header="720" w:left="1843" w:bottom="1134" w:right="1800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6A71" w:rsidR="00636A71">
      <w:r>
        <w:separator/>
      </w:r>
    </w:p>
  </w:endnote>
  <w:endnote w:id="0" w:type="continuationSeparator">
    <w:p w:rsidRDefault="00636A71" w:rsidR="00636A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6A71" w:rsidR="00636A71">
      <w:r>
        <w:separator/>
      </w:r>
    </w:p>
  </w:footnote>
  <w:footnote w:id="0" w:type="continuationSeparator">
    <w:p w:rsidRDefault="00636A71" w:rsidR="00636A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95D" w:rsidP="00821053" w:rsidR="0054095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95D" w:rsidR="0054095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95D" w:rsidP="00821053" w:rsidR="0054095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2B4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095D" w:rsidP="001E715B" w:rsidR="0054095D" w:rsidRPr="001E715B">
    <w:pPr>
      <w:pStyle w:val="Zaglavlje"/>
      <w:jc w:val="right"/>
      <w:rPr>
        <w:b/>
      </w:rPr>
    </w:pPr>
    <w:r>
      <w:tab/>
    </w:r>
    <w:r w:rsidRPr="001E715B">
      <w:rPr>
        <w:b/>
      </w:rPr>
      <w:t xml:space="preserve">Posl. br. </w:t>
    </w:r>
    <w:r w:rsidR="001E715B" w:rsidRPr="001E715B">
      <w:rPr>
        <w:b/>
      </w:rPr>
      <w:t>6-</w:t>
    </w:r>
    <w:r w:rsidRPr="001E715B">
      <w:rPr>
        <w:b/>
      </w:rPr>
      <w:t>St.</w:t>
    </w:r>
    <w:r w:rsidR="006521B6">
      <w:rPr>
        <w:b/>
      </w:rPr>
      <w:t>456</w:t>
    </w:r>
    <w:r w:rsidR="001E715B" w:rsidRPr="001E715B">
      <w:rPr>
        <w:b/>
      </w:rPr>
      <w:t>/201</w:t>
    </w:r>
    <w:r w:rsidR="006521B6">
      <w:rPr>
        <w:b/>
      </w:rPr>
      <w:t>7</w:t>
    </w:r>
    <w:r w:rsidR="001E715B" w:rsidRPr="001E715B">
      <w:rPr>
        <w:b/>
      </w:rPr>
      <w:t>-</w:t>
    </w:r>
    <w:r w:rsidR="00110F1B">
      <w:rPr>
        <w:b/>
      </w:rPr>
      <w:t>2</w:t>
    </w:r>
    <w:r w:rsidR="006521B6">
      <w:rPr>
        <w:b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1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3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6BE20DC1"/>
    <w:multiLevelType w:val="hybridMultilevel"/>
    <w:tmpl w:val="4C12A92A"/>
    <w:lvl w:tplc="8C7A914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4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018C7"/>
    <w:rsid w:val="0000704C"/>
    <w:rsid w:val="00040B1E"/>
    <w:rsid w:val="00050E64"/>
    <w:rsid w:val="000521D7"/>
    <w:rsid w:val="000636AC"/>
    <w:rsid w:val="000A3E35"/>
    <w:rsid w:val="00110131"/>
    <w:rsid w:val="00110F1B"/>
    <w:rsid w:val="00112B2B"/>
    <w:rsid w:val="001364B2"/>
    <w:rsid w:val="001434AB"/>
    <w:rsid w:val="00147A56"/>
    <w:rsid w:val="001567C8"/>
    <w:rsid w:val="00164599"/>
    <w:rsid w:val="001C0F5E"/>
    <w:rsid w:val="001E715B"/>
    <w:rsid w:val="00223D13"/>
    <w:rsid w:val="00225F10"/>
    <w:rsid w:val="00246CEE"/>
    <w:rsid w:val="0025145F"/>
    <w:rsid w:val="00292052"/>
    <w:rsid w:val="002A13D4"/>
    <w:rsid w:val="002B2B4F"/>
    <w:rsid w:val="002C46F4"/>
    <w:rsid w:val="002D35A8"/>
    <w:rsid w:val="002D4A85"/>
    <w:rsid w:val="002D6616"/>
    <w:rsid w:val="002F2C1F"/>
    <w:rsid w:val="00312A40"/>
    <w:rsid w:val="00327F7E"/>
    <w:rsid w:val="00334640"/>
    <w:rsid w:val="00370323"/>
    <w:rsid w:val="0037672E"/>
    <w:rsid w:val="00394953"/>
    <w:rsid w:val="003B1E1C"/>
    <w:rsid w:val="003B78FC"/>
    <w:rsid w:val="003C4644"/>
    <w:rsid w:val="00401C54"/>
    <w:rsid w:val="00401D3F"/>
    <w:rsid w:val="004417FC"/>
    <w:rsid w:val="00487ED9"/>
    <w:rsid w:val="004B21E8"/>
    <w:rsid w:val="004C4B59"/>
    <w:rsid w:val="004D568E"/>
    <w:rsid w:val="004F688D"/>
    <w:rsid w:val="0054095D"/>
    <w:rsid w:val="0054621D"/>
    <w:rsid w:val="00580084"/>
    <w:rsid w:val="00585037"/>
    <w:rsid w:val="00591568"/>
    <w:rsid w:val="005A67A7"/>
    <w:rsid w:val="005B41B2"/>
    <w:rsid w:val="005C3F89"/>
    <w:rsid w:val="00636A71"/>
    <w:rsid w:val="006521B6"/>
    <w:rsid w:val="006A7EEF"/>
    <w:rsid w:val="006B57AB"/>
    <w:rsid w:val="006C61A8"/>
    <w:rsid w:val="006E7AE8"/>
    <w:rsid w:val="006F47DD"/>
    <w:rsid w:val="00700540"/>
    <w:rsid w:val="00702C81"/>
    <w:rsid w:val="0071205D"/>
    <w:rsid w:val="00760D49"/>
    <w:rsid w:val="0077651B"/>
    <w:rsid w:val="00784EAE"/>
    <w:rsid w:val="007D6CF5"/>
    <w:rsid w:val="00821053"/>
    <w:rsid w:val="0083391C"/>
    <w:rsid w:val="00844D0E"/>
    <w:rsid w:val="00845A3B"/>
    <w:rsid w:val="00851E31"/>
    <w:rsid w:val="00860EA0"/>
    <w:rsid w:val="00870D3D"/>
    <w:rsid w:val="008800EC"/>
    <w:rsid w:val="00882114"/>
    <w:rsid w:val="00897BF4"/>
    <w:rsid w:val="008A4C14"/>
    <w:rsid w:val="008D1BC4"/>
    <w:rsid w:val="008E2275"/>
    <w:rsid w:val="008E22FF"/>
    <w:rsid w:val="008F43F1"/>
    <w:rsid w:val="00932D7E"/>
    <w:rsid w:val="009335E6"/>
    <w:rsid w:val="009442FA"/>
    <w:rsid w:val="00962340"/>
    <w:rsid w:val="009A3CE4"/>
    <w:rsid w:val="009A3D22"/>
    <w:rsid w:val="009A5B34"/>
    <w:rsid w:val="009C44CE"/>
    <w:rsid w:val="009E54D4"/>
    <w:rsid w:val="00A020FD"/>
    <w:rsid w:val="00A41BDC"/>
    <w:rsid w:val="00A46765"/>
    <w:rsid w:val="00A50BF0"/>
    <w:rsid w:val="00A62BCD"/>
    <w:rsid w:val="00AA24A9"/>
    <w:rsid w:val="00AA6998"/>
    <w:rsid w:val="00AE6CFA"/>
    <w:rsid w:val="00B078B7"/>
    <w:rsid w:val="00B26055"/>
    <w:rsid w:val="00B35035"/>
    <w:rsid w:val="00B66196"/>
    <w:rsid w:val="00B944CE"/>
    <w:rsid w:val="00BC7644"/>
    <w:rsid w:val="00C04B3A"/>
    <w:rsid w:val="00C07ECE"/>
    <w:rsid w:val="00C2454A"/>
    <w:rsid w:val="00C351F0"/>
    <w:rsid w:val="00C44BF4"/>
    <w:rsid w:val="00C51C62"/>
    <w:rsid w:val="00C56B5C"/>
    <w:rsid w:val="00C77F97"/>
    <w:rsid w:val="00CB0708"/>
    <w:rsid w:val="00CE47F6"/>
    <w:rsid w:val="00D104B6"/>
    <w:rsid w:val="00D16EC9"/>
    <w:rsid w:val="00D21196"/>
    <w:rsid w:val="00D51F05"/>
    <w:rsid w:val="00D7262B"/>
    <w:rsid w:val="00D8212A"/>
    <w:rsid w:val="00D95D71"/>
    <w:rsid w:val="00DA4D0C"/>
    <w:rsid w:val="00DD437F"/>
    <w:rsid w:val="00DE32A9"/>
    <w:rsid w:val="00DE7A34"/>
    <w:rsid w:val="00E12DE6"/>
    <w:rsid w:val="00E5090B"/>
    <w:rsid w:val="00E56C62"/>
    <w:rsid w:val="00E612D6"/>
    <w:rsid w:val="00E6424E"/>
    <w:rsid w:val="00E77060"/>
    <w:rsid w:val="00E9015D"/>
    <w:rsid w:val="00E911CE"/>
    <w:rsid w:val="00EA3144"/>
    <w:rsid w:val="00EB0943"/>
    <w:rsid w:val="00EC472A"/>
    <w:rsid w:val="00EF7613"/>
    <w:rsid w:val="00EF7A4C"/>
    <w:rsid w:val="00EF7FD2"/>
    <w:rsid w:val="00F22C7F"/>
    <w:rsid w:val="00F274CD"/>
    <w:rsid w:val="00F27669"/>
    <w:rsid w:val="00F433D7"/>
    <w:rsid w:val="00F45215"/>
    <w:rsid w:val="00FC7515"/>
    <w:rsid w:val="00FF2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Uvuenotijeloteksta" w:type="paragraph">
    <w:name w:val="Body Text Indent"/>
    <w:basedOn w:val="Normal"/>
    <w:pPr>
      <w:ind w:left="360"/>
      <w:jc w:val="both"/>
    </w:pPr>
    <w:rPr>
      <w:lang w:val="hr-HR"/>
    </w:rPr>
  </w:style>
  <w:style w:styleId="Tijeloteksta-uvlaka2" w:type="paragraph">
    <w:name w:val="Body Text Indent 2"/>
    <w:basedOn w:val="Normal"/>
    <w:pPr>
      <w:ind w:left="720"/>
      <w:jc w:val="both"/>
    </w:pPr>
    <w:rPr>
      <w:lang w:val="hr-HR"/>
    </w:r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45A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32A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6B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6B5C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6B5C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6B5C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6B5C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Uvuenotijeloteksta" w:type="paragraph">
    <w:name w:val="Body Text Indent"/>
    <w:basedOn w:val="Normal"/>
    <w:pPr>
      <w:ind w:left="360"/>
      <w:jc w:val="both"/>
    </w:pPr>
    <w:rPr>
      <w:lang w:val="hr-HR"/>
    </w:rPr>
  </w:style>
  <w:style w:styleId="Tijeloteksta-uvlaka2" w:type="paragraph">
    <w:name w:val="Body Text Indent 2"/>
    <w:basedOn w:val="Normal"/>
    <w:pPr>
      <w:ind w:left="720"/>
      <w:jc w:val="both"/>
    </w:pPr>
    <w:rPr>
      <w:lang w:val="hr-HR"/>
    </w:r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45A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32A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6B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6B5C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6B5C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6B5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6B5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</izvorni_sadrzaj>
    <derivirana_varijabla naziv="DomainObject.Predmet.Broj_1">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St-251/2017</izvorni_sadrzaj>
    <derivirana_varijabla naziv="DomainObject.Predmet.OznakaBroj_1">St-251/2017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MARCHETTI ANGELO društvo s ograničenom odgovornošću za trgovinu</izvorni_sadrzaj>
    <derivirana_varijabla naziv="DomainObject.Predmet.ProtustrankaFormated_1">  MARCHETTI ANGELO društvo s ograničenom odgovornošću za trgovinu</derivirana_varijabla>
  </DomainObject.Predmet.ProtustrankaFormated>
  <DomainObject.Predmet.ProtustrankaFormatedOIB>
    <izvorni_sadrzaj>  MARCHETTI ANGELO društvo s ograničenom odgovornošću za trgovinu, OIB 87970114212</izvorni_sadrzaj>
    <derivirana_varijabla naziv="DomainObject.Predmet.ProtustrankaFormatedOIB_1">  MARCHETTI ANGELO društvo s ograničenom odgovornošću za trgovinu, OIB 87970114212</derivirana_varijabla>
  </DomainObject.Predmet.ProtustrankaFormatedOIB>
  <DomainObject.Predmet.ProtustrankaFormatedWithAdress>
    <izvorni_sadrzaj> MARCHETTI ANGELO društvo s ograničenom odgovornošću za trgovinu, Poljana Sv.Duha/bb, 21480 Vis</izvorni_sadrzaj>
    <derivirana_varijabla naziv="DomainObject.Predmet.ProtustrankaFormatedWithAdress_1"> MARCHETTI ANGELO društvo s ograničenom odgovornošću za trgovinu, Poljana Sv.Duha/bb, 21480 Vis</derivirana_varijabla>
  </DomainObject.Predmet.ProtustrankaFormatedWithAdress>
  <DomainObject.Predmet.ProtustrankaFormatedWithAdressOIB>
    <izvorni_sadrzaj> MARCHETTI ANGELO društvo s ograničenom odgovornošću za trgovinu, OIB 87970114212, Poljana Sv.Duha/bb, 21480 Vis</izvorni_sadrzaj>
    <derivirana_varijabla naziv="DomainObject.Predmet.ProtustrankaFormatedWithAdressOIB_1"> MARCHETTI ANGELO društvo s ograničenom odgovornošću za trgovinu, OIB 87970114212, Poljana Sv.Duha/bb, 21480 Vis</derivirana_varijabla>
  </DomainObject.Predmet.ProtustrankaFormatedWithAdressOIB>
  <DomainObject.Predmet.ProtustrankaWithAdress>
    <izvorni_sadrzaj>MARCHETTI ANGELO društvo s ograničenom odgovornošću za trgovinu Poljana Sv.Duha/bb, 21480 Vis</izvorni_sadrzaj>
    <derivirana_varijabla naziv="DomainObject.Predmet.ProtustrankaWithAdress_1">MARCHETTI ANGELO društvo s ograničenom odgovornošću za trgovinu Poljana Sv.Duha/bb, 21480 Vis</derivirana_varijabla>
  </DomainObject.Predmet.ProtustrankaWithAdress>
  <DomainObject.Predmet.ProtustrankaWithAdressOIB>
    <izvorni_sadrzaj>MARCHETTI ANGELO društvo s ograničenom odgovornošću za trgovinu, OIB 87970114212, Poljana Sv.Duha/bb, 21480 Vis</izvorni_sadrzaj>
    <derivirana_varijabla naziv="DomainObject.Predmet.ProtustrankaWithAdressOIB_1">MARCHETTI ANGELO društvo s ograničenom odgovornošću za trgovinu, OIB 87970114212, Poljana Sv.Duha/bb, 21480 Vis</derivirana_varijabla>
  </DomainObject.Predmet.ProtustrankaWithAdressOIB>
  <DomainObject.Predmet.ProtustrankaNazivFormated>
    <izvorni_sadrzaj>MARCHETTI ANGELO društvo s ograničenom odgovornošću za trgovinu</izvorni_sadrzaj>
    <derivirana_varijabla naziv="DomainObject.Predmet.ProtustrankaNazivFormated_1">MARCHETTI ANGELO društvo s ograničenom odgovornošću za trgovinu</derivirana_varijabla>
  </DomainObject.Predmet.ProtustrankaNazivFormated>
  <DomainObject.Predmet.ProtustrankaNazivFormatedOIB>
    <izvorni_sadrzaj>MARCHETTI ANGELO društvo s ograničenom odgovornošću za trgovinu, OIB 87970114212</izvorni_sadrzaj>
    <derivirana_varijabla naziv="DomainObject.Predmet.ProtustrankaNazivFormatedOIB_1">MARCHETTI ANGELO društvo s ograničenom odgovornošću za trgovinu, OIB 87970114212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3. listopada 2018.</izvorni_sadrzaj>
    <derivirana_varijabla naziv="DomainObject.Predmet.SpisIzvanSuda.DatumIzlazaSpisa_1">3. listopada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Split; Ministarstvo financija RH zastupanog po punomoćniku Županijsko državno odvjetništvo u Splitu</izvorni_sadrzaj>
    <derivirana_varijabla naziv="DomainObject.Predmet.StrankaFormated_1">  FINANCIJSKA AGENCIJA, RC SPLIT, Podružnica Split; Ministarstvo financija RH zastupanog po punomoćniku Županijsko državno odvjetništvo u Splitu</derivirana_varijabla>
  </DomainObject.Predmet.StrankaFormated>
  <DomainObject.Predmet.StrankaFormatedOIB>
    <izvorni_sadrzaj>  FINANCIJSKA AGENCIJA, RC SPLIT, Podružnica Split, OIB 85821130368; Ministarstvo financija RH, OIB 18683136487 zastupanog po punomoćniku Županijsko državno odvjetništvo u Splitu</izvorni_sadrzaj>
    <derivirana_varijabla naziv="DomainObject.Predmet.StrankaFormatedOIB_1">  FINANCIJSKA AGENCIJA, RC SPLIT, Podružnica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Podružnica Split, Mažuranićevo šetalište 24b, 21000 Split; Ministarstvo financija RH, Katančićeva 5, 10000 Zagreb zastupanog po punomoćniku Županijsko državno odvjetništvo u Splitu</izvorni_sadrzaj>
    <derivirana_varijabla naziv="DomainObject.Predmet.StrankaFormatedWithAdress_1"> FINANCIJSKA AGENCIJA, RC SPLIT, Podružnica Split, Mažuranićevo šetalište 24b,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Podružnica Split, OIB 85821130368, Mažuranićevo šetalište 24b,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Podružnica Split, OIB 85821130368, Mažuranićevo šetalište 24b,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SPLIT, Podružnica Split Mažuranićevo šetalište 24b,21000 Split,Ministarstvo financija RH Katančićeva 5,10000 Zagreb</izvorni_sadrzaj>
    <derivirana_varijabla naziv="DomainObject.Predmet.StrankaWithAdress_1">FINANCIJSKA AGENCIJA, RC SPLIT, Podružnica Split Mažuranićevo šetalište 24b,21000 Split,Ministarstvo financija RH Katančićeva 5,10000 Zagreb</derivirana_varijabla>
  </DomainObject.Predmet.StrankaWithAdress>
  <DomainObject.Predmet.StrankaWithAdressOIB>
    <izvorni_sadrzaj>FINANCIJSKA AGENCIJA, RC SPLIT, Podružnica Split, OIB 85821130368, Mažuranićevo šetalište 24b,21000 Split,Ministarstvo financija RH, OIB 18683136487, Katančićeva 5,10000 Zagreb</izvorni_sadrzaj>
    <derivirana_varijabla naziv="DomainObject.Predmet.StrankaWithAdressOIB_1">FINANCIJSKA AGENCIJA, RC SPLIT, Podružnica Split, OIB 85821130368, Mažuranićevo šetalište 24b,21000 Split,Ministarstvo financija RH, OIB 18683136487, Katančićeva 5,10000 Zagreb</derivirana_varijabla>
  </DomainObject.Predmet.StrankaWithAdressOIB>
  <DomainObject.Predmet.StrankaNazivFormated>
    <izvorni_sadrzaj>FINANCIJSKA AGENCIJA, RC SPLIT, Podružnica Split,Ministarstvo financija RH</izvorni_sadrzaj>
    <derivirana_varijabla naziv="DomainObject.Predmet.StrankaNazivFormated_1">FINANCIJSKA AGENCIJA, RC SPLIT, Podružnica Split,Ministarstvo financija RH</derivirana_varijabla>
  </DomainObject.Predmet.StrankaNazivFormated>
  <DomainObject.Predmet.StrankaNazivFormatedOIB>
    <izvorni_sadrzaj>FINANCIJSKA AGENCIJA, RC SPLIT, Podružnica Split, OIB 85821130368,Ministarstvo financija RH, OIB 18683136487</izvorni_sadrzaj>
    <derivirana_varijabla naziv="DomainObject.Predmet.StrankaNazivFormatedOIB_1">FINANCIJSKA AGENCIJA, RC SPLIT, Podružnica Split, OIB 85821130368,Ministarstvo financija RH,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SPLIT, Podružnica Split</item>
      <item>Ministarstvo financija RH zastupanog po punomoćniku Županijsko državno odvjetništvo u Splitu</item>
    </izvorni_sadrzaj>
    <derivirana_varijabla naziv="DomainObject.Predmet.StrankaListFormated_1">
      <item>FINANCIJSKA AGENCIJA, RC SPLIT, Podružnica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Podružnica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Podružnica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Podružnica Split, Mažuranićevo šetalište 24b,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Podružnica Split, OIB 85821130368, Mažuranićevo šetalište 24b,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SPLIT, Podružnica Split</item>
      <item>Ministarstvo financija RH</item>
    </izvorni_sadrzaj>
    <derivirana_varijabla naziv="DomainObject.Predmet.StrankaListNazivFormated_1">
      <item>FINANCIJSKA AGENCIJA, RC SPLIT, Podružnica Split</item>
      <item>Ministarstvo financija RH</item>
    </derivirana_varijabla>
  </DomainObject.Predmet.StrankaListNazivFormated>
  <DomainObject.Predmet.StrankaListNazivFormatedOIB>
    <izvorni_sadrzaj>
      <item>FINANCIJSKA AGENCIJA, RC SPLIT, Podružnica Split, OIB 85821130368</item>
      <item>Ministarstvo financija RH, OIB 18683136487</item>
    </izvorni_sadrzaj>
    <derivirana_varijabla naziv="DomainObject.Predmet.StrankaListNazivFormatedOIB_1">
      <item>FINANCIJSKA AGENCIJA, RC SPLIT, Podružnica Split, OIB 85821130368</item>
      <item>Ministarstvo financija RH, OIB 18683136487</item>
    </derivirana_varijabla>
  </DomainObject.Predmet.StrankaListNazivFormatedOIB>
  <DomainObject.Predmet.ProtuStrankaListFormated>
    <izvorni_sadrzaj>
      <item>MARCHETTI ANGELO društvo s ograničenom odgovornošću za trgovinu</item>
    </izvorni_sadrzaj>
    <derivirana_varijabla naziv="DomainObject.Predmet.ProtuStrankaListFormated_1">
      <item>MARCHETTI ANGELO društvo s ograničenom odgovornošću za trgovinu</item>
    </derivirana_varijabla>
  </DomainObject.Predmet.ProtuStrankaListFormated>
  <DomainObject.Predmet.ProtuStrankaListFormatedOIB>
    <izvorni_sadrzaj>
      <item>MARCHETTI ANGELO društvo s ograničenom odgovornošću za trgovinu, OIB 87970114212</item>
    </izvorni_sadrzaj>
    <derivirana_varijabla naziv="DomainObject.Predmet.ProtuStrankaListFormatedOIB_1">
      <item>MARCHETTI ANGELO društvo s ograničenom odgovornošću za trgovinu, OIB 87970114212</item>
    </derivirana_varijabla>
  </DomainObject.Predmet.ProtuStrankaListFormatedOIB>
  <DomainObject.Predmet.ProtuStrankaListFormatedWithAdress>
    <izvorni_sadrzaj>
      <item>MARCHETTI ANGELO društvo s ograničenom odgovornošću za trgovinu, Poljana Sv.Duha/bb, 21480 Vis</item>
    </izvorni_sadrzaj>
    <derivirana_varijabla naziv="DomainObject.Predmet.ProtuStrankaListFormatedWithAdress_1">
      <item>MARCHETTI ANGELO društvo s ograničenom odgovornošću za trgovinu, Poljana Sv.Duha/bb, 21480 Vis</item>
    </derivirana_varijabla>
  </DomainObject.Predmet.ProtuStrankaListFormatedWithAdress>
  <DomainObject.Predmet.ProtuStrankaListFormatedWithAdressOIB>
    <izvorni_sadrzaj>
      <item>MARCHETTI ANGELO društvo s ograničenom odgovornošću za trgovinu, OIB 87970114212, Poljana Sv.Duha/bb, 21480 Vis</item>
    </izvorni_sadrzaj>
    <derivirana_varijabla naziv="DomainObject.Predmet.ProtuStrankaListFormatedWithAdressOIB_1">
      <item>MARCHETTI ANGELO društvo s ograničenom odgovornošću za trgovinu, OIB 87970114212, Poljana Sv.Duha/bb, 21480 Vis</item>
    </derivirana_varijabla>
  </DomainObject.Predmet.ProtuStrankaListFormatedWithAdressOIB>
  <DomainObject.Predmet.ProtuStrankaListNazivFormated>
    <izvorni_sadrzaj>
      <item>MARCHETTI ANGELO društvo s ograničenom odgovornošću za trgovinu</item>
    </izvorni_sadrzaj>
    <derivirana_varijabla naziv="DomainObject.Predmet.ProtuStrankaListNazivFormated_1">
      <item>MARCHETTI ANGELO društvo s ograničenom odgovornošću za trgovinu</item>
    </derivirana_varijabla>
  </DomainObject.Predmet.ProtuStrankaListNazivFormated>
  <DomainObject.Predmet.ProtuStrankaListNazivFormatedOIB>
    <izvorni_sadrzaj>
      <item>MARCHETTI ANGELO društvo s ograničenom odgovornošću za trgovinu, OIB 87970114212</item>
    </izvorni_sadrzaj>
    <derivirana_varijabla naziv="DomainObject.Predmet.ProtuStrankaListNazivFormatedOIB_1">
      <item>MARCHETTI ANGELO društvo s ograničenom odgovornošću za trgovinu, OIB 87970114212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 i dr.</izvorni_sadrzaj>
    <derivirana_varijabla naziv="DomainObject.Predmet.StrankaIDrugi_1">FINANCIJSKA AGENCIJA, RC SPLIT, Podružnica Split i dr.</derivirana_varijabla>
  </DomainObject.Predmet.StrankaIDrugi>
  <DomainObject.Predmet.ProtustrankaIDrugi>
    <izvorni_sadrzaj>MARCHETTI ANGELO društvo s ograničenom odgovornošću za trgovinu</izvorni_sadrzaj>
    <derivirana_varijabla naziv="DomainObject.Predmet.ProtustrankaIDrugi_1">MARCHETTI ANGELO društvo s ograničenom odgovornošću za trgovinu</derivirana_varijabla>
  </DomainObject.Predmet.ProtustrankaIDrugi>
  <DomainObject.Predmet.StrankaIDrugiAdressOIB>
    <izvorni_sadrzaj>FINANCIJSKA AGENCIJA, RC SPLIT, Podružnica Split, OIB 85821130368, Mažuranićevo šetalište 24b, 21000 Split i dr.</izvorni_sadrzaj>
    <derivirana_varijabla naziv="DomainObject.Predmet.StrankaIDrugiAdressOIB_1">FINANCIJSKA AGENCIJA, RC SPLIT, Podružnica Split, OIB 85821130368, Mažuranićevo šetalište 24b, 21000 Split i dr.</derivirana_varijabla>
  </DomainObject.Predmet.StrankaIDrugiAdressOIB>
  <DomainObject.Predmet.ProtustrankaIDrugiAdressOIB>
    <izvorni_sadrzaj>MARCHETTI ANGELO društvo s ograničenom odgovornošću za trgovinu, OIB 87970114212, Poljana Sv.Duha/bb, 21480 Vis</izvorni_sadrzaj>
    <derivirana_varijabla naziv="DomainObject.Predmet.ProtustrankaIDrugiAdressOIB_1">MARCHETTI ANGELO društvo s ograničenom odgovornošću za trgovinu, OIB 87970114212, Poljana Sv.Duha/bb,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MARCHETTI ANGELO društvo s ograničenom odgovornošću za trgovinu</item>
      <item>FINANCIJSKA AGENCIJA, RC SPLIT, Podružnica Split</item>
      <item>Ministarstvo financija RH</item>
      <item>Županijsko državno odvjetništvo u Splitu</item>
    </izvorni_sadrzaj>
    <derivirana_varijabla naziv="DomainObject.Predmet.SudioniciListNaziv_1">
      <item>MARCHETTI ANGELO društvo s ograničenom odgovornošću za trgovinu</item>
      <item>FINANCIJSKA AGENCIJA, RC SPLIT, Podružnica Split</item>
      <item>Ministarstvo financija RH</item>
      <item>Županijsko državno odvjetništvo u Splitu</item>
    </derivirana_varijabla>
  </DomainObject.Predmet.SudioniciListNaziv>
  <DomainObject.Predmet.SudioniciListAdressOIB>
    <izvorni_sadrzaj>
      <item>MARCHETTI ANGELO društvo s ograničenom odgovornošću za trgovinu, OIB 87970114212, Poljana Sv.Duha/bb,21480 Vis</item>
      <item>FINANCIJSKA AGENCIJA, RC SPLIT, Podružnica Split, OIB 85821130368, Mažuranićevo šetalište 24b,21000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MARCHETTI ANGELO društvo s ograničenom odgovornošću za trgovinu, OIB 87970114212, Poljana Sv.Duha/bb,21480 Vis</item>
      <item>FINANCIJSKA AGENCIJA, RC SPLIT, Podružnica Split, OIB 85821130368, Mažuranićevo šetalište 24b,21000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87970114212</item>
      <item>, OIB 85821130368</item>
      <item>, OIB 18683136487</item>
      <item>, OIB null</item>
    </izvorni_sadrzaj>
    <derivirana_varijabla naziv="DomainObject.Predmet.SudioniciListNazivOIB_1">
      <item>, OIB 87970114212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srpnja 2018.</izvorni_sadrzaj>
    <derivirana_varijabla naziv="DomainObject.Predmet.DatumZadnjeOdrzaneSudskeRadnje_1">17. srpnja 2018.</derivirana_varijabla>
  </DomainObject.Predmet.DatumZadnjeOdrzaneSudskeRadnje>
  <DomainObject.PredzadnjaOdlukaIzPredmeta.DatumDonosenjaOdluke>
    <izvorni_sadrzaj>15. listopada 2018.</izvorni_sadrzaj>
    <derivirana_varijabla naziv="DomainObject.PredzadnjaOdlukaIzPredmeta.DatumDonosenjaOdluke_1">15. listopada 2018.</derivirana_varijabla>
  </DomainObject.PredzadnjaOdlukaIzPredmeta.DatumDonosenjaOdluke>
  <DomainObject.PredzadnjaOdlukaIzPredmeta.Oznaka>
    <izvorni_sadrzaj>St-251/2017-52</izvorni_sadrzaj>
    <derivirana_varijabla naziv="DomainObject.PredzadnjaOdlukaIzPredmeta.Oznaka_1">St-251/2017-52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409</properties:Words>
  <properties:Characters>2152</properties:Characters>
  <properties:Lines>54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2587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2018-11-08T12:55:00Z</dcterms:created>
  <dc:creator>Ante Kačić</dc:creator>
  <cp:lastModifiedBy>Srđan Gavranić</cp:lastModifiedBy>
  <cp:lastPrinted>2018-05-18T13:55:00Z</cp:lastPrinted>
  <dcterms:modified xmlns:xsi="http://www.w3.org/2001/XMLSchema-instance" xsi:type="dcterms:W3CDTF">2018-11-08T13:00:00Z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stečajnom upravitelju - dopuna stečajnog plana.docx)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