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a70f" w14:paraId="dd5a70f" w:rsidRDefault="00E70755" w:rsidP="00E70755" w:rsidR="00E70755" w:rsidRPr="004D1E44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8B4BAD" w:rsidR="008B4BAD" w:rsidRPr="004D1E44">
      <w:pPr>
        <w:rPr>
          <w:sz w:val="24"/>
          <w:szCs w:val="24"/>
        </w:rPr>
      </w:pPr>
    </w:p>
    <w:p w:rsidRDefault="00DC274B" w:rsidP="00DC274B" w:rsidR="00DC274B" w:rsidRPr="004D1E44">
      <w:pPr>
        <w:spacing w:lineRule="auto" w:line="240" w:after="0"/>
        <w:ind w:left="705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75723F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4D1E44">
        <w:rPr>
          <w:rFonts w:eastAsia="Times New Roman" w:hAnsi="Times New Roman" w:ascii="Times New Roman"/>
          <w:b/>
          <w:sz w:val="24"/>
          <w:szCs w:val="24"/>
        </w:rPr>
        <w:t>REPUBLIKA HRVATSKA</w:t>
      </w:r>
    </w:p>
    <w:p w:rsidRDefault="00DC274B" w:rsidP="0075723F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DC274B" w:rsidP="0075723F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Dr. Franje Tuđmana 35</w:t>
      </w:r>
    </w:p>
    <w:p w:rsidRDefault="0075723F" w:rsidP="000B3F05" w:rsidR="00DC274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</w:p>
    <w:p w:rsidRDefault="00685A17" w:rsidP="000B3F05" w:rsidR="00685A17" w:rsidRPr="000B3F0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R E P U B L I K A   H R V A T S K A</w:t>
      </w: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R  J  E  Š  E  N  J  E</w:t>
      </w:r>
    </w:p>
    <w:p w:rsidRDefault="00DC274B" w:rsidP="00DC274B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06DAF" w:rsidP="00706DAF" w:rsidR="00DC274B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39670464653, po sutkinji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D1E44">
        <w:rPr>
          <w:rFonts w:hAnsi="Times New Roman" w:ascii="Times New Roman"/>
          <w:sz w:val="24"/>
          <w:szCs w:val="24"/>
        </w:rPr>
        <w:t>ZADAR VOĆE d.o.o. u stečaju, Sukošan, Sukošan 10, OIB:93475892180,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zastupan po stečajnoj upraviteljici Dinki Trumbić iz Splita,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odlučujući o prijedlogu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stečajne upraviteljice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za nastavak stečajnoga postupka nad dužnikom zbog naknadno pronađene imovine koja ulazi u stečajnu masu,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85A17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. svibnja 2017.,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90EA0" w:rsidP="00706DAF" w:rsidR="00190EA0" w:rsidRPr="004D1E44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4D1E44">
        <w:rPr>
          <w:rFonts w:eastAsia="Times New Roman" w:hAnsi="Times New Roman" w:ascii="Times New Roman"/>
          <w:b/>
          <w:sz w:val="24"/>
          <w:szCs w:val="24"/>
        </w:rPr>
        <w:t>r i j e š i o</w:t>
      </w:r>
      <w:r w:rsidR="00706DAF" w:rsidRPr="004D1E44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 w:rsidRPr="004D1E44">
        <w:rPr>
          <w:rFonts w:eastAsia="Times New Roman" w:hAnsi="Times New Roman" w:ascii="Times New Roman"/>
          <w:b/>
          <w:sz w:val="24"/>
          <w:szCs w:val="24"/>
        </w:rPr>
        <w:t xml:space="preserve">  j e</w:t>
      </w:r>
    </w:p>
    <w:p w:rsidRDefault="00DC274B" w:rsidP="00DC274B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706DAF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>I.</w:t>
      </w:r>
      <w:r w:rsidRPr="004D1E44">
        <w:rPr>
          <w:rFonts w:eastAsia="Times New Roman" w:hAnsi="Times New Roman" w:ascii="Times New Roman"/>
          <w:sz w:val="24"/>
          <w:szCs w:val="24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Nastavlja se stečajni postupak nad stečajnim dužnikom </w:t>
      </w:r>
      <w:r w:rsidRPr="004D1E44">
        <w:rPr>
          <w:rFonts w:hAnsi="Times New Roman" w:ascii="Times New Roman"/>
          <w:sz w:val="24"/>
          <w:szCs w:val="24"/>
        </w:rPr>
        <w:t xml:space="preserve">ZADAR VOĆE d.o.o. u stečaju, Sukošan, Sukošan 10, OIB:93475892180, </w:t>
      </w:r>
      <w:r w:rsidR="0052399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otvoren i istovremeno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zaključen rješenjem ovog suda poslovni broj </w:t>
      </w:r>
      <w:r w:rsidRPr="004D1E44">
        <w:rPr>
          <w:rFonts w:eastAsia="Times New Roman" w:hAnsi="Times New Roman" w:ascii="Times New Roman"/>
          <w:sz w:val="24"/>
          <w:szCs w:val="24"/>
        </w:rPr>
        <w:t>2</w:t>
      </w:r>
      <w:r w:rsidR="00523991" w:rsidRPr="004D1E44">
        <w:rPr>
          <w:rFonts w:eastAsia="Times New Roman" w:hAnsi="Times New Roman" w:ascii="Times New Roman"/>
          <w:sz w:val="24"/>
          <w:szCs w:val="24"/>
        </w:rPr>
        <w:t xml:space="preserve">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St-</w:t>
      </w:r>
      <w:r w:rsidR="00685A17">
        <w:rPr>
          <w:rFonts w:eastAsia="Times New Roman" w:hAnsi="Times New Roman" w:ascii="Times New Roman"/>
          <w:sz w:val="24"/>
          <w:szCs w:val="24"/>
        </w:rPr>
        <w:t>307/16-8 od 16. svibnja 2016</w:t>
      </w:r>
      <w:r w:rsidRPr="004D1E44">
        <w:rPr>
          <w:rFonts w:eastAsia="Times New Roman" w:hAnsi="Times New Roman" w:ascii="Times New Roman"/>
          <w:sz w:val="24"/>
          <w:szCs w:val="24"/>
        </w:rPr>
        <w:t>.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, a koji će se dalje voditi nad Stečaj</w:t>
      </w:r>
      <w:r w:rsidR="00685A17">
        <w:rPr>
          <w:rFonts w:eastAsia="Times New Roman" w:hAnsi="Times New Roman" w:ascii="Times New Roman"/>
          <w:sz w:val="24"/>
          <w:szCs w:val="24"/>
        </w:rPr>
        <w:t>nom masom iza navedenog dužnika</w:t>
      </w:r>
      <w:r w:rsidRPr="004D1E44">
        <w:rPr>
          <w:rFonts w:hAnsi="Times New Roman" w:ascii="Times New Roman"/>
          <w:sz w:val="24"/>
          <w:szCs w:val="24"/>
        </w:rPr>
        <w:t xml:space="preserve">,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pod poslovnim brojem </w:t>
      </w:r>
      <w:r w:rsidRPr="004D1E44">
        <w:rPr>
          <w:rFonts w:eastAsia="Times New Roman" w:hAnsi="Times New Roman" w:ascii="Times New Roman"/>
          <w:sz w:val="24"/>
          <w:szCs w:val="24"/>
        </w:rPr>
        <w:t>2 St-</w:t>
      </w:r>
      <w:r w:rsidR="00685A17">
        <w:rPr>
          <w:rFonts w:eastAsia="Times New Roman" w:hAnsi="Times New Roman" w:ascii="Times New Roman"/>
          <w:sz w:val="24"/>
          <w:szCs w:val="24"/>
        </w:rPr>
        <w:t>209/</w:t>
      </w:r>
      <w:r w:rsidRPr="004D1E44">
        <w:rPr>
          <w:rFonts w:eastAsia="Times New Roman" w:hAnsi="Times New Roman" w:ascii="Times New Roman"/>
          <w:sz w:val="24"/>
          <w:szCs w:val="24"/>
        </w:rPr>
        <w:t>17</w:t>
      </w:r>
      <w:r w:rsidR="00685A17">
        <w:rPr>
          <w:rFonts w:eastAsia="Times New Roman" w:hAnsi="Times New Roman" w:ascii="Times New Roman"/>
          <w:sz w:val="24"/>
          <w:szCs w:val="24"/>
        </w:rPr>
        <w:t>.</w:t>
      </w:r>
      <w:r w:rsidR="00DC274B" w:rsidRPr="004D1E44">
        <w:rPr>
          <w:rFonts w:cs="Arial" w:eastAsia="Times New Roman" w:hAnsi="Arial" w:ascii="Arial"/>
          <w:sz w:val="24"/>
          <w:szCs w:val="24"/>
        </w:rPr>
        <w:t xml:space="preserve"> </w:t>
      </w:r>
    </w:p>
    <w:p w:rsidRDefault="00DC274B" w:rsidP="00DC274B" w:rsidR="00DC274B" w:rsidRPr="004D1E44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706DAF" w:rsidP="004D1E44" w:rsidR="004D1E44" w:rsidRPr="004D1E44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Za stečajn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upravitelj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icu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Stečajne mase iza dužnika </w:t>
      </w:r>
      <w:r w:rsidR="004D1E44" w:rsidRPr="004D1E44">
        <w:rPr>
          <w:rFonts w:hAnsi="Times New Roman" w:ascii="Times New Roman"/>
          <w:sz w:val="24"/>
          <w:szCs w:val="24"/>
        </w:rPr>
        <w:t xml:space="preserve">ZADAR VOĆE d.o.o. u stečaju, Sukošan, Sukošan 10, OIB:93475892180,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koji</w:t>
      </w:r>
      <w:r w:rsidR="0052399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subjekt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je brisan iz </w:t>
      </w:r>
      <w:r w:rsidR="004D1E44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registra, imenuje se </w:t>
      </w:r>
      <w:r w:rsidR="004D1E44" w:rsidRPr="004D1E44">
        <w:rPr>
          <w:rFonts w:cstheme="majorBidi" w:hAnsiTheme="majorBidi" w:asciiTheme="majorBidi"/>
          <w:sz w:val="24"/>
          <w:szCs w:val="24"/>
        </w:rPr>
        <w:t>Dinka Trumbić iz Splita, Lovretska 10, OIB:43468134790.</w:t>
      </w:r>
    </w:p>
    <w:p w:rsidRDefault="00DC274B" w:rsidP="004D1E44" w:rsidR="00DC274B" w:rsidRPr="004D1E44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4D1E44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4D1E44"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Nalaže se sudskom registru upisati </w:t>
      </w:r>
      <w:r w:rsidR="004D1E44" w:rsidRPr="00190EA0">
        <w:rPr>
          <w:rFonts w:hAnsi="Times New Roman" w:ascii="Times New Roman"/>
          <w:sz w:val="24"/>
          <w:szCs w:val="24"/>
        </w:rPr>
        <w:t>u su</w:t>
      </w:r>
      <w:r w:rsidR="00190EA0">
        <w:rPr>
          <w:rFonts w:hAnsi="Times New Roman" w:ascii="Times New Roman"/>
          <w:sz w:val="24"/>
          <w:szCs w:val="24"/>
        </w:rPr>
        <w:t xml:space="preserve">dski registar 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>Stečajnu masu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 </w:t>
      </w:r>
      <w:r w:rsidR="00190EA0" w:rsidRPr="004D1E44">
        <w:rPr>
          <w:rFonts w:hAnsi="Times New Roman" w:ascii="Times New Roman"/>
          <w:sz w:val="24"/>
          <w:szCs w:val="24"/>
        </w:rPr>
        <w:t xml:space="preserve">ZADAR VOĆE d.o.o. u stečaju,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podataka o novom osobnom identifikacijskom broju Stečajne mase, podataka o stečajno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 xml:space="preserve">j upraviteljici Dinki Trumbić </w:t>
      </w:r>
      <w:r w:rsidR="00190EA0" w:rsidRPr="004D1E44">
        <w:rPr>
          <w:rFonts w:cstheme="majorBidi" w:hAnsiTheme="majorBidi" w:asciiTheme="majorBidi"/>
          <w:sz w:val="24"/>
          <w:szCs w:val="24"/>
        </w:rPr>
        <w:t>iz Splita, Lovretska 10, OIB:43468134790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podataka o promjeni sjedišta Stečajne mase s obzirom na prebivalište stečajn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 xml:space="preserve">ice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istog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>a.</w:t>
      </w:r>
    </w:p>
    <w:p w:rsidRDefault="00DC274B" w:rsidP="00DC274B" w:rsidR="00DC274B" w:rsidRPr="004D1E44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190EA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Stečajne mase iza stečajnog dužnika viših isplatnih redova 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ploča suda, u skladu s odredbama čl. 257. Stečajnog zakona (Narodne novine broj 71/15), prijav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svoje tražbine stečajno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 upraviteljici  Dinki Trumbić </w:t>
      </w:r>
      <w:r w:rsidRPr="004D1E44">
        <w:rPr>
          <w:rFonts w:cstheme="majorBidi" w:hAnsiTheme="majorBidi" w:asciiTheme="majorBidi"/>
          <w:sz w:val="24"/>
          <w:szCs w:val="24"/>
        </w:rPr>
        <w:t xml:space="preserve">iz Splita, Lovretska 10,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na propisanom obrascu u dva primjerka uz prilaganje prijepisa isprava iz kojih tražbina proizlazi i kojima se ista dokazuje. Prijavi tražbine je potrebno priložiti i potvrdu o uplaćenoj sudskoj pristojbi u iznosu od 2% od vrijednosti tr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t>ažbine, ali ne više od 500,00 kuna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BE3910">
        <w:rPr>
          <w:rFonts w:eastAsia="Times New Roman" w:hAnsi="Times New Roman" w:ascii="Times New Roman"/>
          <w:sz w:val="24"/>
          <w:szCs w:val="24"/>
          <w:lang w:eastAsia="hr-HR"/>
        </w:rPr>
        <w:t>209-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17.</w:t>
      </w:r>
    </w:p>
    <w:p w:rsidRDefault="00DC274B" w:rsidP="00DC274B" w:rsidR="00DC274B" w:rsidRPr="004D1E4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190EA0" w:rsidR="00DC274B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razlučni i izlučni vjerovnici stečajnog dužnika 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oča suda, podneskom obavijeste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upraviteljicu Dinku Trumbić </w:t>
      </w:r>
      <w:r w:rsidRPr="004D1E44">
        <w:rPr>
          <w:rFonts w:cstheme="majorBidi" w:hAnsiTheme="majorBidi" w:asciiTheme="majorBidi"/>
          <w:sz w:val="24"/>
          <w:szCs w:val="24"/>
        </w:rPr>
        <w:t xml:space="preserve">iz Splita, Lovretska 10,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o svojim pravima u skladu s odredbama čl. 258. Stečajnog zakona. Prijavi je potrebno priložiti i potvrdu o uplaćenoj sudskoj pristojbi u iznosu od 2% od vrijednosti potraž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t>ivanja, ali ne više od 500,00 kuna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koja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se uplaćuje na žiro-račun državnog proračuna Republike Hrvatske IBAN HR12 1001005-1863000160, pozivom na broj: 64 5045-23405-</w:t>
      </w:r>
      <w:r w:rsidR="00BE3910">
        <w:rPr>
          <w:rFonts w:eastAsia="Times New Roman" w:hAnsi="Times New Roman" w:ascii="Times New Roman"/>
          <w:sz w:val="24"/>
          <w:szCs w:val="24"/>
          <w:lang w:eastAsia="hr-HR"/>
        </w:rPr>
        <w:t>209-1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7.</w:t>
      </w:r>
      <w:r w:rsidR="00DC274B"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190EA0" w:rsidP="00190EA0" w:rsidR="00190EA0" w:rsidRPr="00190EA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190EA0" w:rsidP="00190EA0" w:rsidR="00190EA0" w:rsidRPr="00190EA0">
      <w:pPr>
        <w:jc w:val="both"/>
        <w:rPr>
          <w:rFonts w:hAnsi="Times New Roman" w:ascii="Times New Roman"/>
          <w:sz w:val="24"/>
          <w:szCs w:val="24"/>
        </w:rPr>
      </w:pPr>
      <w:r w:rsidRPr="00190EA0">
        <w:rPr>
          <w:rFonts w:hAnsi="Times New Roman" w:ascii="Times New Roman"/>
          <w:sz w:val="24"/>
          <w:szCs w:val="24"/>
        </w:rPr>
        <w:t>VI.</w:t>
      </w:r>
      <w:r>
        <w:rPr>
          <w:rFonts w:hAnsi="Times New Roman" w:ascii="Times New Roman"/>
          <w:sz w:val="24"/>
          <w:szCs w:val="24"/>
        </w:rPr>
        <w:tab/>
      </w:r>
      <w:r w:rsidRPr="00190EA0">
        <w:rPr>
          <w:rFonts w:hAnsi="Times New Roman" w:ascii="Times New Roman"/>
          <w:sz w:val="24"/>
          <w:szCs w:val="24"/>
        </w:rPr>
        <w:t xml:space="preserve">Ročište vjerovnika na kojem će se ispitati prijavljene tražbine (ispitno ročište) određuje se za </w:t>
      </w:r>
      <w:r>
        <w:rPr>
          <w:rFonts w:hAnsi="Times New Roman" w:ascii="Times New Roman"/>
          <w:sz w:val="24"/>
          <w:szCs w:val="24"/>
        </w:rPr>
        <w:t xml:space="preserve">dan </w:t>
      </w:r>
      <w:r>
        <w:rPr>
          <w:rFonts w:hAnsi="Times New Roman" w:ascii="Times New Roman"/>
          <w:b/>
          <w:sz w:val="24"/>
          <w:szCs w:val="24"/>
        </w:rPr>
        <w:t xml:space="preserve">13. srpnja 2017. u </w:t>
      </w:r>
      <w:r w:rsidR="00BE3910">
        <w:rPr>
          <w:rFonts w:hAnsi="Times New Roman" w:ascii="Times New Roman"/>
          <w:b/>
          <w:sz w:val="24"/>
          <w:szCs w:val="24"/>
        </w:rPr>
        <w:t>10,30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kod ovog suda, sudnica broj 14</w:t>
      </w:r>
      <w:r w:rsidRPr="00190EA0">
        <w:rPr>
          <w:rFonts w:hAnsi="Times New Roman" w:ascii="Times New Roman"/>
          <w:b/>
          <w:sz w:val="24"/>
          <w:szCs w:val="24"/>
        </w:rPr>
        <w:t>/I</w:t>
      </w:r>
      <w:r w:rsidR="000B3F05">
        <w:rPr>
          <w:rFonts w:hAnsi="Times New Roman" w:ascii="Times New Roman"/>
          <w:b/>
          <w:sz w:val="24"/>
          <w:szCs w:val="24"/>
        </w:rPr>
        <w:t>.</w:t>
      </w:r>
    </w:p>
    <w:p w:rsidRDefault="00190EA0" w:rsidP="00AA221F" w:rsidR="00BE3910" w:rsidRPr="00AA221F">
      <w:pPr>
        <w:jc w:val="both"/>
        <w:rPr>
          <w:rFonts w:hAnsi="Times New Roman" w:ascii="Times New Roman"/>
          <w:sz w:val="24"/>
          <w:szCs w:val="24"/>
        </w:rPr>
      </w:pPr>
      <w:r w:rsidRPr="00190EA0">
        <w:rPr>
          <w:rFonts w:hAnsi="Times New Roman" w:ascii="Times New Roman"/>
          <w:sz w:val="24"/>
          <w:szCs w:val="24"/>
        </w:rPr>
        <w:t xml:space="preserve">VII. </w:t>
      </w:r>
      <w:r>
        <w:rPr>
          <w:rFonts w:hAnsi="Times New Roman" w:ascii="Times New Roman"/>
          <w:sz w:val="24"/>
          <w:szCs w:val="24"/>
        </w:rPr>
        <w:tab/>
      </w:r>
      <w:r w:rsidRPr="00190EA0">
        <w:rPr>
          <w:rFonts w:hAnsi="Times New Roman" w:ascii="Times New Roman"/>
          <w:sz w:val="24"/>
          <w:szCs w:val="24"/>
        </w:rPr>
        <w:t>Ročište vjerovnika na kojem će se na temelju izvješća stečajn</w:t>
      </w:r>
      <w:r w:rsidR="000B3F05">
        <w:rPr>
          <w:rFonts w:hAnsi="Times New Roman" w:ascii="Times New Roman"/>
          <w:sz w:val="24"/>
          <w:szCs w:val="24"/>
        </w:rPr>
        <w:t>e</w:t>
      </w:r>
      <w:r w:rsidRPr="00190EA0">
        <w:rPr>
          <w:rFonts w:hAnsi="Times New Roman" w:ascii="Times New Roman"/>
          <w:sz w:val="24"/>
          <w:szCs w:val="24"/>
        </w:rPr>
        <w:t xml:space="preserve"> upravitelj</w:t>
      </w:r>
      <w:r w:rsidR="000B3F05">
        <w:rPr>
          <w:rFonts w:hAnsi="Times New Roman" w:ascii="Times New Roman"/>
          <w:sz w:val="24"/>
          <w:szCs w:val="24"/>
        </w:rPr>
        <w:t>ice o</w:t>
      </w:r>
      <w:r w:rsidRPr="00190EA0">
        <w:rPr>
          <w:rFonts w:hAnsi="Times New Roman" w:ascii="Times New Roman"/>
          <w:sz w:val="24"/>
          <w:szCs w:val="24"/>
        </w:rPr>
        <w:t>dlučivati o daljnjem tijeku stečajnog postupka (izvještaj</w:t>
      </w:r>
      <w:r>
        <w:rPr>
          <w:rFonts w:hAnsi="Times New Roman" w:ascii="Times New Roman"/>
          <w:sz w:val="24"/>
          <w:szCs w:val="24"/>
        </w:rPr>
        <w:t xml:space="preserve">no ročište) određuje se za dan </w:t>
      </w:r>
      <w:r w:rsidRPr="00190EA0">
        <w:rPr>
          <w:rFonts w:hAnsi="Times New Roman" w:ascii="Times New Roman"/>
          <w:b/>
          <w:sz w:val="24"/>
          <w:szCs w:val="24"/>
        </w:rPr>
        <w:t xml:space="preserve"> </w:t>
      </w:r>
      <w:r w:rsidR="00E03C65">
        <w:rPr>
          <w:rFonts w:hAnsi="Times New Roman" w:ascii="Times New Roman"/>
          <w:b/>
          <w:sz w:val="24"/>
          <w:szCs w:val="24"/>
        </w:rPr>
        <w:t>13. srpnja 2017. u 11,00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kod ovog suda, sudnica broj 14</w:t>
      </w:r>
      <w:r w:rsidRPr="00190EA0">
        <w:rPr>
          <w:rFonts w:hAnsi="Times New Roman" w:ascii="Times New Roman"/>
          <w:b/>
          <w:sz w:val="24"/>
          <w:szCs w:val="24"/>
        </w:rPr>
        <w:t>/I</w:t>
      </w:r>
      <w:r w:rsidR="00AA221F">
        <w:rPr>
          <w:rFonts w:hAnsi="Times New Roman" w:ascii="Times New Roman"/>
          <w:sz w:val="24"/>
          <w:szCs w:val="24"/>
        </w:rPr>
        <w:t>.</w:t>
      </w: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FB4" w:rsidP="00DB4FB4" w:rsidR="00DB4FB4" w:rsidRPr="004D1E44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 xml:space="preserve">Rješenjem </w:t>
      </w:r>
      <w:r w:rsidR="00C56000" w:rsidRPr="004D1E44">
        <w:rPr>
          <w:rFonts w:eastAsia="Times New Roman" w:hAnsi="Times New Roman" w:ascii="Times New Roman"/>
          <w:sz w:val="24"/>
          <w:szCs w:val="24"/>
        </w:rPr>
        <w:t xml:space="preserve">ovog suda poslovni broj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2 St-307/16-8 od 16. svibnja 2016. otvoren je i istovremeno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zaključen skraćeni stečajni postupak nad dužnikom </w:t>
      </w:r>
      <w:r w:rsidR="00AA221F" w:rsidRPr="004D1E44">
        <w:rPr>
          <w:rFonts w:hAnsi="Times New Roman" w:ascii="Times New Roman"/>
          <w:sz w:val="24"/>
          <w:szCs w:val="24"/>
        </w:rPr>
        <w:t>ZADAR VOĆE d.o.o.</w:t>
      </w:r>
      <w:r w:rsidR="00AA221F">
        <w:rPr>
          <w:rFonts w:hAnsi="Times New Roman" w:ascii="Times New Roman"/>
          <w:sz w:val="24"/>
          <w:szCs w:val="24"/>
        </w:rPr>
        <w:t>,</w:t>
      </w:r>
      <w:r w:rsidR="00AA221F" w:rsidRPr="004D1E44">
        <w:rPr>
          <w:rFonts w:hAnsi="Times New Roman" w:ascii="Times New Roman"/>
          <w:sz w:val="24"/>
          <w:szCs w:val="24"/>
        </w:rPr>
        <w:t xml:space="preserve"> Sukošan, Sukošan 10, OIB:93475892180</w:t>
      </w:r>
      <w:r w:rsidR="00AA221F">
        <w:rPr>
          <w:rFonts w:hAnsi="Times New Roman" w:ascii="Times New Roman"/>
          <w:sz w:val="24"/>
          <w:szCs w:val="24"/>
        </w:rPr>
        <w:t xml:space="preserve">. Istim rješenjem u točki II. </w:t>
      </w:r>
      <w:r w:rsidR="007C5510">
        <w:rPr>
          <w:rFonts w:hAnsi="Times New Roman" w:ascii="Times New Roman"/>
          <w:sz w:val="24"/>
          <w:szCs w:val="24"/>
        </w:rPr>
        <w:t>stečajnom dužniku imenovana je s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tečajn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a upraviteljica </w:t>
      </w:r>
      <w:r w:rsidR="007C5510">
        <w:rPr>
          <w:rFonts w:eastAsia="Times New Roman" w:hAnsi="Times New Roman" w:ascii="Times New Roman"/>
          <w:sz w:val="24"/>
          <w:szCs w:val="24"/>
        </w:rPr>
        <w:t>u osobi Dinke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 Trumbić </w:t>
      </w:r>
      <w:r w:rsidR="000B3F05">
        <w:rPr>
          <w:rFonts w:eastAsia="Times New Roman" w:hAnsi="Times New Roman" w:ascii="Times New Roman"/>
          <w:sz w:val="24"/>
          <w:szCs w:val="24"/>
        </w:rPr>
        <w:t xml:space="preserve">iz Splita,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te je po pravomoćnosti navedenog rješenja, stečajni dužnik brisan iz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sudskog registra.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F2EC1" w:rsidP="00AA3A7F" w:rsidR="00AA221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 xml:space="preserve">Podneskom od </w:t>
      </w:r>
      <w:r w:rsidR="00AA221F">
        <w:rPr>
          <w:rFonts w:eastAsia="Times New Roman" w:hAnsi="Times New Roman" w:ascii="Times New Roman"/>
          <w:sz w:val="24"/>
          <w:szCs w:val="24"/>
        </w:rPr>
        <w:t>30. travnja 2017. stečaj</w:t>
      </w:r>
      <w:r w:rsidR="007C5510">
        <w:rPr>
          <w:rFonts w:eastAsia="Times New Roman" w:hAnsi="Times New Roman" w:ascii="Times New Roman"/>
          <w:sz w:val="24"/>
          <w:szCs w:val="24"/>
        </w:rPr>
        <w:t>na upraviteljica predložila je S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udu nastavak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stečajnoga postupka nad stečajnim dužnikom navodeći da </w:t>
      </w:r>
      <w:r w:rsidR="00AA3A7F" w:rsidRPr="004D1E44">
        <w:rPr>
          <w:rFonts w:eastAsia="Times New Roman" w:hAnsi="Times New Roman" w:ascii="Times New Roman"/>
          <w:sz w:val="24"/>
          <w:szCs w:val="24"/>
        </w:rPr>
        <w:t xml:space="preserve">stečajnu masu dužnika čini naknadno pronađena </w:t>
      </w:r>
      <w:r w:rsidR="00AA221F">
        <w:rPr>
          <w:rFonts w:eastAsia="Times New Roman" w:hAnsi="Times New Roman" w:ascii="Times New Roman"/>
          <w:sz w:val="24"/>
          <w:szCs w:val="24"/>
        </w:rPr>
        <w:t>imovina i to motorno vozilo marke Mercedes registarske oznake i broj ZD 446-FV, broj šasije WDF636960313335679</w:t>
      </w:r>
      <w:r w:rsidR="00E25021">
        <w:rPr>
          <w:rFonts w:eastAsia="Times New Roman" w:hAnsi="Times New Roman" w:ascii="Times New Roman"/>
          <w:sz w:val="24"/>
          <w:szCs w:val="24"/>
        </w:rPr>
        <w:t xml:space="preserve">, kategorija vozila N1, o čemu je ista dostavila i dokazu u vidu Prometne dozvole, Pu zadarske </w:t>
      </w:r>
      <w:r w:rsidR="00E03C65">
        <w:rPr>
          <w:rFonts w:eastAsia="Times New Roman" w:hAnsi="Times New Roman" w:ascii="Times New Roman"/>
          <w:sz w:val="24"/>
          <w:szCs w:val="24"/>
        </w:rPr>
        <w:t xml:space="preserve">za predmetno vozilo </w:t>
      </w:r>
      <w:r w:rsidR="00E25021">
        <w:rPr>
          <w:rFonts w:eastAsia="Times New Roman" w:hAnsi="Times New Roman" w:ascii="Times New Roman"/>
          <w:sz w:val="24"/>
          <w:szCs w:val="24"/>
        </w:rPr>
        <w:t>(list spisa 28, 30, 31).</w:t>
      </w:r>
    </w:p>
    <w:p w:rsidRDefault="007C5510" w:rsidP="00BE3910" w:rsidR="00BE391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7C5510">
        <w:rPr>
          <w:rFonts w:hAnsi="Times New Roman" w:ascii="Times New Roman"/>
          <w:sz w:val="24"/>
          <w:szCs w:val="24"/>
        </w:rPr>
        <w:t xml:space="preserve">Obzirom da su ispunjeni uvjeti iz članka 289. stavak 1. </w:t>
      </w:r>
      <w:r w:rsidR="003178BD">
        <w:rPr>
          <w:rFonts w:hAnsi="Times New Roman" w:ascii="Times New Roman"/>
          <w:sz w:val="24"/>
          <w:szCs w:val="24"/>
        </w:rPr>
        <w:t>točka 3. Stečajnog zakona i uvjeti iz čl. 133. st. 6.istog Zakona v</w:t>
      </w:r>
      <w:r w:rsidRPr="007C5510">
        <w:rPr>
          <w:rFonts w:hAnsi="Times New Roman" w:ascii="Times New Roman"/>
          <w:sz w:val="24"/>
          <w:szCs w:val="24"/>
        </w:rPr>
        <w:t xml:space="preserve">aljalo je odrediti nastavak postupka.  </w:t>
      </w:r>
    </w:p>
    <w:p w:rsidRDefault="00BE3910" w:rsidP="00BE3910" w:rsidR="00BE391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Odluka suda iz točke III. izreke ovog rješenja o podacima koji se upisuju u sudski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registar za Stečajnu masu iza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stečajnog dužnika koji je brisan iz sudskog registr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a, temelji se na odredbi čl. 438. st. 1.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tečajnog zakona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, dok se odluka suda iz točke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II., IV., V., VI. i VII.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izreke istog temelji na odgovarajućoj primjeni odredbe </w:t>
      </w:r>
      <w:r w:rsidRPr="004D1E44">
        <w:rPr>
          <w:rFonts w:hAnsi="Times New Roman" w:ascii="Times New Roman"/>
          <w:sz w:val="24"/>
          <w:szCs w:val="24"/>
        </w:rPr>
        <w:t xml:space="preserve">članka </w:t>
      </w:r>
      <w:r>
        <w:rPr>
          <w:rFonts w:hAnsi="Times New Roman" w:ascii="Times New Roman"/>
          <w:sz w:val="24"/>
          <w:szCs w:val="24"/>
        </w:rPr>
        <w:t>129. u svezi čl. 133. st. 5. Stečajnog zakona.</w:t>
      </w:r>
    </w:p>
    <w:p w:rsidRDefault="00BE3910" w:rsidP="00BE3910" w:rsidR="00BE391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odlučeno je kao u izreci rješenja. </w:t>
      </w:r>
    </w:p>
    <w:p w:rsidRDefault="003178BD" w:rsidP="003178BD" w:rsidR="003178B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FF2EC1" w:rsidR="00FF2EC1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E3910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2017. </w:t>
      </w:r>
    </w:p>
    <w:p w:rsidRDefault="00233EAF" w:rsidP="00AA221F" w:rsidR="00E03C6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</w:t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AA221F" w:rsidP="00E03C65" w:rsidR="00FF2EC1" w:rsidRPr="004D1E4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Sutkinja</w:t>
      </w:r>
    </w:p>
    <w:p w:rsidRDefault="00AA221F" w:rsidP="00E03C65" w:rsidR="00FF2EC1" w:rsidRPr="004D1E4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E03C65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FF2EC1" w:rsidP="00AA221F" w:rsidR="00FF2EC1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FF2EC1" w:rsidP="00E03C65" w:rsidR="00E03C65" w:rsidRPr="00E03C6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E03C65" w:rsidP="00233EAF" w:rsidR="00E03C65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33EAF" w:rsidP="00233EAF" w:rsidR="00233EAF" w:rsidRPr="004D1E44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Dostaviti: </w:t>
      </w:r>
    </w:p>
    <w:p w:rsidRDefault="00AA221F" w:rsidP="00BE3910" w:rsidR="00E03C65" w:rsidRPr="00E03C65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233EAF"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tečajno</w:t>
      </w: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j upraviteljici Dinki Trumbić iz Splita, </w:t>
      </w:r>
      <w:r w:rsidR="000B3F05" w:rsidRPr="004D1E44">
        <w:rPr>
          <w:rFonts w:cstheme="majorBidi" w:hAnsiTheme="majorBidi" w:asciiTheme="majorBidi"/>
          <w:sz w:val="24"/>
          <w:szCs w:val="24"/>
        </w:rPr>
        <w:t>Lovretska 10</w:t>
      </w:r>
      <w:r w:rsidR="00BE3910" w:rsidRPr="00BE39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E3910" w:rsidP="00BE3910" w:rsidR="00BE3910" w:rsidRPr="008C6898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ŽDO u Zadru,</w:t>
      </w:r>
    </w:p>
    <w:p w:rsidRDefault="00BE3910" w:rsidP="00BE3910" w:rsidR="00BE3910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Porezna uprava Zadar</w:t>
      </w:r>
      <w:r w:rsidRPr="007E549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E3910" w:rsidP="00BE3910" w:rsidR="00BE3910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Sudskom registru</w:t>
      </w:r>
    </w:p>
    <w:p w:rsidRDefault="00BE3910" w:rsidP="00BE3910" w:rsidR="00BE3910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</w:t>
      </w:r>
    </w:p>
    <w:p w:rsidRDefault="00BE3910" w:rsidP="00BE3910" w:rsidR="00BE3910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e-</w:t>
      </w: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Oglasna ploča sudova</w:t>
      </w:r>
    </w:p>
    <w:p w:rsidRDefault="00BE3910" w:rsidP="00BE3910" w:rsidR="00BE3910" w:rsidRPr="00C87FF0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sudska pisarnica </w:t>
      </w:r>
    </w:p>
    <w:p w:rsidRDefault="00BE3910" w:rsidP="00BE3910" w:rsidR="00AA221F" w:rsidRPr="00BE3910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3910">
        <w:rPr>
          <w:rFonts w:eastAsia="Times New Roman" w:hAnsi="Times New Roman" w:ascii="Times New Roman"/>
          <w:sz w:val="24"/>
          <w:szCs w:val="24"/>
          <w:lang w:eastAsia="hr-HR"/>
        </w:rPr>
        <w:t xml:space="preserve">u spis </w:t>
      </w:r>
    </w:p>
    <w:sectPr w:rsidSect="00AA221F" w:rsidR="00AA221F" w:rsidRPr="00BE3910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D19" w:rsidP="00D15D19" w:rsidR="00D15D19">
      <w:pPr>
        <w:spacing w:lineRule="auto" w:line="240" w:after="0"/>
      </w:pPr>
      <w:r>
        <w:separator/>
      </w:r>
    </w:p>
  </w:endnote>
  <w:end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D19" w:rsidP="00D15D19" w:rsidR="00D15D19">
      <w:pPr>
        <w:spacing w:lineRule="auto" w:line="240" w:after="0"/>
      </w:pPr>
      <w:r>
        <w:separator/>
      </w:r>
    </w:p>
  </w:footnote>
  <w:foot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D19" w:rsidP="00685A17" w:rsidR="00D15D19" w:rsidRPr="00685A1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D15D19">
      <w:rPr>
        <w:rFonts w:hAnsi="Times New Roman" w:ascii="Times New Roman"/>
        <w:sz w:val="24"/>
        <w:szCs w:val="24"/>
      </w:rPr>
      <w:fldChar w:fldCharType="begin"/>
    </w:r>
    <w:r w:rsidRPr="00D15D19">
      <w:rPr>
        <w:rFonts w:hAnsi="Times New Roman" w:ascii="Times New Roman"/>
        <w:sz w:val="24"/>
        <w:szCs w:val="24"/>
      </w:rPr>
      <w:instrText>PAGE   \* MERGEFORMAT</w:instrText>
    </w:r>
    <w:r w:rsidRPr="00D15D19">
      <w:rPr>
        <w:rFonts w:hAnsi="Times New Roman" w:ascii="Times New Roman"/>
        <w:sz w:val="24"/>
        <w:szCs w:val="24"/>
      </w:rPr>
      <w:fldChar w:fldCharType="separate"/>
    </w:r>
    <w:r w:rsidR="00453859">
      <w:rPr>
        <w:rFonts w:hAnsi="Times New Roman" w:ascii="Times New Roman"/>
        <w:noProof/>
        <w:sz w:val="24"/>
        <w:szCs w:val="24"/>
      </w:rPr>
      <w:t>2</w:t>
    </w:r>
    <w:r w:rsidRPr="00D15D19">
      <w:rPr>
        <w:rFonts w:hAnsi="Times New Roman" w:ascii="Times New Roman"/>
        <w:sz w:val="24"/>
        <w:szCs w:val="24"/>
      </w:rPr>
      <w:fldChar w:fldCharType="end"/>
    </w:r>
    <w:r>
      <w:t xml:space="preserve">                             </w:t>
    </w:r>
    <w:r w:rsidR="00685A17">
      <w:rPr>
        <w:rFonts w:hAnsi="Times New Roman" w:ascii="Times New Roman"/>
      </w:rPr>
      <w:t>Poslovni broj: 2 St-209</w:t>
    </w:r>
    <w:r w:rsidR="00685A17" w:rsidRPr="0075723F">
      <w:rPr>
        <w:rFonts w:hAnsi="Times New Roman" w:ascii="Times New Roman"/>
      </w:rPr>
      <w:t>/17-</w:t>
    </w:r>
    <w:r w:rsidR="00685A17">
      <w:rPr>
        <w:rFonts w:hAnsi="Times New Roman" w:ascii="Times New Roman"/>
      </w:rPr>
      <w:t>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A17" w:rsidP="0075723F" w:rsidR="0075723F" w:rsidRPr="0075723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St-209</w:t>
    </w:r>
    <w:r w:rsidR="0075723F" w:rsidRPr="0075723F">
      <w:rPr>
        <w:rFonts w:hAnsi="Times New Roman" w:ascii="Times New Roman"/>
      </w:rPr>
      <w:t>/17-</w:t>
    </w:r>
    <w:r>
      <w:rPr>
        <w:rFonts w:hAnsi="Times New Roman" w:ascii="Times New Roman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B3F05"/>
    <w:rsid w:val="00190EA0"/>
    <w:rsid w:val="00233EAF"/>
    <w:rsid w:val="003178BD"/>
    <w:rsid w:val="00453859"/>
    <w:rsid w:val="0046239E"/>
    <w:rsid w:val="004A49DB"/>
    <w:rsid w:val="004D1E44"/>
    <w:rsid w:val="004F5F60"/>
    <w:rsid w:val="00523991"/>
    <w:rsid w:val="00685A17"/>
    <w:rsid w:val="00706DAF"/>
    <w:rsid w:val="0075723F"/>
    <w:rsid w:val="007A3F18"/>
    <w:rsid w:val="007C5510"/>
    <w:rsid w:val="0081540E"/>
    <w:rsid w:val="00854F94"/>
    <w:rsid w:val="008B4BAD"/>
    <w:rsid w:val="008F482A"/>
    <w:rsid w:val="00AA221F"/>
    <w:rsid w:val="00AA3A7F"/>
    <w:rsid w:val="00AF4763"/>
    <w:rsid w:val="00BE3910"/>
    <w:rsid w:val="00C1740E"/>
    <w:rsid w:val="00C348E9"/>
    <w:rsid w:val="00C56000"/>
    <w:rsid w:val="00CE570F"/>
    <w:rsid w:val="00CF2E13"/>
    <w:rsid w:val="00D15D19"/>
    <w:rsid w:val="00DB4FB4"/>
    <w:rsid w:val="00DC274B"/>
    <w:rsid w:val="00E03C65"/>
    <w:rsid w:val="00E2311B"/>
    <w:rsid w:val="00E25021"/>
    <w:rsid w:val="00E70755"/>
    <w:rsid w:val="00FF28F0"/>
    <w:rsid w:val="00FF2EC1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F2EC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1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311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31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31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F2EC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311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3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3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VOĆE d.o.o. za trgovinu na veliko i malo voćem i povrćem</izvorni_sadrzaj>
    <derivirana_varijabla naziv="DomainObject.Predmet.ProtustrankaFormated_1">  ZADAR VOĆE d.o.o. za trgovinu na veliko i malo voćem i povrćem</derivirana_varijabla>
  </DomainObject.Predmet.ProtustrankaFormated>
  <DomainObject.Predmet.ProtustrankaFormatedOIB>
    <izvorni_sadrzaj>  ZADAR VOĆE d.o.o. za trgovinu na veliko i malo voćem i povrćem, OIB 93475892180</izvorni_sadrzaj>
    <derivirana_varijabla naziv="DomainObject.Predmet.ProtustrankaFormatedOIB_1">  ZADAR VOĆE d.o.o. za trgovinu na veliko i malo voćem i povrćem, OIB 93475892180</derivirana_varijabla>
  </DomainObject.Predmet.ProtustrankaFormatedOIB>
  <DomainObject.Predmet.ProtustrankaFormatedWithAdress>
    <izvorni_sadrzaj> ZADAR VOĆE d.o.o. za trgovinu na veliko i malo voćem i povrćem, Sukošan 10, 23206 Sukošan</izvorni_sadrzaj>
    <derivirana_varijabla naziv="DomainObject.Predmet.ProtustrankaFormatedWithAdress_1"> ZADAR VOĆE d.o.o. za trgovinu na veliko i malo voćem i povrćem, Sukošan 10, 23206 Sukošan</derivirana_varijabla>
  </DomainObject.Predmet.ProtustrankaFormatedWithAdress>
  <DomainObject.Predmet.ProtustrankaFormatedWithAdressOIB>
    <izvorni_sadrzaj> ZADAR VOĆE d.o.o. za trgovinu na veliko i malo voćem i povrćem, OIB 93475892180, Sukošan 10, 23206 Sukošan</izvorni_sadrzaj>
    <derivirana_varijabla naziv="DomainObject.Predmet.ProtustrankaFormatedWithAdressOIB_1"> ZADAR VOĆE d.o.o. za trgovinu na veliko i malo voćem i povrćem, OIB 93475892180, Sukošan 10, 23206 Sukošan</derivirana_varijabla>
  </DomainObject.Predmet.ProtustrankaFormatedWithAdressOIB>
  <DomainObject.Predmet.ProtustrankaWithAdress>
    <izvorni_sadrzaj>ZADAR VOĆE d.o.o. za trgovinu na veliko i malo voćem i povrćem Sukošan 10, 23206 Sukošan</izvorni_sadrzaj>
    <derivirana_varijabla naziv="DomainObject.Predmet.ProtustrankaWithAdress_1">ZADAR VOĆE d.o.o. za trgovinu na veliko i malo voćem i povrćem Sukošan 10, 23206 Sukošan</derivirana_varijabla>
  </DomainObject.Predmet.ProtustrankaWithAdress>
  <DomainObject.Predmet.ProtustrankaWithAdressOIB>
    <izvorni_sadrzaj>ZADAR VOĆE d.o.o. za trgovinu na veliko i malo voćem i povrćem, OIB 93475892180, Sukošan 10, 23206 Sukošan</izvorni_sadrzaj>
    <derivirana_varijabla naziv="DomainObject.Predmet.ProtustrankaWithAdressOIB_1">ZADAR VOĆE d.o.o. za trgovinu na veliko i malo voćem i povrćem, OIB 93475892180, Sukošan 10, 23206 Sukošan</derivirana_varijabla>
  </DomainObject.Predmet.ProtustrankaWithAdressOIB>
  <DomainObject.Predmet.ProtustrankaNazivFormated>
    <izvorni_sadrzaj>ZADAR VOĆE d.o.o. za trgovinu na veliko i malo voćem i povrćem</izvorni_sadrzaj>
    <derivirana_varijabla naziv="DomainObject.Predmet.ProtustrankaNazivFormated_1">ZADAR VOĆE d.o.o. za trgovinu na veliko i malo voćem i povrćem</derivirana_varijabla>
  </DomainObject.Predmet.ProtustrankaNazivFormated>
  <DomainObject.Predmet.ProtustrankaNazivFormatedOIB>
    <izvorni_sadrzaj>ZADAR VOĆE d.o.o. za trgovinu na veliko i malo voćem i povrćem, OIB 93475892180</izvorni_sadrzaj>
    <derivirana_varijabla naziv="DomainObject.Predmet.ProtustrankaNazivFormatedOIB_1">ZADAR VOĆE d.o.o. za trgovinu na veliko i malo voćem i povrćem, OIB 93475892180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VOĆE d.o.o. za trgovinu na veliko i malo voćem i povrćem</item>
    </izvorni_sadrzaj>
    <derivirana_varijabla naziv="DomainObject.Predmet.ProtuStrankaListFormated_1">
      <item>ZADAR VOĆE d.o.o. za trgovinu na veliko i malo voćem i povrćem</item>
    </derivirana_varijabla>
  </DomainObject.Predmet.ProtuStrankaListFormated>
  <DomainObject.Predmet.ProtuStrankaListFormatedOIB>
    <izvorni_sadrzaj>
      <item>ZADAR VOĆE d.o.o. za trgovinu na veliko i malo voćem i povrćem, OIB 93475892180</item>
    </izvorni_sadrzaj>
    <derivirana_varijabla naziv="DomainObject.Predmet.ProtuStrankaListFormatedOIB_1">
      <item>ZADAR VOĆE d.o.o. za trgovinu na veliko i malo voćem i povrćem, OIB 93475892180</item>
    </derivirana_varijabla>
  </DomainObject.Predmet.ProtuStrankaListFormatedOIB>
  <DomainObject.Predmet.ProtuStrankaListFormatedWithAdress>
    <izvorni_sadrzaj>
      <item>ZADAR VOĆE d.o.o. za trgovinu na veliko i malo voćem i povrćem, Sukošan 10, 23206 Sukošan</item>
    </izvorni_sadrzaj>
    <derivirana_varijabla naziv="DomainObject.Predmet.ProtuStrankaListFormatedWithAdress_1">
      <item>ZADAR VOĆE d.o.o. za trgovinu na veliko i malo voćem i povrćem, Sukošan 10, 23206 Sukošan</item>
    </derivirana_varijabla>
  </DomainObject.Predmet.ProtuStrankaListFormatedWithAdress>
  <DomainObject.Predmet.ProtuStrankaListFormatedWithAdressOIB>
    <izvorni_sadrzaj>
      <item>ZADAR VOĆE d.o.o. za trgovinu na veliko i malo voćem i povrćem, OIB 93475892180, Sukošan 10, 23206 Sukošan</item>
    </izvorni_sadrzaj>
    <derivirana_varijabla naziv="DomainObject.Predmet.ProtuStrankaListFormatedWithAdressOIB_1">
      <item>ZADAR VOĆE d.o.o. za trgovinu na veliko i malo voćem i povrćem, OIB 93475892180, Sukošan 10, 23206 Sukošan</item>
    </derivirana_varijabla>
  </DomainObject.Predmet.ProtuStrankaListFormatedWithAdressOIB>
  <DomainObject.Predmet.ProtuStrankaListNazivFormated>
    <izvorni_sadrzaj>
      <item>ZADAR VOĆE d.o.o. za trgovinu na veliko i malo voćem i povrćem</item>
    </izvorni_sadrzaj>
    <derivirana_varijabla naziv="DomainObject.Predmet.ProtuStrankaListNazivFormated_1">
      <item>ZADAR VOĆE d.o.o. za trgovinu na veliko i malo voćem i povrćem</item>
    </derivirana_varijabla>
  </DomainObject.Predmet.ProtuStrankaListNazivFormated>
  <DomainObject.Predmet.ProtuStrankaListNazivFormatedOIB>
    <izvorni_sadrzaj>
      <item>ZADAR VOĆE d.o.o. za trgovinu na veliko i malo voćem i povrćem, OIB 93475892180</item>
    </izvorni_sadrzaj>
    <derivirana_varijabla naziv="DomainObject.Predmet.ProtuStrankaListNazivFormatedOIB_1">
      <item>ZADAR VOĆE d.o.o. za trgovinu na veliko i malo voćem i povrćem, OIB 93475892180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VOĆE d.o.o. za trgovinu na veliko i malo voćem i povrćem</izvorni_sadrzaj>
    <derivirana_varijabla naziv="DomainObject.Predmet.ProtustrankaIDrugi_1">ZADAR VOĆE d.o.o. za trgovinu na veliko i malo voćem i povrćem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VOĆE d.o.o. za trgovinu na veliko i malo voćem i povrćem, OIB 93475892180, Sukošan 10, 23206 Sukošan</izvorni_sadrzaj>
    <derivirana_varijabla naziv="DomainObject.Predmet.ProtustrankaIDrugiAdressOIB_1">ZADAR VOĆE d.o.o. za trgovinu na veliko i malo voćem i povrćem, OIB 93475892180, Sukošan 10,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VOĆE d.o.o. za trgovinu na veliko i malo voćem i povrćem</item>
      <item>FINA</item>
    </izvorni_sadrzaj>
    <derivirana_varijabla naziv="DomainObject.Predmet.SudioniciListNaziv_1">
      <item>ZADAR VOĆE d.o.o. za trgovinu na veliko i malo voćem i povrćem</item>
      <item>FINA</item>
    </derivirana_varijabla>
  </DomainObject.Predmet.SudioniciListNaziv>
  <DomainObject.Predmet.SudioniciListAdressOIB>
    <izvorni_sadrzaj>
      <item>ZADAR VOĆE d.o.o. za trgovinu na veliko i malo voćem i povrćem, OIB 93475892180, Sukošan 10,23206 Sukošan</item>
      <item>FINA, OIB 85821130368</item>
    </izvorni_sadrzaj>
    <derivirana_varijabla naziv="DomainObject.Predmet.SudioniciListAdressOIB_1">
      <item>ZADAR VOĆE d.o.o. za trgovinu na veliko i malo voćem i povrćem, OIB 93475892180, Sukošan 10,23206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93475892180</item>
      <item>, OIB 85821130368</item>
    </izvorni_sadrzaj>
    <derivirana_varijabla naziv="DomainObject.Predmet.SudioniciListNazivOIB_1">
      <item>, OIB 93475892180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51AD3-AE55-4879-A1B0-CF3116CF3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829</properties:Words>
  <properties:Characters>4474</properties:Characters>
  <properties:Lines>99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2017-05-11T18:23:00Z</dcterms:created>
  <dc:creator>Josipa Dorkin</dc:creator>
  <cp:lastModifiedBy>Marijana Žuža</cp:lastModifiedBy>
  <cp:lastPrinted>2017-05-12T11:34:00Z</cp:lastPrinted>
  <dcterms:modified xmlns:xsi="http://www.w3.org/2001/XMLSchema-instance" xsi:type="dcterms:W3CDTF">2017-05-12T11:40:00Z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