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545c" w14:paraId="5f0545c" w:rsidRDefault="00582DC6" w:rsidP="00733D3B" w:rsidR="00512D3A" w:rsidRPr="00836618">
      <w:pPr>
        <w:jc w:val="right"/>
        <w15:collapsed w:val="false"/>
        <w:rPr>
          <w:rFonts w:hAnsi="Times New Roman" w:ascii="Times New Roman"/>
          <w:sz w:val="24"/>
          <w:szCs w:val="24"/>
        </w:rPr>
      </w:pPr>
      <w:bookmarkStart w:name="_GoBack" w:id="0"/>
      <w:bookmarkEnd w:id="0"/>
      <w:r w:rsidRPr="00836618">
        <w:rPr>
          <w:rFonts w:hAnsi="Times New Roman" w:ascii="Times New Roman"/>
          <w:sz w:val="24"/>
          <w:szCs w:val="24"/>
        </w:rPr>
        <w:t>1 St</w:t>
      </w:r>
      <w:r w:rsidR="00733D3B" w:rsidRPr="00836618">
        <w:rPr>
          <w:rFonts w:hAnsi="Times New Roman" w:ascii="Times New Roman"/>
          <w:sz w:val="24"/>
          <w:szCs w:val="24"/>
        </w:rPr>
        <w:t>-</w:t>
      </w:r>
      <w:r w:rsidR="00836618" w:rsidRPr="00836618">
        <w:rPr>
          <w:rFonts w:hAnsi="Times New Roman" w:ascii="Times New Roman"/>
          <w:sz w:val="24"/>
          <w:szCs w:val="24"/>
        </w:rPr>
        <w:t>1141</w:t>
      </w:r>
      <w:r w:rsidR="00733D3B" w:rsidRPr="00836618">
        <w:rPr>
          <w:rFonts w:hAnsi="Times New Roman" w:ascii="Times New Roman"/>
          <w:sz w:val="24"/>
          <w:szCs w:val="24"/>
        </w:rPr>
        <w:t>/1</w:t>
      </w:r>
      <w:r w:rsidR="00836618" w:rsidRPr="00836618">
        <w:rPr>
          <w:rFonts w:hAnsi="Times New Roman" w:ascii="Times New Roman"/>
          <w:sz w:val="24"/>
          <w:szCs w:val="24"/>
        </w:rPr>
        <w:t>6-</w:t>
      </w:r>
      <w:r w:rsidR="00836618">
        <w:rPr>
          <w:rFonts w:hAnsi="Times New Roman" w:ascii="Times New Roman"/>
          <w:sz w:val="24"/>
          <w:szCs w:val="24"/>
        </w:rPr>
        <w:t>10</w:t>
      </w:r>
    </w:p>
    <w:p w:rsidRDefault="00512D3A" w:rsidP="00605B92" w:rsidR="00512D3A" w:rsidRPr="00836618">
      <w:pPr>
        <w:jc w:val="both"/>
        <w:rPr>
          <w:rFonts w:hAnsi="Times New Roman" w:ascii="Times New Roman"/>
          <w:sz w:val="24"/>
          <w:szCs w:val="24"/>
        </w:rPr>
      </w:pPr>
    </w:p>
    <w:p w:rsidRDefault="00733D3B" w:rsidP="00605B92" w:rsidR="00733D3B" w:rsidRPr="00836618">
      <w:pPr>
        <w:jc w:val="both"/>
        <w:rPr>
          <w:rFonts w:hAnsi="Times New Roman" w:ascii="Times New Roman"/>
          <w:sz w:val="24"/>
          <w:szCs w:val="24"/>
        </w:rPr>
      </w:pPr>
    </w:p>
    <w:p w:rsidRDefault="00733D3B" w:rsidP="00605B92" w:rsidR="00733D3B" w:rsidRPr="00836618">
      <w:pPr>
        <w:jc w:val="both"/>
        <w:rPr>
          <w:rFonts w:hAnsi="Times New Roman" w:ascii="Times New Roman"/>
          <w:sz w:val="24"/>
          <w:szCs w:val="24"/>
        </w:rPr>
      </w:pPr>
    </w:p>
    <w:p w:rsidRDefault="00733D3B" w:rsidP="00605B92" w:rsidR="00733D3B" w:rsidRPr="00836618">
      <w:pPr>
        <w:jc w:val="both"/>
        <w:rPr>
          <w:rFonts w:hAnsi="Times New Roman" w:ascii="Times New Roman"/>
          <w:sz w:val="24"/>
          <w:szCs w:val="24"/>
        </w:rPr>
      </w:pPr>
      <w:r w:rsidRPr="00836618">
        <w:rPr>
          <w:rFonts w:hAnsi="Times New Roman" w:ascii="Times New Roman"/>
          <w:sz w:val="24"/>
          <w:szCs w:val="24"/>
        </w:rPr>
        <w:t>REPUBLIKA HRVATSKA</w:t>
      </w:r>
    </w:p>
    <w:p w:rsidRDefault="00733D3B" w:rsidP="00605B92" w:rsidR="00733D3B" w:rsidRPr="00836618">
      <w:pPr>
        <w:jc w:val="both"/>
        <w:rPr>
          <w:rFonts w:hAnsi="Times New Roman" w:ascii="Times New Roman"/>
          <w:sz w:val="24"/>
          <w:szCs w:val="24"/>
        </w:rPr>
      </w:pPr>
      <w:r w:rsidRPr="00836618">
        <w:rPr>
          <w:rFonts w:hAnsi="Times New Roman" w:ascii="Times New Roman"/>
          <w:sz w:val="24"/>
          <w:szCs w:val="24"/>
        </w:rPr>
        <w:t>TRGOVAČKI SUD U ZADRU</w:t>
      </w:r>
    </w:p>
    <w:p w:rsidRDefault="00733D3B" w:rsidP="00605B92" w:rsidR="00733D3B" w:rsidRPr="00836618">
      <w:pPr>
        <w:jc w:val="both"/>
        <w:rPr>
          <w:rFonts w:hAnsi="Times New Roman" w:ascii="Times New Roman"/>
          <w:sz w:val="24"/>
          <w:szCs w:val="24"/>
        </w:rPr>
      </w:pPr>
    </w:p>
    <w:p w:rsidRDefault="00733D3B" w:rsidP="00605B92" w:rsidR="00733D3B" w:rsidRPr="00836618">
      <w:pPr>
        <w:jc w:val="both"/>
        <w:rPr>
          <w:rFonts w:hAnsi="Times New Roman" w:ascii="Times New Roman"/>
          <w:sz w:val="24"/>
          <w:szCs w:val="24"/>
        </w:rPr>
      </w:pPr>
    </w:p>
    <w:p w:rsidRDefault="00733D3B" w:rsidP="00605B92" w:rsidR="00733D3B" w:rsidRPr="00836618">
      <w:pPr>
        <w:jc w:val="both"/>
        <w:rPr>
          <w:rFonts w:hAnsi="Times New Roman" w:ascii="Times New Roman"/>
          <w:sz w:val="24"/>
          <w:szCs w:val="24"/>
        </w:rPr>
      </w:pPr>
    </w:p>
    <w:p w:rsidRDefault="00582DC6" w:rsidP="00605B92" w:rsidR="00605B92" w:rsidRPr="00836618">
      <w:pPr>
        <w:jc w:val="center"/>
        <w:rPr>
          <w:rFonts w:hAnsi="Times New Roman" w:ascii="Times New Roman"/>
          <w:sz w:val="24"/>
          <w:szCs w:val="24"/>
        </w:rPr>
      </w:pPr>
      <w:r w:rsidRPr="00836618">
        <w:rPr>
          <w:rFonts w:hAnsi="Times New Roman" w:ascii="Times New Roman"/>
          <w:sz w:val="24"/>
          <w:szCs w:val="24"/>
        </w:rPr>
        <w:t>Z A K L J U Č A K</w:t>
      </w:r>
    </w:p>
    <w:p w:rsidRDefault="00605B92" w:rsidP="00605B92" w:rsidR="00605B92" w:rsidRPr="00836618">
      <w:pPr>
        <w:jc w:val="both"/>
        <w:rPr>
          <w:rFonts w:hAnsi="Times New Roman" w:ascii="Times New Roman"/>
          <w:sz w:val="24"/>
          <w:szCs w:val="24"/>
        </w:rPr>
      </w:pPr>
    </w:p>
    <w:p w:rsidRDefault="00605B92" w:rsidP="00582DC6" w:rsidR="00CC0D84" w:rsidRPr="00836618">
      <w:pPr>
        <w:jc w:val="both"/>
        <w:rPr>
          <w:rFonts w:hAnsi="Times New Roman" w:ascii="Times New Roman"/>
          <w:sz w:val="24"/>
          <w:szCs w:val="24"/>
        </w:rPr>
      </w:pPr>
      <w:r w:rsidRPr="00836618">
        <w:rPr>
          <w:rFonts w:hAnsi="Times New Roman" w:ascii="Times New Roman"/>
          <w:sz w:val="24"/>
          <w:szCs w:val="24"/>
        </w:rPr>
        <w:tab/>
      </w:r>
      <w:r w:rsidR="00582DC6" w:rsidRPr="00836618">
        <w:rPr>
          <w:rFonts w:hAnsi="Times New Roman" w:ascii="Times New Roman"/>
          <w:sz w:val="24"/>
          <w:szCs w:val="24"/>
        </w:rPr>
        <w:t xml:space="preserve">Trgovački sud u Zadru (39670464653) po sucu Ardeni </w:t>
      </w:r>
      <w:proofErr w:type="spellStart"/>
      <w:r w:rsidR="00582DC6" w:rsidRPr="00836618">
        <w:rPr>
          <w:rFonts w:hAnsi="Times New Roman" w:ascii="Times New Roman"/>
          <w:sz w:val="24"/>
          <w:szCs w:val="24"/>
        </w:rPr>
        <w:t>Bajlo</w:t>
      </w:r>
      <w:proofErr w:type="spellEnd"/>
      <w:r w:rsidR="00582DC6" w:rsidRPr="00836618">
        <w:rPr>
          <w:rFonts w:hAnsi="Times New Roman" w:ascii="Times New Roman"/>
          <w:sz w:val="24"/>
          <w:szCs w:val="24"/>
        </w:rPr>
        <w:t xml:space="preserve"> kao stečajnom sucu nad stečajnim dužnikom </w:t>
      </w:r>
      <w:r w:rsidR="00836618" w:rsidRPr="00836618">
        <w:rPr>
          <w:rFonts w:hAnsi="Times New Roman" w:ascii="Times New Roman"/>
          <w:sz w:val="24"/>
          <w:szCs w:val="24"/>
        </w:rPr>
        <w:t>Stečajna masa iza ZOLIUMM d.o.o. u stečaju, Šibenik, Put Gimnazije 55, OIB:00268752047, koga zastupa stečajni upravitelj</w:t>
      </w:r>
      <w:r w:rsidR="00582DC6" w:rsidRPr="00836618">
        <w:rPr>
          <w:rFonts w:hAnsi="Times New Roman" w:ascii="Times New Roman"/>
          <w:sz w:val="24"/>
          <w:szCs w:val="24"/>
        </w:rPr>
        <w:t xml:space="preserve"> </w:t>
      </w:r>
      <w:r w:rsidR="00836618" w:rsidRPr="00836618">
        <w:rPr>
          <w:rFonts w:hAnsi="Times New Roman" w:ascii="Times New Roman"/>
          <w:sz w:val="24"/>
          <w:szCs w:val="24"/>
        </w:rPr>
        <w:t>Ivica Matas</w:t>
      </w:r>
      <w:r w:rsidR="00582DC6" w:rsidRPr="00836618">
        <w:rPr>
          <w:rFonts w:hAnsi="Times New Roman" w:ascii="Times New Roman"/>
          <w:sz w:val="24"/>
          <w:szCs w:val="24"/>
        </w:rPr>
        <w:t xml:space="preserve">, dana </w:t>
      </w:r>
      <w:r w:rsidR="00836618" w:rsidRPr="00836618">
        <w:rPr>
          <w:rFonts w:hAnsi="Times New Roman" w:ascii="Times New Roman"/>
          <w:sz w:val="24"/>
          <w:szCs w:val="24"/>
        </w:rPr>
        <w:t>14. ožujka 2017</w:t>
      </w:r>
      <w:r w:rsidR="00582DC6" w:rsidRPr="00836618">
        <w:rPr>
          <w:rFonts w:hAnsi="Times New Roman" w:ascii="Times New Roman"/>
          <w:sz w:val="24"/>
          <w:szCs w:val="24"/>
        </w:rPr>
        <w:t>.</w:t>
      </w:r>
    </w:p>
    <w:p w:rsidRDefault="00B63AEE" w:rsidP="00605B92" w:rsidR="00B63AEE" w:rsidRPr="00836618">
      <w:pPr>
        <w:jc w:val="center"/>
        <w:rPr>
          <w:rFonts w:hAnsi="Times New Roman" w:ascii="Times New Roman"/>
          <w:sz w:val="24"/>
          <w:szCs w:val="24"/>
        </w:rPr>
      </w:pPr>
    </w:p>
    <w:p w:rsidRDefault="00582DC6" w:rsidP="00605B92" w:rsidR="00605B92" w:rsidRPr="00836618">
      <w:pPr>
        <w:jc w:val="center"/>
        <w:rPr>
          <w:rFonts w:hAnsi="Times New Roman" w:ascii="Times New Roman"/>
          <w:sz w:val="24"/>
          <w:szCs w:val="24"/>
        </w:rPr>
      </w:pPr>
      <w:r w:rsidRPr="00836618">
        <w:rPr>
          <w:rFonts w:hAnsi="Times New Roman" w:ascii="Times New Roman"/>
          <w:sz w:val="24"/>
          <w:szCs w:val="24"/>
        </w:rPr>
        <w:t>z a k l j u č i o</w:t>
      </w:r>
      <w:r w:rsidR="00605B92" w:rsidRPr="00836618">
        <w:rPr>
          <w:rFonts w:hAnsi="Times New Roman" w:ascii="Times New Roman"/>
          <w:sz w:val="24"/>
          <w:szCs w:val="24"/>
        </w:rPr>
        <w:t xml:space="preserve">  j e</w:t>
      </w:r>
    </w:p>
    <w:p w:rsidRDefault="00605B92" w:rsidP="00605B92" w:rsidR="00605B92" w:rsidRPr="00836618">
      <w:pPr>
        <w:jc w:val="both"/>
        <w:rPr>
          <w:rFonts w:hAnsi="Times New Roman" w:ascii="Times New Roman"/>
          <w:sz w:val="24"/>
          <w:szCs w:val="24"/>
        </w:rPr>
      </w:pPr>
    </w:p>
    <w:p w:rsidRDefault="00582DC6" w:rsidP="00605B92" w:rsidR="00582DC6" w:rsidRPr="00836618">
      <w:pPr>
        <w:jc w:val="both"/>
        <w:rPr>
          <w:rFonts w:hAnsi="Times New Roman" w:ascii="Times New Roman"/>
          <w:sz w:val="24"/>
          <w:szCs w:val="24"/>
        </w:rPr>
      </w:pPr>
    </w:p>
    <w:p w:rsidRDefault="00836618" w:rsidP="00582DC6" w:rsidR="00582DC6" w:rsidRPr="00836618">
      <w:pPr>
        <w:numPr>
          <w:ilvl w:val="0"/>
          <w:numId w:val="2"/>
        </w:numPr>
        <w:ind w:firstLine="705" w:left="0"/>
        <w:jc w:val="both"/>
        <w:rPr>
          <w:rFonts w:hAnsi="Times New Roman" w:ascii="Times New Roman"/>
          <w:sz w:val="24"/>
          <w:szCs w:val="24"/>
        </w:rPr>
      </w:pPr>
      <w:r w:rsidRPr="00836618">
        <w:rPr>
          <w:rFonts w:hAnsi="Times New Roman" w:ascii="Times New Roman"/>
          <w:sz w:val="24"/>
          <w:szCs w:val="24"/>
        </w:rPr>
        <w:t xml:space="preserve">Odobrava se stečajnom upravitelju stečajne mase iza ZOLIUMM d.o.o. u stečaju, Šibenik, otvaranje bankovnog računa. </w:t>
      </w:r>
    </w:p>
    <w:p w:rsidRDefault="00582DC6" w:rsidP="00582DC6" w:rsidR="00582DC6" w:rsidRPr="00836618">
      <w:pPr>
        <w:ind w:left="705"/>
        <w:jc w:val="both"/>
        <w:rPr>
          <w:rFonts w:hAnsi="Times New Roman" w:ascii="Times New Roman"/>
          <w:sz w:val="24"/>
          <w:szCs w:val="24"/>
        </w:rPr>
      </w:pPr>
    </w:p>
    <w:p w:rsidRDefault="00582DC6" w:rsidP="00582DC6" w:rsidR="00582DC6" w:rsidRPr="00836618">
      <w:pPr>
        <w:jc w:val="center"/>
        <w:rPr>
          <w:rFonts w:hAnsi="Times New Roman" w:ascii="Times New Roman"/>
          <w:sz w:val="24"/>
          <w:szCs w:val="24"/>
        </w:rPr>
      </w:pPr>
      <w:r w:rsidRPr="00836618">
        <w:rPr>
          <w:rFonts w:hAnsi="Times New Roman" w:ascii="Times New Roman"/>
          <w:sz w:val="24"/>
          <w:szCs w:val="24"/>
        </w:rPr>
        <w:t>Obrazloženje</w:t>
      </w:r>
    </w:p>
    <w:p w:rsidRDefault="00605B92" w:rsidP="00605B92" w:rsidR="00605B92" w:rsidRPr="00836618">
      <w:pPr>
        <w:jc w:val="center"/>
        <w:rPr>
          <w:rFonts w:hAnsi="Times New Roman" w:ascii="Times New Roman"/>
          <w:sz w:val="24"/>
          <w:szCs w:val="24"/>
        </w:rPr>
      </w:pPr>
    </w:p>
    <w:p w:rsidRDefault="00836618" w:rsidP="00582DC6" w:rsidR="00582DC6" w:rsidRPr="00836618">
      <w:pPr>
        <w:ind w:firstLine="708"/>
        <w:jc w:val="both"/>
        <w:rPr>
          <w:rFonts w:hAnsi="Times New Roman" w:ascii="Times New Roman"/>
          <w:sz w:val="24"/>
          <w:szCs w:val="24"/>
        </w:rPr>
      </w:pPr>
      <w:r w:rsidRPr="00836618">
        <w:rPr>
          <w:rFonts w:hAnsi="Times New Roman" w:ascii="Times New Roman"/>
          <w:sz w:val="24"/>
          <w:szCs w:val="24"/>
        </w:rPr>
        <w:t xml:space="preserve">Stečajni upravitelj stečajne mase iza ZOLIUMM d.o.o. u stečaju, Šibenik zatražio je od suda odobrenje za otvaranje bankovnog računa, obzirom na predstojeće unovčenje nekretnine stečajnog dužnika. Stoga je postupajući temeljem odredbe čl. 133. st. 4. Stečajnog zakona (Narodne novine 71/15) zaključkom valjalo odobriti isto. </w:t>
      </w:r>
    </w:p>
    <w:p w:rsidRDefault="00733D3B" w:rsidP="00582DC6" w:rsidR="00733D3B" w:rsidRPr="00836618">
      <w:pPr>
        <w:rPr>
          <w:rFonts w:hAnsi="Times New Roman" w:ascii="Times New Roman"/>
          <w:sz w:val="24"/>
          <w:szCs w:val="24"/>
        </w:rPr>
      </w:pPr>
    </w:p>
    <w:p w:rsidRDefault="00582DC6" w:rsidP="00582DC6" w:rsidR="00582DC6" w:rsidRPr="00836618">
      <w:pPr>
        <w:rPr>
          <w:rFonts w:hAnsi="Times New Roman" w:ascii="Times New Roman"/>
          <w:sz w:val="24"/>
          <w:szCs w:val="24"/>
        </w:rPr>
      </w:pPr>
    </w:p>
    <w:p w:rsidRDefault="00733D3B" w:rsidP="00733D3B" w:rsidR="00733D3B" w:rsidRPr="00836618">
      <w:pPr>
        <w:jc w:val="both"/>
        <w:rPr>
          <w:rFonts w:hAnsi="Times New Roman" w:ascii="Times New Roman"/>
          <w:sz w:val="24"/>
          <w:szCs w:val="24"/>
        </w:rPr>
      </w:pPr>
      <w:r w:rsidRPr="00836618">
        <w:rPr>
          <w:rFonts w:hAnsi="Times New Roman" w:ascii="Times New Roman"/>
          <w:sz w:val="24"/>
          <w:szCs w:val="24"/>
        </w:rPr>
        <w:tab/>
      </w:r>
    </w:p>
    <w:p w:rsidRDefault="00605B92" w:rsidP="00605B92" w:rsidR="00605B92" w:rsidRPr="00836618">
      <w:pPr>
        <w:jc w:val="center"/>
        <w:rPr>
          <w:rFonts w:hAnsi="Times New Roman" w:ascii="Times New Roman"/>
          <w:sz w:val="24"/>
          <w:szCs w:val="24"/>
        </w:rPr>
      </w:pPr>
      <w:r w:rsidRPr="00836618">
        <w:rPr>
          <w:rFonts w:hAnsi="Times New Roman" w:ascii="Times New Roman"/>
          <w:sz w:val="24"/>
          <w:szCs w:val="24"/>
        </w:rPr>
        <w:t xml:space="preserve">U Zadru, dana </w:t>
      </w:r>
      <w:r w:rsidR="00836618" w:rsidRPr="00836618">
        <w:rPr>
          <w:rFonts w:hAnsi="Times New Roman" w:ascii="Times New Roman"/>
          <w:sz w:val="24"/>
          <w:szCs w:val="24"/>
        </w:rPr>
        <w:t>14. ožujka 2017.</w:t>
      </w:r>
    </w:p>
    <w:p w:rsidRDefault="00605B92" w:rsidP="00605B92" w:rsidR="00605B92" w:rsidRPr="00836618">
      <w:pPr>
        <w:jc w:val="both"/>
        <w:rPr>
          <w:rFonts w:hAnsi="Times New Roman" w:ascii="Times New Roman"/>
          <w:sz w:val="24"/>
          <w:szCs w:val="24"/>
        </w:rPr>
      </w:pPr>
    </w:p>
    <w:p w:rsidRDefault="00605B92" w:rsidP="00605B92" w:rsidR="00605B92" w:rsidRPr="00836618">
      <w:pPr>
        <w:jc w:val="both"/>
        <w:rPr>
          <w:rFonts w:hAnsi="Times New Roman" w:ascii="Times New Roman"/>
          <w:sz w:val="24"/>
          <w:szCs w:val="24"/>
        </w:rPr>
      </w:pPr>
    </w:p>
    <w:p w:rsidRDefault="00605B92" w:rsidP="00605B92" w:rsidR="00605B92" w:rsidRPr="00836618">
      <w:pPr>
        <w:jc w:val="both"/>
        <w:rPr>
          <w:rFonts w:hAnsi="Times New Roman" w:ascii="Times New Roman"/>
          <w:sz w:val="24"/>
          <w:szCs w:val="24"/>
        </w:rPr>
      </w:pPr>
    </w:p>
    <w:p w:rsidRDefault="00605B92" w:rsidP="00582DC6" w:rsidR="00605B92" w:rsidRPr="00836618">
      <w:pPr>
        <w:ind w:left="2160"/>
        <w:jc w:val="right"/>
        <w:rPr>
          <w:rFonts w:hAnsi="Times New Roman" w:ascii="Times New Roman"/>
          <w:sz w:val="24"/>
          <w:szCs w:val="24"/>
        </w:rPr>
      </w:pPr>
      <w:r w:rsidRPr="00836618">
        <w:rPr>
          <w:rFonts w:hAnsi="Times New Roman" w:ascii="Times New Roman"/>
          <w:sz w:val="24"/>
          <w:szCs w:val="24"/>
        </w:rPr>
        <w:tab/>
      </w:r>
      <w:r w:rsidRPr="00836618">
        <w:rPr>
          <w:rFonts w:hAnsi="Times New Roman" w:ascii="Times New Roman"/>
          <w:sz w:val="24"/>
          <w:szCs w:val="24"/>
        </w:rPr>
        <w:tab/>
      </w:r>
      <w:r w:rsidRPr="00836618">
        <w:rPr>
          <w:rFonts w:hAnsi="Times New Roman" w:ascii="Times New Roman"/>
          <w:sz w:val="24"/>
          <w:szCs w:val="24"/>
        </w:rPr>
        <w:tab/>
      </w:r>
      <w:r w:rsidRPr="00836618">
        <w:rPr>
          <w:rFonts w:hAnsi="Times New Roman" w:ascii="Times New Roman"/>
          <w:sz w:val="24"/>
          <w:szCs w:val="24"/>
        </w:rPr>
        <w:tab/>
      </w:r>
      <w:r w:rsidR="00582DC6" w:rsidRPr="00836618">
        <w:rPr>
          <w:rFonts w:hAnsi="Times New Roman" w:ascii="Times New Roman"/>
          <w:sz w:val="24"/>
          <w:szCs w:val="24"/>
        </w:rPr>
        <w:t>Sutkinja:</w:t>
      </w:r>
    </w:p>
    <w:p w:rsidRDefault="00605B92" w:rsidP="00582DC6" w:rsidR="00D00889" w:rsidRPr="00836618">
      <w:pPr>
        <w:ind w:left="2160"/>
        <w:jc w:val="right"/>
        <w:rPr>
          <w:rFonts w:hAnsi="Times New Roman" w:ascii="Times New Roman"/>
          <w:sz w:val="24"/>
          <w:szCs w:val="24"/>
        </w:rPr>
      </w:pPr>
      <w:r w:rsidRPr="00836618">
        <w:rPr>
          <w:rFonts w:hAnsi="Times New Roman" w:ascii="Times New Roman"/>
          <w:sz w:val="24"/>
          <w:szCs w:val="24"/>
        </w:rPr>
        <w:t xml:space="preserve">                    </w:t>
      </w:r>
      <w:r w:rsidR="00733D3B" w:rsidRPr="00836618">
        <w:rPr>
          <w:rFonts w:hAnsi="Times New Roman" w:ascii="Times New Roman"/>
          <w:sz w:val="24"/>
          <w:szCs w:val="24"/>
        </w:rPr>
        <w:t xml:space="preserve">            </w:t>
      </w:r>
      <w:r w:rsidR="00733D3B" w:rsidRPr="00836618">
        <w:rPr>
          <w:rFonts w:hAnsi="Times New Roman" w:ascii="Times New Roman"/>
          <w:sz w:val="24"/>
          <w:szCs w:val="24"/>
        </w:rPr>
        <w:tab/>
      </w:r>
      <w:r w:rsidR="00733D3B" w:rsidRPr="00836618">
        <w:rPr>
          <w:rFonts w:hAnsi="Times New Roman" w:ascii="Times New Roman"/>
          <w:sz w:val="24"/>
          <w:szCs w:val="24"/>
        </w:rPr>
        <w:tab/>
      </w:r>
      <w:r w:rsidR="00733D3B" w:rsidRPr="00836618">
        <w:rPr>
          <w:rFonts w:hAnsi="Times New Roman" w:ascii="Times New Roman"/>
          <w:sz w:val="24"/>
          <w:szCs w:val="24"/>
        </w:rPr>
        <w:tab/>
        <w:t xml:space="preserve">Ardena </w:t>
      </w:r>
      <w:proofErr w:type="spellStart"/>
      <w:r w:rsidR="00733D3B" w:rsidRPr="00836618">
        <w:rPr>
          <w:rFonts w:hAnsi="Times New Roman" w:ascii="Times New Roman"/>
          <w:sz w:val="24"/>
          <w:szCs w:val="24"/>
        </w:rPr>
        <w:t>Bajlo</w:t>
      </w:r>
      <w:proofErr w:type="spellEnd"/>
    </w:p>
    <w:p w:rsidRDefault="00D00889" w:rsidP="00D00889" w:rsidR="00D00889" w:rsidRPr="00836618">
      <w:pPr>
        <w:ind w:left="2160"/>
        <w:jc w:val="both"/>
        <w:rPr>
          <w:rFonts w:hAnsi="Times New Roman" w:ascii="Times New Roman"/>
          <w:sz w:val="24"/>
          <w:szCs w:val="24"/>
        </w:rPr>
      </w:pPr>
    </w:p>
    <w:p w:rsidRDefault="00605B92" w:rsidP="00582DC6" w:rsidR="00605B92" w:rsidRPr="00836618">
      <w:pPr>
        <w:jc w:val="both"/>
        <w:rPr>
          <w:rFonts w:hAnsi="Times New Roman" w:ascii="Times New Roman"/>
          <w:sz w:val="24"/>
          <w:szCs w:val="24"/>
        </w:rPr>
      </w:pPr>
      <w:r w:rsidRPr="00836618">
        <w:rPr>
          <w:rFonts w:hAnsi="Times New Roman" w:ascii="Times New Roman"/>
          <w:sz w:val="24"/>
          <w:szCs w:val="24"/>
        </w:rPr>
        <w:tab/>
        <w:t xml:space="preserve"> </w:t>
      </w:r>
    </w:p>
    <w:p w:rsidRDefault="00605B92" w:rsidP="00B63AEE" w:rsidR="00605B92" w:rsidRPr="00836618">
      <w:pPr>
        <w:jc w:val="both"/>
        <w:rPr>
          <w:rFonts w:hAnsi="Times New Roman" w:ascii="Times New Roman"/>
          <w:sz w:val="24"/>
          <w:szCs w:val="24"/>
        </w:rPr>
      </w:pPr>
      <w:r w:rsidRPr="00836618">
        <w:rPr>
          <w:rFonts w:hAnsi="Times New Roman" w:ascii="Times New Roman"/>
          <w:sz w:val="24"/>
          <w:szCs w:val="24"/>
        </w:rPr>
        <w:t>UPUTA O PRAVNOM LIJEKU:</w:t>
      </w:r>
    </w:p>
    <w:p w:rsidRDefault="00605B92" w:rsidP="00605B92" w:rsidR="00605B92" w:rsidRPr="00836618">
      <w:pPr>
        <w:rPr>
          <w:rFonts w:hAnsi="Times New Roman" w:ascii="Times New Roman"/>
          <w:sz w:val="24"/>
          <w:szCs w:val="24"/>
        </w:rPr>
      </w:pPr>
      <w:r w:rsidRPr="00836618">
        <w:rPr>
          <w:rFonts w:hAnsi="Times New Roman" w:ascii="Times New Roman"/>
          <w:sz w:val="24"/>
          <w:szCs w:val="24"/>
        </w:rPr>
        <w:t xml:space="preserve">Protiv  ovog  </w:t>
      </w:r>
      <w:r w:rsidR="00582DC6" w:rsidRPr="00836618">
        <w:rPr>
          <w:rFonts w:hAnsi="Times New Roman" w:ascii="Times New Roman"/>
          <w:sz w:val="24"/>
          <w:szCs w:val="24"/>
        </w:rPr>
        <w:t>zaključka</w:t>
      </w:r>
      <w:r w:rsidRPr="00836618">
        <w:rPr>
          <w:rFonts w:hAnsi="Times New Roman" w:ascii="Times New Roman"/>
          <w:sz w:val="24"/>
          <w:szCs w:val="24"/>
        </w:rPr>
        <w:t xml:space="preserve"> žalba nije dopuštena.</w:t>
      </w:r>
    </w:p>
    <w:p w:rsidRDefault="00C92609" w:rsidP="00C92609" w:rsidR="00C92609" w:rsidRPr="00836618">
      <w:pPr>
        <w:jc w:val="both"/>
        <w:rPr>
          <w:rFonts w:hAnsi="Times New Roman" w:ascii="Times New Roman"/>
          <w:sz w:val="24"/>
          <w:szCs w:val="24"/>
        </w:rPr>
      </w:pPr>
    </w:p>
    <w:p w:rsidRDefault="00582DC6" w:rsidP="00582DC6" w:rsidR="00C92609" w:rsidRPr="00836618">
      <w:pPr>
        <w:ind w:firstLine="360"/>
        <w:jc w:val="both"/>
        <w:rPr>
          <w:rFonts w:hAnsi="Times New Roman" w:ascii="Times New Roman"/>
          <w:sz w:val="24"/>
          <w:szCs w:val="24"/>
        </w:rPr>
      </w:pPr>
      <w:r w:rsidRPr="00836618">
        <w:rPr>
          <w:rFonts w:hAnsi="Times New Roman" w:ascii="Times New Roman"/>
          <w:sz w:val="24"/>
          <w:szCs w:val="24"/>
        </w:rPr>
        <w:t>DNA</w:t>
      </w:r>
      <w:r w:rsidR="00C92609" w:rsidRPr="00836618">
        <w:rPr>
          <w:rFonts w:hAnsi="Times New Roman" w:ascii="Times New Roman"/>
          <w:sz w:val="24"/>
          <w:szCs w:val="24"/>
        </w:rPr>
        <w:t xml:space="preserve"> : </w:t>
      </w:r>
    </w:p>
    <w:p w:rsidRDefault="00836618" w:rsidP="00836618" w:rsidR="00B63AEE" w:rsidRPr="00836618">
      <w:pPr>
        <w:pStyle w:val="Odlomakpopisa"/>
        <w:numPr>
          <w:ilvl w:val="0"/>
          <w:numId w:val="3"/>
        </w:numPr>
        <w:jc w:val="both"/>
        <w:rPr>
          <w:rFonts w:hAnsi="Times New Roman" w:ascii="Times New Roman"/>
          <w:sz w:val="24"/>
          <w:szCs w:val="24"/>
        </w:rPr>
      </w:pPr>
      <w:r w:rsidRPr="00836618">
        <w:rPr>
          <w:rFonts w:hAnsi="Times New Roman" w:ascii="Times New Roman"/>
          <w:sz w:val="24"/>
          <w:szCs w:val="24"/>
        </w:rPr>
        <w:t>stečajnom upravitelju</w:t>
      </w:r>
    </w:p>
    <w:p w:rsidRDefault="00836618" w:rsidP="00836618" w:rsidR="00836618" w:rsidRPr="00836618">
      <w:pPr>
        <w:pStyle w:val="Odlomakpopisa"/>
        <w:numPr>
          <w:ilvl w:val="0"/>
          <w:numId w:val="3"/>
        </w:numPr>
        <w:jc w:val="both"/>
        <w:rPr>
          <w:rFonts w:hAnsi="Times New Roman" w:ascii="Times New Roman"/>
          <w:sz w:val="24"/>
          <w:szCs w:val="24"/>
        </w:rPr>
      </w:pPr>
      <w:r w:rsidRPr="00836618">
        <w:rPr>
          <w:rFonts w:hAnsi="Times New Roman" w:ascii="Times New Roman"/>
          <w:sz w:val="24"/>
          <w:szCs w:val="24"/>
        </w:rPr>
        <w:t>e oglasna ploča</w:t>
      </w:r>
    </w:p>
    <w:p w:rsidRDefault="00836618" w:rsidP="00836618" w:rsidR="00836618" w:rsidRPr="00836618">
      <w:pPr>
        <w:pStyle w:val="Odlomakpopisa"/>
        <w:numPr>
          <w:ilvl w:val="0"/>
          <w:numId w:val="3"/>
        </w:numPr>
        <w:jc w:val="both"/>
        <w:rPr>
          <w:rFonts w:hAnsi="Times New Roman" w:ascii="Times New Roman"/>
          <w:sz w:val="24"/>
          <w:szCs w:val="24"/>
        </w:rPr>
      </w:pPr>
      <w:r w:rsidRPr="00836618">
        <w:rPr>
          <w:rFonts w:hAnsi="Times New Roman" w:ascii="Times New Roman"/>
          <w:sz w:val="24"/>
          <w:szCs w:val="24"/>
        </w:rPr>
        <w:t>u spis</w:t>
      </w:r>
    </w:p>
    <w:p w:rsidRDefault="00B63AEE" w:rsidP="00B63AEE" w:rsidR="00B63AEE" w:rsidRPr="00836618">
      <w:pPr>
        <w:rPr>
          <w:rFonts w:hAnsi="Times New Roman" w:ascii="Times New Roman"/>
          <w:sz w:val="24"/>
          <w:szCs w:val="24"/>
        </w:rPr>
      </w:pPr>
    </w:p>
    <w:p w:rsidRDefault="00605B92" w:rsidP="00605B92" w:rsidR="00605B92" w:rsidRPr="00836618">
      <w:pPr>
        <w:jc w:val="both"/>
        <w:rPr>
          <w:rFonts w:hAnsi="Times New Roman" w:ascii="Times New Roman"/>
          <w:sz w:val="24"/>
          <w:szCs w:val="24"/>
        </w:rPr>
      </w:pPr>
    </w:p>
    <w:sectPr w:rsidR="00605B92" w:rsidRPr="0083661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76515"/>
    <w:multiLevelType w:val="hybridMultilevel"/>
    <w:tmpl w:val="BB542DFC"/>
    <w:lvl w:tplc="9E36192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3EB281C"/>
    <w:multiLevelType w:val="hybridMultilevel"/>
    <w:tmpl w:val="1A964F8A"/>
    <w:lvl w:tplc="90AC846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59ED2BA2"/>
    <w:multiLevelType w:val="hybridMultilevel"/>
    <w:tmpl w:val="2FDC5BF4"/>
    <w:lvl w:tplc="13B459D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B92"/>
    <w:rsid w:val="000300EB"/>
    <w:rsid w:val="003D3F84"/>
    <w:rsid w:val="00512D3A"/>
    <w:rsid w:val="00582DC6"/>
    <w:rsid w:val="00605B92"/>
    <w:rsid w:val="006801D5"/>
    <w:rsid w:val="00733D3B"/>
    <w:rsid w:val="00836618"/>
    <w:rsid w:val="009B7B0D"/>
    <w:rsid w:val="009C28FF"/>
    <w:rsid w:val="00A828CD"/>
    <w:rsid w:val="00B63AEE"/>
    <w:rsid w:val="00C92609"/>
    <w:rsid w:val="00CC0D84"/>
    <w:rsid w:val="00D00889"/>
    <w:rsid w:val="00FA59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5B92"/>
    <w:pPr>
      <w:overflowPunct w:val="false"/>
      <w:autoSpaceDE w:val="false"/>
      <w:autoSpaceDN w:val="false"/>
      <w:adjustRightInd w:val="false"/>
    </w:pPr>
    <w:rPr>
      <w:rFonts w:hAnsi="Arial" w:ascii="Arial"/>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82DC6"/>
    <w:pPr>
      <w:ind w:left="708"/>
    </w:pPr>
  </w:style>
  <w:style w:styleId="Tekstbalonia" w:type="paragraph">
    <w:name w:val="Balloon Text"/>
    <w:basedOn w:val="Normal"/>
    <w:link w:val="TekstbaloniaChar"/>
    <w:rsid w:val="00582DC6"/>
    <w:rPr>
      <w:rFonts w:cs="Tahoma" w:hAnsi="Tahoma" w:ascii="Tahoma"/>
      <w:sz w:val="16"/>
      <w:szCs w:val="16"/>
    </w:rPr>
  </w:style>
  <w:style w:customStyle="true" w:styleId="TekstbaloniaChar" w:type="character">
    <w:name w:val="Tekst balončića Char"/>
    <w:link w:val="Tekstbalonia"/>
    <w:rsid w:val="00582DC6"/>
    <w:rPr>
      <w:rFonts w:cs="Tahoma" w:hAnsi="Tahoma" w:ascii="Tahoma"/>
      <w:sz w:val="16"/>
      <w:szCs w:val="16"/>
    </w:rPr>
  </w:style>
  <w:style w:styleId="Tekstrezerviranogmjesta" w:type="character">
    <w:name w:val="Placeholder Text"/>
    <w:basedOn w:val="Zadanifontodlomka"/>
    <w:uiPriority w:val="99"/>
    <w:semiHidden/>
    <w:rsid w:val="003D3F84"/>
    <w:rPr>
      <w:color w:val="808080"/>
      <w:bdr w:space="0" w:sz="0" w:color="auto" w:val="none"/>
      <w:shd w:fill="auto" w:color="auto" w:val="clear"/>
    </w:rPr>
  </w:style>
  <w:style w:customStyle="true" w:styleId="eSPISCCParagraphDefaultFont" w:type="character">
    <w:name w:val="eSPIS_CC_Paragraph Default Font"/>
    <w:basedOn w:val="Zadanifontodlomka"/>
    <w:rsid w:val="003D3F8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D3F8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D3F8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3F8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5B92"/>
    <w:pPr>
      <w:overflowPunct w:val="0"/>
      <w:autoSpaceDE w:val="0"/>
      <w:autoSpaceDN w:val="0"/>
      <w:adjustRightInd w:val="0"/>
    </w:pPr>
    <w:rPr>
      <w:rFonts w:ascii="Arial" w:hAnsi="Arial"/>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82DC6"/>
    <w:pPr>
      <w:ind w:left="708"/>
    </w:pPr>
  </w:style>
  <w:style w:styleId="Tekstbalonia" w:type="paragraph">
    <w:name w:val="Balloon Text"/>
    <w:basedOn w:val="Normal"/>
    <w:link w:val="TekstbaloniaChar"/>
    <w:rsid w:val="00582DC6"/>
    <w:rPr>
      <w:rFonts w:ascii="Tahoma" w:cs="Tahoma" w:hAnsi="Tahoma"/>
      <w:sz w:val="16"/>
      <w:szCs w:val="16"/>
    </w:rPr>
  </w:style>
  <w:style w:customStyle="1" w:styleId="TekstbaloniaChar" w:type="character">
    <w:name w:val="Tekst balončića Char"/>
    <w:link w:val="Tekstbalonia"/>
    <w:rsid w:val="00582DC6"/>
    <w:rPr>
      <w:rFonts w:ascii="Tahoma" w:cs="Tahoma" w:hAnsi="Tahoma"/>
      <w:sz w:val="16"/>
      <w:szCs w:val="16"/>
    </w:rPr>
  </w:style>
  <w:style w:styleId="Tekstrezerviranogmjesta" w:type="character">
    <w:name w:val="Placeholder Text"/>
    <w:basedOn w:val="Zadanifontodlomka"/>
    <w:uiPriority w:val="99"/>
    <w:semiHidden/>
    <w:rsid w:val="003D3F84"/>
    <w:rPr>
      <w:color w:val="808080"/>
      <w:bdr w:color="auto" w:space="0" w:sz="0" w:val="none"/>
      <w:shd w:color="auto" w:fill="auto" w:val="clear"/>
    </w:rPr>
  </w:style>
  <w:style w:customStyle="1" w:styleId="eSPISCCParagraphDefaultFont" w:type="character">
    <w:name w:val="eSPIS_CC_Paragraph Default Font"/>
    <w:basedOn w:val="Zadanifontodlomka"/>
    <w:rsid w:val="003D3F8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D3F8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D3F8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3F8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St-1141/2016</izvorni_sadrzaj>
    <derivirana_varijabla naziv="DomainObject.Predmet.OznakaBroj_1">St-1141/2016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ZOLIUMM društvo s ograničenom odgovornošću za trgovinu, marketing i izvoz uvoz</izvorni_sadrzaj>
    <derivirana_varijabla naziv="DomainObject.Predmet.ProtustrankaFormated_1">  ZOLIUMM društvo s ograničenom odgovornošću za trgovinu, marketing i izvoz uvoz</derivirana_varijabla>
  </DomainObject.Predmet.ProtustrankaFormated>
  <DomainObject.Predmet.ProtustrankaFormatedOIB>
    <izvorni_sadrzaj>  ZOLIUMM društvo s ograničenom odgovornošću za trgovinu, marketing i izvoz uvoz, OIB 37412239492</izvorni_sadrzaj>
    <derivirana_varijabla naziv="DomainObject.Predmet.ProtustrankaFormatedOIB_1">  ZOLIUMM društvo s ograničenom odgovornošću za trgovinu, marketing i izvoz uvoz, OIB 37412239492</derivirana_varijabla>
  </DomainObject.Predmet.ProtustrankaFormatedOIB>
  <DomainObject.Predmet.ProtustrankaFormatedWithAdress>
    <izvorni_sadrzaj> ZOLIUMM društvo s ograničenom odgovornošću za trgovinu, marketing i izvoz uvoz, Otokara Kerševanija 12, 23000 Zadar</izvorni_sadrzaj>
    <derivirana_varijabla naziv="DomainObject.Predmet.ProtustrankaFormatedWithAdress_1"> ZOLIUMM društvo s ograničenom odgovornošću za trgovinu, marketing i izvoz uvoz, Otokara Kerševanija 12, 23000 Zadar</derivirana_varijabla>
  </DomainObject.Predmet.ProtustrankaFormatedWithAdress>
  <DomainObject.Predmet.ProtustrankaFormatedWithAdressOIB>
    <izvorni_sadrzaj> ZOLIUMM društvo s ograničenom odgovornošću za trgovinu, marketing i izvoz uvoz, OIB 37412239492, Otokara Kerševanija 12, 23000 Zadar</izvorni_sadrzaj>
    <derivirana_varijabla naziv="DomainObject.Predmet.ProtustrankaFormatedWithAdressOIB_1"> ZOLIUMM društvo s ograničenom odgovornošću za trgovinu, marketing i izvoz uvoz, OIB 37412239492, Otokara Kerševanija 12, 23000 Zadar</derivirana_varijabla>
  </DomainObject.Predmet.ProtustrankaFormatedWithAdressOIB>
  <DomainObject.Predmet.ProtustrankaWithAdress>
    <izvorni_sadrzaj>ZOLIUMM društvo s ograničenom odgovornošću za trgovinu, marketing i izvoz uvoz Otokara Kerševanija 12, 23000 Zadar</izvorni_sadrzaj>
    <derivirana_varijabla naziv="DomainObject.Predmet.ProtustrankaWithAdress_1">ZOLIUMM društvo s ograničenom odgovornošću za trgovinu, marketing i izvoz uvoz Otokara Kerševanija 12, 23000 Zadar</derivirana_varijabla>
  </DomainObject.Predmet.ProtustrankaWithAdress>
  <DomainObject.Predmet.ProtustrankaWithAdressOIB>
    <izvorni_sadrzaj>ZOLIUMM društvo s ograničenom odgovornošću za trgovinu, marketing i izvoz uvoz, OIB 37412239492, Otokara Kerševanija 12, 23000 Zadar</izvorni_sadrzaj>
    <derivirana_varijabla naziv="DomainObject.Predmet.ProtustrankaWithAdressOIB_1">ZOLIUMM društvo s ograničenom odgovornošću za trgovinu, marketing i izvoz uvoz, OIB 37412239492, Otokara Kerševanija 12, 23000 Zadar</derivirana_varijabla>
  </DomainObject.Predmet.ProtustrankaWithAdressOIB>
  <DomainObject.Predmet.ProtustrankaNazivFormated>
    <izvorni_sadrzaj>ZOLIUMM društvo s ograničenom odgovornošću za trgovinu, marketing i izvoz uvoz</izvorni_sadrzaj>
    <derivirana_varijabla naziv="DomainObject.Predmet.ProtustrankaNazivFormated_1">ZOLIUMM društvo s ograničenom odgovornošću za trgovinu, marketing i izvoz uvoz</derivirana_varijabla>
  </DomainObject.Predmet.ProtustrankaNazivFormated>
  <DomainObject.Predmet.ProtustrankaNazivFormatedOIB>
    <izvorni_sadrzaj>ZOLIUMM društvo s ograničenom odgovornošću za trgovinu, marketing i izvoz uvoz, OIB 37412239492</izvorni_sadrzaj>
    <derivirana_varijabla naziv="DomainObject.Predmet.ProtustrankaNazivFormatedOIB_1">ZOLIUMM društvo s ograničenom odgovornošću za trgovinu, marketing i izvoz uvoz, OIB 37412239492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ZOLIUMM društvo s ograničenom odgovornošću za trgovinu, marketing i izvoz uvoz</item>
    </izvorni_sadrzaj>
    <derivirana_varijabla naziv="DomainObject.Predmet.ProtuStrankaListFormated_1">
      <item>ZOLIUMM društvo s ograničenom odgovornošću za trgovinu, marketing i izvoz uvoz</item>
    </derivirana_varijabla>
  </DomainObject.Predmet.ProtuStrankaListFormated>
  <DomainObject.Predmet.ProtuStrankaListFormatedOIB>
    <izvorni_sadrzaj>
      <item>ZOLIUMM društvo s ograničenom odgovornošću za trgovinu, marketing i izvoz uvoz, OIB 37412239492</item>
    </izvorni_sadrzaj>
    <derivirana_varijabla naziv="DomainObject.Predmet.ProtuStrankaListFormatedOIB_1">
      <item>ZOLIUMM društvo s ograničenom odgovornošću za trgovinu, marketing i izvoz uvoz, OIB 37412239492</item>
    </derivirana_varijabla>
  </DomainObject.Predmet.ProtuStrankaListFormatedOIB>
  <DomainObject.Predmet.ProtuStrankaListFormatedWithAdress>
    <izvorni_sadrzaj>
      <item>ZOLIUMM društvo s ograničenom odgovornošću za trgovinu, marketing i izvoz uvoz, Otokara Kerševanija 12, 23000 Zadar</item>
    </izvorni_sadrzaj>
    <derivirana_varijabla naziv="DomainObject.Predmet.ProtuStrankaListFormatedWithAdress_1">
      <item>ZOLIUMM društvo s ograničenom odgovornošću za trgovinu, marketing i izvoz uvoz, Otokara Kerševanija 12, 23000 Zadar</item>
    </derivirana_varijabla>
  </DomainObject.Predmet.ProtuStrankaListFormatedWithAdress>
  <DomainObject.Predmet.ProtuStrankaListFormatedWithAdressOIB>
    <izvorni_sadrzaj>
      <item>ZOLIUMM društvo s ograničenom odgovornošću za trgovinu, marketing i izvoz uvoz, OIB 37412239492, Otokara Kerševanija 12, 23000 Zadar</item>
    </izvorni_sadrzaj>
    <derivirana_varijabla naziv="DomainObject.Predmet.ProtuStrankaListFormatedWithAdressOIB_1">
      <item>ZOLIUMM društvo s ograničenom odgovornošću za trgovinu, marketing i izvoz uvoz, OIB 37412239492, Otokara Kerševanija 12, 23000 Zadar</item>
    </derivirana_varijabla>
  </DomainObject.Predmet.ProtuStrankaListFormatedWithAdressOIB>
  <DomainObject.Predmet.ProtuStrankaListNazivFormated>
    <izvorni_sadrzaj>
      <item>ZOLIUMM društvo s ograničenom odgovornošću za trgovinu, marketing i izvoz uvoz</item>
    </izvorni_sadrzaj>
    <derivirana_varijabla naziv="DomainObject.Predmet.ProtuStrankaListNazivFormated_1">
      <item>ZOLIUMM društvo s ograničenom odgovornošću za trgovinu, marketing i izvoz uvoz</item>
    </derivirana_varijabla>
  </DomainObject.Predmet.ProtuStrankaListNazivFormated>
  <DomainObject.Predmet.ProtuStrankaListNazivFormatedOIB>
    <izvorni_sadrzaj>
      <item>ZOLIUMM društvo s ograničenom odgovornošću za trgovinu, marketing i izvoz uvoz, OIB 37412239492</item>
    </izvorni_sadrzaj>
    <derivirana_varijabla naziv="DomainObject.Predmet.ProtuStrankaListNazivFormatedOIB_1">
      <item>ZOLIUMM društvo s ograničenom odgovornošću za trgovinu, marketing i izvoz uvoz, OIB 37412239492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ZOLIUMM društvo s ograničenom odgovornošću za trgovinu, marketing i izvoz uvoz</izvorni_sadrzaj>
    <derivirana_varijabla naziv="DomainObject.Predmet.ProtustrankaIDrugi_1">ZOLIUMM društvo s ograničenom odgovornošću za trgovinu, marketing i izvoz uvoz</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ZOLIUMM društvo s ograničenom odgovornošću za trgovinu, marketing i izvoz uvoz, OIB 37412239492, Otokara Kerševanija 12, 23000 Zadar</izvorni_sadrzaj>
    <derivirana_varijabla naziv="DomainObject.Predmet.ProtustrankaIDrugiAdressOIB_1">ZOLIUMM društvo s ograničenom odgovornošću za trgovinu, marketing i izvoz uvoz, OIB 37412239492, Otokara Kerševanija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ZOLIUMM društvo s ograničenom odgovornošću za trgovinu, marketing i izvoz uvoz</item>
      <item>FINA</item>
    </izvorni_sadrzaj>
    <derivirana_varijabla naziv="DomainObject.Predmet.SudioniciListNaziv_1">
      <item>ZOLIUMM društvo s ograničenom odgovornošću za trgovinu, marketing i izvoz uvoz</item>
      <item>FINA</item>
    </derivirana_varijabla>
  </DomainObject.Predmet.SudioniciListNaziv>
  <DomainObject.Predmet.SudioniciListAdressOIB>
    <izvorni_sadrzaj>
      <item>ZOLIUMM društvo s ograničenom odgovornošću za trgovinu, marketing i izvoz uvoz, OIB 37412239492, Otokara Kerševanija 12,23000 Zadar</item>
      <item>FINA, OIB 85821130368</item>
    </izvorni_sadrzaj>
    <derivirana_varijabla naziv="DomainObject.Predmet.SudioniciListAdressOIB_1">
      <item>ZOLIUMM društvo s ograničenom odgovornošću za trgovinu, marketing i izvoz uvoz, OIB 37412239492, Otokara Kerševanija 12,23000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37412239492</item>
      <item>, OIB 85821130368</item>
    </izvorni_sadrzaj>
    <derivirana_varijabla naziv="DomainObject.Predmet.SudioniciListNazivOIB_1">
      <item>, OIB 37412239492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A51B82-50B7-446A-922C-0609168859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157</properties:Words>
  <properties:Characters>829</properties:Characters>
  <properties:Lines>46</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2017-03-14T10:47:00Z</dcterms:created>
  <dc:creator>Ardena Bajlo</dc:creator>
  <cp:lastModifiedBy>Nena Mužanović</cp:lastModifiedBy>
  <cp:lastPrinted>2016-12-22T09:37:00Z</cp:lastPrinted>
  <dcterms:modified xmlns:xsi="http://www.w3.org/2001/XMLSchema-instance" xsi:type="dcterms:W3CDTF">2017-03-15T08:33:00Z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