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8749" w14:paraId="2458749" w:rsidRDefault="00AB4602" w:rsidP="008E7749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7749" w:rsidP="008E7749" w:rsidR="008E7749">
      <w:pPr>
        <w:pStyle w:val="Bezproreda"/>
      </w:pPr>
      <w:r>
        <w:t>Republika Hrvatska</w:t>
      </w:r>
    </w:p>
    <w:p w:rsidRDefault="008E7749" w:rsidP="008E7749" w:rsidR="008E7749">
      <w:pPr>
        <w:pStyle w:val="Bezproreda"/>
      </w:pPr>
      <w:r>
        <w:t>Trgovački sud u Bjelovaru</w:t>
      </w:r>
    </w:p>
    <w:p w:rsidRDefault="008E7749" w:rsidP="008E7749" w:rsidR="008E7749" w:rsidRPr="008E7749">
      <w:pPr>
        <w:pStyle w:val="Bezproreda"/>
        <w:rPr>
          <w:sz w:val="20"/>
          <w:szCs w:val="20"/>
        </w:rPr>
      </w:pPr>
      <w:r w:rsidRPr="008E7749">
        <w:rPr>
          <w:sz w:val="20"/>
          <w:szCs w:val="20"/>
        </w:rPr>
        <w:t xml:space="preserve">Bjelovar, Šetalište dr. I. </w:t>
      </w:r>
      <w:proofErr w:type="spellStart"/>
      <w:r w:rsidRPr="008E7749">
        <w:rPr>
          <w:sz w:val="20"/>
          <w:szCs w:val="20"/>
        </w:rPr>
        <w:t>Lebovića</w:t>
      </w:r>
      <w:proofErr w:type="spellEnd"/>
      <w:r w:rsidRPr="008E7749">
        <w:rPr>
          <w:sz w:val="20"/>
          <w:szCs w:val="20"/>
        </w:rPr>
        <w:t xml:space="preserve"> 42</w:t>
      </w:r>
    </w:p>
    <w:p w:rsidRDefault="008E7749" w:rsidP="008E7749" w:rsidR="008E7749">
      <w:pPr>
        <w:jc w:val="right"/>
      </w:pPr>
      <w:r>
        <w:t>Poslovni broj: 3 St-794/2017-4</w:t>
      </w:r>
    </w:p>
    <w:p w:rsidRDefault="008E7749" w:rsidP="008E7749" w:rsidR="008E7749">
      <w:pPr>
        <w:jc w:val="center"/>
      </w:pPr>
      <w:r>
        <w:t>R E P U B L I K A  H R V A T S K A</w:t>
      </w:r>
    </w:p>
    <w:p w:rsidRDefault="008E7749" w:rsidP="008E7749" w:rsidR="008E7749" w:rsidRPr="008E7749">
      <w:pPr>
        <w:jc w:val="center"/>
      </w:pPr>
      <w:r>
        <w:t>R J E Š E N J E</w:t>
      </w:r>
    </w:p>
    <w:p w:rsidRDefault="008E7749" w:rsidP="008E7749" w:rsidR="008E7749">
      <w:pPr>
        <w:jc w:val="both"/>
      </w:pPr>
      <w:r>
        <w:tab/>
        <w:t xml:space="preserve">Trgovački sud u Bjelovaru, OIB 07942269267, po stečajnoj sutkinji Sanjani Zorinc, u stečajnom postupku nad Stečajnom masom iza stečajnog dužnika RATARSTVO d.d. u stečaju, Koprivnica, Dravska 1, OIB 01709019600, 18. ožujka 2019.  </w:t>
      </w:r>
    </w:p>
    <w:p w:rsidRDefault="008E7749" w:rsidP="008E7749" w:rsidR="008E7749">
      <w:pPr>
        <w:jc w:val="center"/>
      </w:pPr>
      <w:r>
        <w:t>r i j e š i o  j e</w:t>
      </w:r>
    </w:p>
    <w:p w:rsidRDefault="008E7749" w:rsidP="008E7749" w:rsidR="008E7749">
      <w:pPr>
        <w:jc w:val="both"/>
      </w:pPr>
      <w:r>
        <w:tab/>
        <w:t xml:space="preserve">1. Stečajnom upravitelju Nenadu </w:t>
      </w:r>
      <w:proofErr w:type="spellStart"/>
      <w:r>
        <w:t>Homaru</w:t>
      </w:r>
      <w:proofErr w:type="spellEnd"/>
      <w:r>
        <w:t xml:space="preserve"> iz Koprivnice, Dravska 1, OIB 11719729882 određuje se nagrada za rad u iznosu 1.888,67 kn bruto. </w:t>
      </w:r>
    </w:p>
    <w:p w:rsidRDefault="008E7749" w:rsidP="008E7749" w:rsidR="008E7749">
      <w:pPr>
        <w:ind w:firstLine="708"/>
        <w:jc w:val="both"/>
      </w:pPr>
      <w:r>
        <w:t>2. Određuje se naknada stvarnih troškova za razdoblje od 28. rujna 2017. godine do 28. veljače 2019. godine stečajnom upravitelju u stečajnom postupku u iznosu 918,33 kn.</w:t>
      </w:r>
    </w:p>
    <w:p w:rsidRDefault="008E7749" w:rsidP="008E7749" w:rsidR="008E7749">
      <w:pPr>
        <w:jc w:val="center"/>
      </w:pPr>
      <w:r>
        <w:t xml:space="preserve">Obrazloženje </w:t>
      </w:r>
    </w:p>
    <w:p w:rsidRDefault="008E7749" w:rsidP="008E7749" w:rsidR="008E7749">
      <w:pPr>
        <w:pStyle w:val="Bezproreda"/>
        <w:jc w:val="both"/>
      </w:pPr>
      <w:r>
        <w:tab/>
        <w:t xml:space="preserve">Stečajni upravitelj unovčio je imovinu koja čini stečajnu masu iza stečajnog dužnika RATARSTVO d.d. u stečaju za iznos od 11.804,21 kn. </w:t>
      </w:r>
    </w:p>
    <w:p w:rsidRDefault="008E7749" w:rsidP="008E7749" w:rsidR="008E7749">
      <w:pPr>
        <w:pStyle w:val="Bezproreda"/>
        <w:jc w:val="both"/>
      </w:pPr>
      <w:r>
        <w:tab/>
        <w:t xml:space="preserve">Budući da je stečajna masa unovčena u ukupnom iznosu od 11.888,67 kn stečajnom upravitelju je temeljem čl. 94. st. 2. Stečajnog zakona ("Narodne novine" broj 71/15, dalje SZ) te čl. 7. Uredbe o kriterijima i načinu  obračuna i plaćanja nagrada stečajnim upraviteljima („Narodne novine“ broj 105/15) određena nagrada od 1.888,67 kn bruto.  </w:t>
      </w:r>
    </w:p>
    <w:p w:rsidRDefault="008E7749" w:rsidP="008E7749" w:rsidR="008E7749">
      <w:pPr>
        <w:pStyle w:val="Bezproreda"/>
        <w:jc w:val="both"/>
      </w:pPr>
      <w:r>
        <w:tab/>
        <w:t xml:space="preserve">Stečajnom upravitelju određena je, u skladu s čl. 94. st. 3. SZ-a, naknada stvarnih troškova na temelju pisanog, obrazloženog i dokumentiranog izvješća (list 1751-1756 spisa). Troškovi se odnose na troškove putovanja koje je stečajni upravitelj imao vezano za poslove u stečajnom postupku. </w:t>
      </w:r>
    </w:p>
    <w:p w:rsidRDefault="008E7749" w:rsidP="008E7749" w:rsidR="008E7749">
      <w:pPr>
        <w:jc w:val="center"/>
      </w:pPr>
      <w:r>
        <w:t>Bjelovar, 18. ožujka 2019.</w:t>
      </w:r>
    </w:p>
    <w:p w:rsidRDefault="008E7749" w:rsidP="008E7749" w:rsidR="008E7749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8E7749" w:rsidP="008E7749" w:rsidR="008E7749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8E7749" w:rsidP="008E7749" w:rsidR="008E7749">
      <w:pPr>
        <w:pStyle w:val="Bezproreda"/>
      </w:pPr>
    </w:p>
    <w:p w:rsidRDefault="008E7749" w:rsidP="008E7749" w:rsidR="008E7749">
      <w:pPr>
        <w:pStyle w:val="Bezproreda"/>
      </w:pPr>
      <w:r>
        <w:t xml:space="preserve">POUKA O PRAVNOM LIJEKU: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 (čl. 94. st. 5. SZ-a). </w:t>
      </w:r>
    </w:p>
    <w:p w:rsidRDefault="008E7749" w:rsidP="008E7749" w:rsidR="008E774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E7749" w:rsidP="008E7749" w:rsidR="008E7749">
      <w:pPr>
        <w:pStyle w:val="Bezproreda"/>
      </w:pPr>
      <w:r>
        <w:t>Dna: e-oglasna ploča</w:t>
      </w:r>
    </w:p>
    <w:p w:rsidRDefault="008E7749" w:rsidP="008E7749" w:rsidR="00AE649C" w:rsidRPr="00B76F3C">
      <w:pPr>
        <w:pStyle w:val="Bezproreda"/>
      </w:pPr>
      <w:proofErr w:type="spellStart"/>
      <w:r>
        <w:t>Bj</w:t>
      </w:r>
      <w:proofErr w:type="spellEnd"/>
      <w:r>
        <w:t>. 18.3.2019.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49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80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St-794/2017-4</izvorni_sadrzaj>
    <derivirana_varijabla naziv="DomainObject.Oznaka_1">St-794/2017-4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pravom. rj. o upisu st. mase dana 19.10.2017.</izvorni_sadrzaj>
    <derivirana_varijabla naziv="DomainObject.Predmet.PrimjedbaSuca_1">pravom. rj. o upisu st. mase dana 19.10.2017.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RATARSTVO dioničko društvo - u stečaju</izvorni_sadrzaj>
    <derivirana_varijabla naziv="DomainObject.Predmet.ProtustrankaFormated_1">  Stečajna masa iza RATARSTVO dioničko društvo - u stečaju</derivirana_varijabla>
  </DomainObject.Predmet.ProtustrankaFormated>
  <DomainObject.Predmet.ProtustrankaFormatedOIB>
    <izvorni_sadrzaj>  Stečajna masa iza RATARSTVO dioničko društvo - u stečaju, OIB 01709019600</izvorni_sadrzaj>
    <derivirana_varijabla naziv="DomainObject.Predmet.ProtustrankaFormatedOIB_1">  Stečajna masa iza RATARSTVO dioničko društvo - u stečaju, OIB 01709019600</derivirana_varijabla>
  </DomainObject.Predmet.ProtustrankaFormatedOIB>
  <DomainObject.Predmet.ProtustrankaFormatedWithAdress>
    <izvorni_sadrzaj> Stečajna masa iza RATARSTVO dioničko društvo - u stečaju, Dravska 1, 48000 Koprivnica</izvorni_sadrzaj>
    <derivirana_varijabla naziv="DomainObject.Predmet.ProtustrankaFormatedWithAdress_1"> Stečajna masa iza RATARSTVO dioničko društvo - u stečaju, Dravska 1, 48000 Koprivnica</derivirana_varijabla>
  </DomainObject.Predmet.ProtustrankaFormatedWithAdress>
  <DomainObject.Predmet.ProtustrankaFormatedWithAdressOIB>
    <izvorni_sadrzaj> Stečajna masa iza RATARSTVO dioničko društvo - u stečaju, OIB 01709019600, Dravska 1, 48000 Koprivnica</izvorni_sadrzaj>
    <derivirana_varijabla naziv="DomainObject.Predmet.ProtustrankaFormatedWithAdressOIB_1"> Stečajna masa iza RATARSTVO dioničko društvo - u stečaju, OIB 01709019600, Dravska 1, 48000 Koprivnica</derivirana_varijabla>
  </DomainObject.Predmet.ProtustrankaFormatedWithAdressOIB>
  <DomainObject.Predmet.ProtustrankaWithAdress>
    <izvorni_sadrzaj>Stečajna masa iza RATARSTVO dioničko društvo - u stečaju Dravska 1, 48000 Koprivnica</izvorni_sadrzaj>
    <derivirana_varijabla naziv="DomainObject.Predmet.ProtustrankaWithAdress_1">Stečajna masa iza RATARSTVO dioničko društvo - u stečaju Dravska 1, 48000 Koprivnica</derivirana_varijabla>
  </DomainObject.Predmet.ProtustrankaWithAdress>
  <DomainObject.Predmet.ProtustrankaWithAdressOIB>
    <izvorni_sadrzaj>Stečajna masa iza RATARSTVO dioničko društvo - u stečaju, OIB 01709019600, Dravska 1, 48000 Koprivnica</izvorni_sadrzaj>
    <derivirana_varijabla naziv="DomainObject.Predmet.ProtustrankaWithAdressOIB_1">Stečajna masa iza RATARSTVO dioničko društvo - u stečaju, OIB 01709019600, Dravska 1, 48000 Koprivnica</derivirana_varijabla>
  </DomainObject.Predmet.ProtustrankaWithAdressOIB>
  <DomainObject.Predmet.ProtustrankaNazivFormated>
    <izvorni_sadrzaj>Stečajna masa iza RATARSTVO dioničko društvo - u stečaju</izvorni_sadrzaj>
    <derivirana_varijabla naziv="DomainObject.Predmet.ProtustrankaNazivFormated_1">Stečajna masa iza RATARSTVO dioničko društvo - u stečaju</derivirana_varijabla>
  </DomainObject.Predmet.ProtustrankaNazivFormated>
  <DomainObject.Predmet.ProtustrankaNazivFormatedOIB>
    <izvorni_sadrzaj>Stečajna masa iza RATARSTVO dioničko društvo - u stečaju, OIB 01709019600</izvorni_sadrzaj>
    <derivirana_varijabla naziv="DomainObject.Predmet.ProtustrankaNazivFormatedOIB_1">Stečajna masa iza RATARSTVO dioničko društvo - u stečaju, OIB 01709019600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RATARSTVO dioničko društvo - u stečaju</item>
    </izvorni_sadrzaj>
    <derivirana_varijabla naziv="DomainObject.Predmet.ProtuStrankaListFormated_1">
      <item>Stečajna masa iza RATARSTVO dioničko društvo - u stečaju</item>
    </derivirana_varijabla>
  </DomainObject.Predmet.ProtuStrankaListFormated>
  <DomainObject.Predmet.ProtuStrankaListFormatedOIB>
    <izvorni_sadrzaj>
      <item>Stečajna masa iza RATARSTVO dioničko društvo - u stečaju, OIB 01709019600</item>
    </izvorni_sadrzaj>
    <derivirana_varijabla naziv="DomainObject.Predmet.ProtuStrankaListFormatedOIB_1">
      <item>Stečajna masa iza RATARSTVO dioničko društvo - u stečaju, OIB 01709019600</item>
    </derivirana_varijabla>
  </DomainObject.Predmet.ProtuStrankaListFormatedOIB>
  <DomainObject.Predmet.ProtuStrankaListFormatedWithAdress>
    <izvorni_sadrzaj>
      <item>Stečajna masa iza RATARSTVO dioničko društvo - u stečaju, Dravska 1, 48000 Koprivnica</item>
    </izvorni_sadrzaj>
    <derivirana_varijabla naziv="DomainObject.Predmet.ProtuStrankaListFormatedWithAdress_1">
      <item>Stečajna masa iza RATARSTVO dioničko društvo - u stečaju, Dravska 1, 48000 Koprivnica</item>
    </derivirana_varijabla>
  </DomainObject.Predmet.ProtuStrankaListFormatedWithAdress>
  <DomainObject.Predmet.ProtuStrankaListFormatedWithAdressOIB>
    <izvorni_sadrzaj>
      <item>Stečajna masa iza RATARSTVO dioničko društvo - u stečaju, OIB 01709019600, Dravska 1, 48000 Koprivnica</item>
    </izvorni_sadrzaj>
    <derivirana_varijabla naziv="DomainObject.Predmet.ProtuStrankaListFormatedWithAdressOIB_1">
      <item>Stečajna masa iza RATARSTVO dioničko društvo - u stečaju, OIB 01709019600, Dravska 1, 48000 Koprivnica</item>
    </derivirana_varijabla>
  </DomainObject.Predmet.ProtuStrankaListFormatedWithAdressOIB>
  <DomainObject.Predmet.ProtuStrankaListNazivFormated>
    <izvorni_sadrzaj>
      <item>Stečajna masa iza RATARSTVO dioničko društvo - u stečaju</item>
    </izvorni_sadrzaj>
    <derivirana_varijabla naziv="DomainObject.Predmet.ProtuStrankaListNazivFormated_1">
      <item>Stečajna masa iza RATARSTVO dioničko društvo - u stečaju</item>
    </derivirana_varijabla>
  </DomainObject.Predmet.ProtuStrankaListNazivFormated>
  <DomainObject.Predmet.ProtuStrankaListNazivFormatedOIB>
    <izvorni_sadrzaj>
      <item>Stečajna masa iza RATARSTVO dioničko društvo - u stečaju, OIB 01709019600</item>
    </izvorni_sadrzaj>
    <derivirana_varijabla naziv="DomainObject.Predmet.ProtuStrankaListNazivFormatedOIB_1">
      <item>Stečajna masa iza RATARSTVO dioničko društvo - u stečaju, OIB 01709019600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St-794/2017-4</izvorni_sadrzaj>
    <derivirana_varijabla naziv="DomainObject.PoslovniBrojDokumenta_1">St-794/2017-4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RATARSTVO dioničko društvo - u stečaju</izvorni_sadrzaj>
    <derivirana_varijabla naziv="DomainObject.Predmet.ProtustrankaIDrugi_1">Stečajna masa iza RATARSTVO dioničko društvo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RATARSTVO dioničko društvo - u stečaju, OIB 01709019600, Dravska 1, 48000 Koprivnica</izvorni_sadrzaj>
    <derivirana_varijabla naziv="DomainObject.Predmet.ProtustrankaIDrugiAdressOIB_1">Stečajna masa iza RATARSTVO dioničko društvo - u stečaju, OIB 01709019600,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RATARSTVO dioničko društvo - u stečaju</item>
    </izvorni_sadrzaj>
    <derivirana_varijabla naziv="DomainObject.Predmet.SudioniciListNaziv_1">
      <item>Stečajna masa iza RATARSTVO dioničko društvo - u stečaju</item>
    </derivirana_varijabla>
  </DomainObject.Predmet.SudioniciListNaziv>
  <DomainObject.Predmet.SudioniciListAdressOIB>
    <izvorni_sadrzaj>
      <item>Stečajna masa iza RATARSTVO dioničko društvo - u stečaju, OIB 01709019600, Dravska 1,48000 Koprivnica</item>
    </izvorni_sadrzaj>
    <derivirana_varijabla naziv="DomainObject.Predmet.SudioniciListAdressOIB_1">
      <item>Stečajna masa iza RATARSTVO dioničko društvo - u stečaju, OIB 01709019600,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BD4B6-2521-42F2-8832-65A651F11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1659</properties:Characters>
  <properties:Lines>38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2019-03-18T07:52:00Z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