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3c9e" w14:paraId="0173c9e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957874" w:rsidP="00CA0C83" w:rsidR="00CA0C83">
      <w:pPr>
        <w:ind w:firstLine="708"/>
        <w:jc w:val="both"/>
      </w:pPr>
      <w:r>
        <w:t>Trgovački sud u Osijeku, po sucu Jadranki Herman, kao stečajnom sucu, povodom prijedloga FINANCIJSKE AGENCIJE, Regionalni centar Osijek, Podružnica Osijek, Lorenza Jegera 3, za otvaranje st</w:t>
      </w:r>
      <w:r w:rsidR="000073B7">
        <w:t xml:space="preserve">ečajnog  postupka nad dužnikom </w:t>
      </w:r>
      <w:r>
        <w:t xml:space="preserve"> </w:t>
      </w:r>
      <w:r w:rsidR="00257BBC">
        <w:t xml:space="preserve"> </w:t>
      </w:r>
      <w:r w:rsidR="00257BBC">
        <w:rPr>
          <w:color w:val="000000"/>
        </w:rPr>
        <w:t>HILDEGARDIN SAN j.d.o.o. za proizvodnju i trgovinu  Osijek, Kneza Borne 79, MBS: 030137541, OIB: 27086407720</w:t>
      </w:r>
      <w:r>
        <w:t>, dana</w:t>
      </w:r>
      <w:r w:rsidR="00257BBC">
        <w:t xml:space="preserve"> 24. siječnja</w:t>
      </w:r>
      <w:r>
        <w:t xml:space="preserve"> 2018.   </w:t>
      </w:r>
      <w:r w:rsidR="00CA0C83">
        <w:t xml:space="preserve">                         </w:t>
      </w:r>
    </w:p>
    <w:p w:rsidRDefault="008078FD" w:rsidP="00CA0C83" w:rsidR="008078FD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8078FD" w:rsidP="009A6857" w:rsidR="008078F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r w:rsidR="00257BBC">
        <w:t xml:space="preserve"> </w:t>
      </w:r>
      <w:r w:rsidR="00257BBC">
        <w:rPr>
          <w:color w:val="000000"/>
        </w:rPr>
        <w:t>HILDEGARDIN SAN j.d.o.o. za proizvodnju i trgovinu  Osijek, Kneza Borne 79, MBS: 030137541, OIB: 27086407720.</w:t>
      </w:r>
    </w:p>
    <w:p w:rsidRDefault="008078FD" w:rsidP="008078FD" w:rsidR="008078FD" w:rsidRPr="00B95883">
      <w:pPr>
        <w:pStyle w:val="Tijeloteksta"/>
        <w:ind w:left="1065"/>
        <w:rPr>
          <w:bCs/>
        </w:rPr>
      </w:pPr>
    </w:p>
    <w:p w:rsidRDefault="008078FD" w:rsidP="009A6857" w:rsid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Ročište za ispitivanje uvjeta za otvaranje stečajnog postupka nad dužnikom</w:t>
      </w:r>
      <w:r w:rsidR="00C9571C">
        <w:rPr>
          <w:bCs/>
        </w:rPr>
        <w:t>,</w:t>
      </w:r>
      <w:r>
        <w:rPr>
          <w:bCs/>
        </w:rPr>
        <w:t xml:space="preserve"> zakazano za </w:t>
      </w:r>
      <w:r w:rsidR="00957874">
        <w:rPr>
          <w:bCs/>
        </w:rPr>
        <w:t>2</w:t>
      </w:r>
      <w:r w:rsidR="00257BBC">
        <w:rPr>
          <w:bCs/>
        </w:rPr>
        <w:t>1. veljače</w:t>
      </w:r>
      <w:r w:rsidR="00957874">
        <w:rPr>
          <w:bCs/>
        </w:rPr>
        <w:t xml:space="preserve"> 2018. </w:t>
      </w:r>
      <w:r>
        <w:rPr>
          <w:bCs/>
        </w:rPr>
        <w:t>godine s početkom u 9,</w:t>
      </w:r>
      <w:r w:rsidR="00957874">
        <w:rPr>
          <w:bCs/>
        </w:rPr>
        <w:t>3</w:t>
      </w:r>
      <w:r>
        <w:rPr>
          <w:bCs/>
        </w:rPr>
        <w:t>0 sati, neće se održati.</w:t>
      </w:r>
    </w:p>
    <w:p w:rsidRDefault="008078FD" w:rsidP="008078FD" w:rsidR="008078FD">
      <w:pPr>
        <w:pStyle w:val="Tijeloteksta"/>
        <w:ind w:left="1065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r w:rsidR="00257BBC">
        <w:t xml:space="preserve"> </w:t>
      </w:r>
      <w:r w:rsidR="00257BBC">
        <w:rPr>
          <w:color w:val="000000"/>
        </w:rPr>
        <w:t>HILDEGARDIN SAN j.d.o.o. za proizvodnju i trgovinu  Osijek, Kneza Borne 79, MBS: 030137541, OIB: 27086407720.</w:t>
      </w:r>
    </w:p>
    <w:p w:rsidRDefault="00127F8B" w:rsidP="000073B7" w:rsidR="00127F8B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0073B7" w:rsidP="0028212B" w:rsidR="000073B7">
      <w:pPr>
        <w:pStyle w:val="Tijeloteksta"/>
        <w:ind w:firstLine="708"/>
      </w:pPr>
      <w:r>
        <w:rPr>
          <w:bCs/>
        </w:rPr>
        <w:t xml:space="preserve">Predlagatelj FINA je dana </w:t>
      </w:r>
      <w:r w:rsidR="00257BBC">
        <w:rPr>
          <w:bCs/>
        </w:rPr>
        <w:t xml:space="preserve">7. travnja </w:t>
      </w:r>
      <w:r>
        <w:rPr>
          <w:bCs/>
        </w:rPr>
        <w:t>2016. podnijela ovom sudu prijedlog za pokretanje stečajnog postupka nad dužnikom</w:t>
      </w:r>
      <w:r>
        <w:t xml:space="preserve"> </w:t>
      </w:r>
      <w:r w:rsidR="00257BBC">
        <w:t xml:space="preserve"> </w:t>
      </w:r>
      <w:r w:rsidR="00257BBC">
        <w:rPr>
          <w:color w:val="000000"/>
        </w:rPr>
        <w:t>HILDEGARDIN SAN j.d.o.o. za proizvodnju i trgovinu  Osijek, Kneza Borne 79, MBS: 030137541, OIB: 27086407720</w:t>
      </w:r>
      <w:r>
        <w:t>, temeljem odredbe članka 110. stav 1. Stečajnog zakona (Narodne novine 71/15).</w:t>
      </w:r>
    </w:p>
    <w:p w:rsidRDefault="000073B7" w:rsidP="000073B7" w:rsidR="000073B7">
      <w:pPr>
        <w:pStyle w:val="Tijeloteksta"/>
      </w:pPr>
    </w:p>
    <w:p w:rsidRDefault="000073B7" w:rsidP="000073B7" w:rsidR="000073B7">
      <w:pPr>
        <w:pStyle w:val="Tijeloteksta"/>
      </w:pPr>
      <w:r>
        <w:tab/>
        <w:t xml:space="preserve">U prijedlogu navodi da na dan 1. </w:t>
      </w:r>
      <w:r w:rsidR="00257BBC">
        <w:t>travanj 2016</w:t>
      </w:r>
      <w:r>
        <w:t>. dužnik u Očevidniku redoslijeda osnova za plaćanje ima evidentirane neizvršene osnove z</w:t>
      </w:r>
      <w:r w:rsidR="007834A7">
        <w:t xml:space="preserve">a plaćanje u ukupnom iznosu od 8.923,91 </w:t>
      </w:r>
      <w:r>
        <w:t>kn u koji iznos je uračunata i kamata i naknada FINE za provedbe ovrhe na novčanim sredstvima dužnika. Nadalje navodi da dužnik ima 1 zaposlenog radnika.</w:t>
      </w:r>
    </w:p>
    <w:p w:rsidRDefault="000073B7" w:rsidP="000073B7" w:rsidR="000073B7">
      <w:pPr>
        <w:pStyle w:val="Tijeloteksta"/>
      </w:pPr>
    </w:p>
    <w:p w:rsidRDefault="000073B7" w:rsidP="000073B7" w:rsidR="000073B7">
      <w:pPr>
        <w:pStyle w:val="Tijeloteksta"/>
      </w:pPr>
      <w:r>
        <w:tab/>
        <w:t xml:space="preserve">Dostavlja popis računa i oročenih novčanih sredstava dužnika na dan </w:t>
      </w:r>
      <w:r w:rsidR="007834A7">
        <w:t>1. travanj 2016. godine.</w:t>
      </w:r>
    </w:p>
    <w:p w:rsidRDefault="0028212B" w:rsidP="000073B7" w:rsidR="0028212B" w:rsidRPr="0028212B">
      <w:pPr>
        <w:pStyle w:val="Tijeloteksta"/>
      </w:pPr>
    </w:p>
    <w:p w:rsidRDefault="000073B7" w:rsidP="000073B7" w:rsidR="000073B7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E03F21" w:rsidP="00E03F21" w:rsidR="00E03F2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073B7" w:rsidP="009A6857" w:rsidR="000073B7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824C4">
        <w:rPr>
          <w:bCs/>
        </w:rPr>
        <w:t xml:space="preserve">a </w:t>
      </w:r>
      <w:r w:rsidR="00FA6870">
        <w:rPr>
          <w:bCs/>
        </w:rPr>
        <w:t>B</w:t>
      </w:r>
      <w:r w:rsidR="007834A7">
        <w:rPr>
          <w:bCs/>
        </w:rPr>
        <w:t xml:space="preserve">oja Stanković dipl. ing. </w:t>
      </w:r>
      <w:r w:rsidR="00FA6870">
        <w:rPr>
          <w:bCs/>
        </w:rPr>
        <w:t>iz Osijeka,</w:t>
      </w:r>
      <w:r w:rsidR="006F0E8C">
        <w:rPr>
          <w:bCs/>
        </w:rPr>
        <w:t xml:space="preserve">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FA6870">
        <w:rPr>
          <w:bCs/>
        </w:rPr>
        <w:t xml:space="preserve"> 2</w:t>
      </w:r>
      <w:r w:rsidR="007834A7">
        <w:rPr>
          <w:bCs/>
        </w:rPr>
        <w:t xml:space="preserve">1. veljače </w:t>
      </w:r>
      <w:r w:rsidR="00FA6870">
        <w:rPr>
          <w:bCs/>
        </w:rPr>
        <w:t xml:space="preserve"> 2018. godine. </w:t>
      </w:r>
    </w:p>
    <w:p w:rsidRDefault="00E77618" w:rsidP="009A6857" w:rsidR="00E77618">
      <w:pPr>
        <w:pStyle w:val="Tijeloteksta"/>
        <w:rPr>
          <w:bCs/>
        </w:rPr>
      </w:pPr>
    </w:p>
    <w:p w:rsidRDefault="00171D70" w:rsidP="00E77618" w:rsidR="00785FB1">
      <w:pPr>
        <w:ind w:firstLine="708"/>
        <w:jc w:val="both"/>
        <w:rPr>
          <w:bCs/>
        </w:rPr>
      </w:pPr>
      <w:r>
        <w:rPr>
          <w:bCs/>
        </w:rPr>
        <w:t>Privremen</w:t>
      </w:r>
      <w:r w:rsidR="00551EDA">
        <w:rPr>
          <w:bCs/>
        </w:rPr>
        <w:t xml:space="preserve">a stečajna </w:t>
      </w:r>
      <w:r>
        <w:rPr>
          <w:bCs/>
        </w:rPr>
        <w:t>upravitelj</w:t>
      </w:r>
      <w:r w:rsidR="00551EDA">
        <w:rPr>
          <w:bCs/>
        </w:rPr>
        <w:t xml:space="preserve">ica </w:t>
      </w:r>
      <w:r>
        <w:rPr>
          <w:bCs/>
        </w:rPr>
        <w:t xml:space="preserve"> određen</w:t>
      </w:r>
      <w:r w:rsidR="00551EDA">
        <w:rPr>
          <w:bCs/>
        </w:rPr>
        <w:t>a</w:t>
      </w:r>
      <w:r>
        <w:rPr>
          <w:bCs/>
        </w:rPr>
        <w:t xml:space="preserve"> rješenjem ovog suda St-</w:t>
      </w:r>
      <w:r w:rsidR="007834A7">
        <w:rPr>
          <w:bCs/>
        </w:rPr>
        <w:t>833</w:t>
      </w:r>
      <w:r w:rsidR="00785FB1">
        <w:rPr>
          <w:bCs/>
        </w:rPr>
        <w:t>/16-</w:t>
      </w:r>
      <w:r w:rsidR="007834A7">
        <w:rPr>
          <w:bCs/>
        </w:rPr>
        <w:t>9</w:t>
      </w:r>
      <w:r w:rsidR="00021A6E">
        <w:rPr>
          <w:bCs/>
        </w:rPr>
        <w:t xml:space="preserve"> od 14. </w:t>
      </w:r>
      <w:r w:rsidR="00785FB1">
        <w:rPr>
          <w:bCs/>
        </w:rPr>
        <w:t>prosinca</w:t>
      </w:r>
      <w:r>
        <w:rPr>
          <w:bCs/>
        </w:rPr>
        <w:t xml:space="preserve"> 2017. godine</w:t>
      </w:r>
      <w:r w:rsidR="00785FB1">
        <w:rPr>
          <w:bCs/>
        </w:rPr>
        <w:t xml:space="preserve">, dana </w:t>
      </w:r>
      <w:r w:rsidR="000A24B9">
        <w:rPr>
          <w:bCs/>
        </w:rPr>
        <w:t xml:space="preserve">11. siječnja 2018. </w:t>
      </w:r>
      <w:r w:rsidR="00785FB1">
        <w:rPr>
          <w:bCs/>
        </w:rPr>
        <w:t>godine u spis je dostavila podnesak u kojem navodi da je rješenjem Trgovačkog suda u Osijeku Tt-17/187</w:t>
      </w:r>
      <w:r w:rsidR="000A24B9">
        <w:rPr>
          <w:bCs/>
        </w:rPr>
        <w:t xml:space="preserve">5-44 od 12. prosinca        </w:t>
      </w:r>
      <w:r w:rsidR="00785FB1">
        <w:rPr>
          <w:bCs/>
        </w:rPr>
        <w:t xml:space="preserve">2017. dana </w:t>
      </w:r>
      <w:r w:rsidR="000A24B9">
        <w:rPr>
          <w:bCs/>
        </w:rPr>
        <w:t>određeno brisanje dužnika</w:t>
      </w:r>
      <w:r w:rsidR="00785FB1">
        <w:rPr>
          <w:bCs/>
        </w:rPr>
        <w:t xml:space="preserve"> iz sudskog registra.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70. Zakona o sudskom registru, </w:t>
      </w:r>
      <w:r>
        <w:rPr>
          <w:bCs/>
        </w:rPr>
        <w:t xml:space="preserve">a upis brisanja proveden je </w:t>
      </w:r>
      <w:r w:rsidR="000A24B9">
        <w:rPr>
          <w:bCs/>
        </w:rPr>
        <w:t xml:space="preserve">22. siječnja 2018. </w:t>
      </w:r>
      <w:r w:rsidR="00650121">
        <w:rPr>
          <w:bCs/>
        </w:rPr>
        <w:t xml:space="preserve"> temeljem rješenja Tt-17/187</w:t>
      </w:r>
      <w:r w:rsidR="000A24B9">
        <w:rPr>
          <w:bCs/>
        </w:rPr>
        <w:t>5-44</w:t>
      </w:r>
      <w:r w:rsidR="00650121">
        <w:rPr>
          <w:bCs/>
        </w:rPr>
        <w:t xml:space="preserve">.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71/15 i 104/17)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111/93, 34/99, 121/99 – vjerodostojno tumačenje, 52/00 – odluka USRH, 118/03, 107/07, 146/08 i 137/09) valjalo je odlučiti kao u izreci ovog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0073B7">
        <w:t xml:space="preserve"> </w:t>
      </w:r>
      <w:r w:rsidR="000A24B9">
        <w:t>24</w:t>
      </w:r>
      <w:r w:rsidR="000073B7">
        <w:t xml:space="preserve">. siječanj 2018.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>FINA RC 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0A24B9">
        <w:t xml:space="preserve"> </w:t>
      </w:r>
      <w:r w:rsidR="000A24B9">
        <w:rPr>
          <w:color w:val="000000"/>
        </w:rPr>
        <w:t>HILDEGARDIN SAN j.d.o.o.  Osijek, Kneza Borne 79</w:t>
      </w:r>
    </w:p>
    <w:p w:rsidRDefault="000A24B9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Privremeni st</w:t>
      </w:r>
      <w:r w:rsidR="007B472F">
        <w:t>ečajni upravitelj Bojan Sudarević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E03F21">
        <w:t>24/2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257BBC" w:rsidP="00B95883" w:rsidR="00D531CD">
    <w:pPr>
      <w:pStyle w:val="Zaglavlje"/>
      <w:jc w:val="right"/>
    </w:pPr>
    <w:r>
      <w:t>13 St-833/16-15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1A6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24B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BBC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9C7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834A7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B472F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F21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13672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St-833/2016-15</izvorni_sadrzaj>
    <derivirana_varijabla naziv="DomainObject.Oznaka_1">St-833/2016-15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HILDEGARDIN SAN jednostavno društvo s ograničenom odgovornošću za proizvodnju i trgovinu</izvorni_sadrzaj>
    <derivirana_varijabla naziv="DomainObject.Predmet.ProtustrankaFormated_1">  HILDEGARDIN SAN jednostavno društvo s ograničenom odgovornošću za proizvodnju i trgovinu</derivirana_varijabla>
  </DomainObject.Predmet.ProtustrankaFormated>
  <DomainObject.Predmet.ProtustrankaFormatedOIB>
    <izvorni_sadrzaj>  HILDEGARDIN SAN jednostavno društvo s ograničenom odgovornošću za proizvodnju i trgovinu, OIB 27086407720</izvorni_sadrzaj>
    <derivirana_varijabla naziv="DomainObject.Predmet.ProtustrankaFormatedOIB_1">  HILDEGARDIN SAN jednostavno društvo s ograničenom odgovornošću za proizvodnju i trgovinu, OIB 27086407720</derivirana_varijabla>
  </DomainObject.Predmet.ProtustrankaFormatedOIB>
  <DomainObject.Predmet.ProtustrankaFormatedWithAdress>
    <izvorni_sadrzaj> HILDEGARDIN SAN jednostavno društvo s ograničenom odgovornošću za proizvodnju i trgovinu, Kneza Borne 79, 31000 Osijek</izvorni_sadrzaj>
    <derivirana_varijabla naziv="DomainObject.Predmet.ProtustrankaFormatedWithAdress_1"> HILDEGARDIN SAN jednostavno društvo s ograničenom odgovornošću za proizvodnju i trgovinu, Kneza Borne 79, 31000 Osijek</derivirana_varijabla>
  </DomainObject.Predmet.ProtustrankaFormatedWithAdress>
  <DomainObject.Predmet.ProtustrankaFormatedWithAdressOIB>
    <izvorni_sadrzaj> HILDEGARDIN SAN jednostavno društvo s ograničenom odgovornošću za proizvodnju i trgovinu, OIB 27086407720, Kneza Borne 79, 31000 Osijek</izvorni_sadrzaj>
    <derivirana_varijabla naziv="DomainObject.Predmet.ProtustrankaFormatedWithAdressOIB_1"> HILDEGARDIN SAN jednostavno društvo s ograničenom odgovornošću za proizvodnju i trgovinu, OIB 27086407720, Kneza Borne 79, 31000 Osijek</derivirana_varijabla>
  </DomainObject.Predmet.ProtustrankaFormatedWithAdressOIB>
  <DomainObject.Predmet.ProtustrankaWithAdress>
    <izvorni_sadrzaj>HILDEGARDIN SAN jednostavno društvo s ograničenom odgovornošću za proizvodnju i trgovinu Kneza Borne 79, 31000 Osijek</izvorni_sadrzaj>
    <derivirana_varijabla naziv="DomainObject.Predmet.ProtustrankaWithAdress_1">HILDEGARDIN SAN jednostavno društvo s ograničenom odgovornošću za proizvodnju i trgovinu Kneza Borne 79, 31000 Osijek</derivirana_varijabla>
  </DomainObject.Predmet.ProtustrankaWithAdress>
  <DomainObject.Predmet.ProtustrankaWithAdressOIB>
    <izvorni_sadrzaj>HILDEGARDIN SAN jednostavno društvo s ograničenom odgovornošću za proizvodnju i trgovinu, OIB 27086407720, Kneza Borne 79, 31000 Osijek</izvorni_sadrzaj>
    <derivirana_varijabla naziv="DomainObject.Predmet.ProtustrankaWithAdressOIB_1">HILDEGARDIN SAN jednostavno društvo s ograničenom odgovornošću za proizvodnju i trgovinu, OIB 27086407720, Kneza Borne 79, 31000 Osijek</derivirana_varijabla>
  </DomainObject.Predmet.ProtustrankaWithAdressOIB>
  <DomainObject.Predmet.ProtustrankaNazivFormated>
    <izvorni_sadrzaj>HILDEGARDIN SAN jednostavno društvo s ograničenom odgovornošću za proizvodnju i trgovinu</izvorni_sadrzaj>
    <derivirana_varijabla naziv="DomainObject.Predmet.ProtustrankaNazivFormated_1">HILDEGARDIN SAN jednostavno društvo s ograničenom odgovornošću za proizvodnju i trgovinu</derivirana_varijabla>
  </DomainObject.Predmet.ProtustrankaNazivFormated>
  <DomainObject.Predmet.ProtustrankaNazivFormatedOIB>
    <izvorni_sadrzaj>HILDEGARDIN SAN jednostavno društvo s ograničenom odgovornošću za proizvodnju i trgovinu, OIB 27086407720</izvorni_sadrzaj>
    <derivirana_varijabla naziv="DomainObject.Predmet.ProtustrankaNazivFormatedOIB_1">HILDEGARDIN SAN jednostavno društvo s ograničenom odgovornošću za proizvodnju i trgovinu, OIB 27086407720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HILDEGARDIN SAN jednostavno društvo s ograničenom odgovornošću za proizvodnju i trgovinu</item>
    </izvorni_sadrzaj>
    <derivirana_varijabla naziv="DomainObject.Predmet.ProtuStrankaListFormated_1">
      <item>HILDEGARDIN SAN jednostavno društvo s ograničenom odgovornošću za proizvodnju i trgovinu</item>
    </derivirana_varijabla>
  </DomainObject.Predmet.ProtuStrankaListFormated>
  <DomainObject.Predmet.ProtuStrankaListFormatedOIB>
    <izvorni_sadrzaj>
      <item>HILDEGARDIN SAN jednostavno društvo s ograničenom odgovornošću za proizvodnju i trgovinu, OIB 27086407720</item>
    </izvorni_sadrzaj>
    <derivirana_varijabla naziv="DomainObject.Predmet.ProtuStrankaListFormatedOIB_1">
      <item>HILDEGARDIN SAN jednostavno društvo s ograničenom odgovornošću za proizvodnju i trgovinu, OIB 27086407720</item>
    </derivirana_varijabla>
  </DomainObject.Predmet.ProtuStrankaListFormatedOIB>
  <DomainObject.Predmet.ProtuStrankaListFormatedWithAdress>
    <izvorni_sadrzaj>
      <item>HILDEGARDIN SAN jednostavno društvo s ograničenom odgovornošću za proizvodnju i trgovinu, Kneza Borne 79, 31000 Osijek</item>
    </izvorni_sadrzaj>
    <derivirana_varijabla naziv="DomainObject.Predmet.ProtuStrankaListFormatedWithAdress_1">
      <item>HILDEGARDIN SAN jednostavno društvo s ograničenom odgovornošću za proizvodnju i trgovinu, Kneza Borne 79, 31000 Osijek</item>
    </derivirana_varijabla>
  </DomainObject.Predmet.ProtuStrankaListFormatedWithAdress>
  <DomainObject.Predmet.ProtuStrankaListFormatedWithAdressOIB>
    <izvorni_sadrzaj>
      <item>HILDEGARDIN SAN jednostavno društvo s ograničenom odgovornošću za proizvodnju i trgovinu, OIB 27086407720, Kneza Borne 79, 31000 Osijek</item>
    </izvorni_sadrzaj>
    <derivirana_varijabla naziv="DomainObject.Predmet.ProtuStrankaListFormatedWithAdressOIB_1">
      <item>HILDEGARDIN SAN jednostavno društvo s ograničenom odgovornošću za proizvodnju i trgovinu, OIB 27086407720, Kneza Borne 79, 31000 Osijek</item>
    </derivirana_varijabla>
  </DomainObject.Predmet.ProtuStrankaListFormatedWithAdressOIB>
  <DomainObject.Predmet.ProtuStrankaListNazivFormated>
    <izvorni_sadrzaj>
      <item>HILDEGARDIN SAN jednostavno društvo s ograničenom odgovornošću za proizvodnju i trgovinu</item>
    </izvorni_sadrzaj>
    <derivirana_varijabla naziv="DomainObject.Predmet.ProtuStrankaListNazivFormated_1">
      <item>HILDEGARDIN SAN jednostavno društvo s ograničenom odgovornošću za proizvodnju i trgovinu</item>
    </derivirana_varijabla>
  </DomainObject.Predmet.ProtuStrankaListNazivFormated>
  <DomainObject.Predmet.ProtuStrankaListNazivFormatedOIB>
    <izvorni_sadrzaj>
      <item>HILDEGARDIN SAN jednostavno društvo s ograničenom odgovornošću za proizvodnju i trgovinu, OIB 27086407720</item>
    </izvorni_sadrzaj>
    <derivirana_varijabla naziv="DomainObject.Predmet.ProtuStrankaListNazivFormatedOIB_1">
      <item>HILDEGARDIN SAN jednostavno društvo s ograničenom odgovornošću za proizvodnju i trgovinu, OIB 27086407720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St-833/2016-15</izvorni_sadrzaj>
    <derivirana_varijabla naziv="DomainObject.PoslovniBrojDokumenta_1">St-833/2016-15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HILDEGARDIN SAN jednostavno društvo s ograničenom odgovornošću za proizvodnju i trgovinu</izvorni_sadrzaj>
    <derivirana_varijabla naziv="DomainObject.Predmet.ProtustrankaIDrugi_1">HILDEGARDIN SAN jednostavno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HILDEGARDIN SAN jednostavno društvo s ograničenom odgovornošću za proizvodnju i trgovinu, OIB 27086407720, Kneza Borne 79, 31000 Osijek</izvorni_sadrzaj>
    <derivirana_varijabla naziv="DomainObject.Predmet.ProtustrankaIDrugiAdressOIB_1">HILDEGARDIN SAN jednostavno društvo s ograničenom odgovornošću za proizvodnju i trgovinu, OIB 27086407720, Kneza Borne 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2018.</izvorni_sadrzaj>
    <derivirana_varijabla naziv="DomainObject.Predmet.OdlukaRjesenje.DatumDonosenjaOdluke_1">24.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St-833/2016-15</izvorni_sadrzaj>
    <derivirana_varijabla naziv="DomainObject.Predmet.OdlukaRjesenje.Oznaka_1">St-833/2016-15</derivirana_varijabla>
  </DomainObject.Predmet.OdlukaRjesenje.Oznaka>
  <DomainObject.Predmet.SudioniciListNaziv>
    <izvorni_sadrzaj>
      <item>FINA RC OSIJEK</item>
      <item>HILDEGARDIN SAN jednostavno društvo s ograničenom odgovornošću za proizvodnju i trgovinu</item>
    </izvorni_sadrzaj>
    <derivirana_varijabla naziv="DomainObject.Predmet.SudioniciListNaziv_1">
      <item>FINA RC OSIJEK</item>
      <item>HILDEGARDIN SAN jednostavno društvo s ograničenom odgovornošću za proizvodnju i trgovinu</item>
    </derivirana_varijabla>
  </DomainObject.Predmet.SudioniciListNaziv>
  <DomainObject.Predmet.SudioniciListAdressOIB>
    <izvorni_sadrzaj>
      <item>FINA RC OSIJEK, OIB 85821130368</item>
      <item>HILDEGARDIN SAN jednostavno društvo s ograničenom odgovornošću za proizvodnju i trgovinu, OIB 27086407720, Kneza Borne 79,31000 Osijek</item>
    </izvorni_sadrzaj>
    <derivirana_varijabla naziv="DomainObject.Predmet.SudioniciListAdressOIB_1">
      <item>FINA RC OSIJEK, OIB 85821130368</item>
      <item>HILDEGARDIN SAN jednostavno društvo s ograničenom odgovornošću za proizvodnju i trgovinu, OIB 27086407720, Kneza Borne 79,31000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27086407720</item>
    </izvorni_sadrzaj>
    <derivirana_varijabla naziv="DomainObject.Predmet.SudioniciListNazivOIB_1">
      <item>, OIB 85821130368</item>
      <item>, OIB 27086407720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4FDC9-622C-4411-8C58-4F737D58E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3642</properties:Characters>
  <properties:Lines>99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2018-01-24T07:10:00Z</dcterms:created>
  <dc:creator>hermanj</dc:creator>
  <cp:lastModifiedBy>Maja Kocijan</cp:lastModifiedBy>
  <cp:lastPrinted>2018-01-24T07:19:00Z</cp:lastPrinted>
  <dcterms:modified xmlns:xsi="http://www.w3.org/2001/XMLSchema-instance" xsi:type="dcterms:W3CDTF">2018-01-24T08:59:00Z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St-833/2016-15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