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98fe" w14:paraId="acb98fe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B561F" w:rsidRPr="008F7763">
        <w:rPr>
          <w:rFonts w:hAnsi="Times New Roman" w:ascii="Times New Roman"/>
          <w:b w:val="false"/>
        </w:rPr>
        <w:t xml:space="preserve">Trgovački sud u Pazinu, po stečajnom sucu Ivanu Dujiću, u stečajnom postupku nad dužnikom MONT-TUBI d.o.o. u stečaju Svetvinčenat, Čabrunići 42/A, OIB: 94039324077,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BD3032">
        <w:rPr>
          <w:rFonts w:hAnsi="Times New Roman" w:ascii="Times New Roman"/>
          <w:b w:val="false"/>
        </w:rPr>
        <w:t>19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BD3032">
        <w:rPr>
          <w:rFonts w:hAnsi="Times New Roman" w:ascii="Times New Roman"/>
          <w:b w:val="false"/>
        </w:rPr>
        <w:t>listopada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2016.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2B561F" w:rsidRP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2B561F" w:rsidRPr="008F7763">
        <w:rPr>
          <w:rFonts w:hAnsi="Times New Roman" w:ascii="Times New Roman"/>
          <w:b w:val="false"/>
        </w:rPr>
        <w:t>k.č.br. 270/5  oranica površine 3125 m2, upisana u z.k.ul. 645 k.o. Svetvinčenat</w:t>
      </w:r>
      <w:r w:rsidRPr="008F7763">
        <w:rPr>
          <w:rFonts w:hAnsi="Times New Roman" w:ascii="Times New Roman"/>
          <w:b w:val="false"/>
        </w:rPr>
        <w:t xml:space="preserve">, iznosi </w:t>
      </w:r>
      <w:r w:rsidR="00057935" w:rsidRPr="008F7763">
        <w:rPr>
          <w:rFonts w:hAnsi="Times New Roman" w:ascii="Times New Roman"/>
          <w:b w:val="false"/>
          <w:color w:val="000000"/>
          <w:lang w:eastAsia="hr-HR"/>
        </w:rPr>
        <w:t>6</w:t>
      </w:r>
      <w:r w:rsidR="002B561F" w:rsidRPr="008F7763">
        <w:rPr>
          <w:rFonts w:hAnsi="Times New Roman" w:ascii="Times New Roman"/>
          <w:b w:val="false"/>
          <w:color w:val="000000"/>
          <w:lang w:eastAsia="hr-HR"/>
        </w:rPr>
        <w:t>46.312</w:t>
      </w:r>
      <w:r w:rsidR="00057935" w:rsidRPr="008F7763">
        <w:rPr>
          <w:rFonts w:hAnsi="Times New Roman" w:ascii="Times New Roman"/>
          <w:b w:val="false"/>
          <w:color w:val="000000"/>
          <w:lang w:eastAsia="hr-HR"/>
        </w:rPr>
        <w:t>,</w:t>
      </w:r>
      <w:r w:rsidR="002B561F" w:rsidRPr="008F7763">
        <w:rPr>
          <w:rFonts w:hAnsi="Times New Roman" w:ascii="Times New Roman"/>
          <w:b w:val="false"/>
          <w:color w:val="000000"/>
          <w:lang w:eastAsia="hr-HR"/>
        </w:rPr>
        <w:t>5</w:t>
      </w:r>
      <w:r w:rsidR="00057935" w:rsidRPr="008F7763">
        <w:rPr>
          <w:rFonts w:hAnsi="Times New Roman" w:ascii="Times New Roman"/>
          <w:b w:val="false"/>
          <w:color w:val="000000"/>
          <w:lang w:eastAsia="hr-HR"/>
        </w:rPr>
        <w:t xml:space="preserve">0 </w:t>
      </w:r>
      <w:r w:rsidRPr="008F7763">
        <w:rPr>
          <w:rFonts w:hAnsi="Times New Roman" w:ascii="Times New Roman"/>
          <w:b w:val="false"/>
        </w:rPr>
        <w:t>kn.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8A77D9" w:rsidRPr="008F7763">
        <w:rPr>
          <w:rFonts w:hAnsi="Times New Roman" w:ascii="Times New Roman"/>
          <w:b w:val="false"/>
        </w:rPr>
        <w:t>e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057935" w:rsidRPr="008F7763">
        <w:rPr>
          <w:rFonts w:hAnsi="Times New Roman" w:ascii="Times New Roman"/>
          <w:b w:val="false"/>
        </w:rPr>
        <w:t xml:space="preserve">a, </w:t>
      </w:r>
      <w:r w:rsidR="002B561F" w:rsidRPr="008F7763">
        <w:rPr>
          <w:rFonts w:hAnsi="Times New Roman" w:ascii="Times New Roman"/>
          <w:b w:val="false"/>
        </w:rPr>
        <w:t>k.č.br. 270/5  oranica površine 3125 m2, upisana u z.k.ul. 645 k.o. Svetvinčenat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16197B" w:rsidRPr="008F7763">
        <w:rPr>
          <w:rFonts w:hAnsi="Times New Roman" w:ascii="Times New Roman"/>
          <w:b w:val="false"/>
          <w:color w:val="000000"/>
          <w:lang w:eastAsia="hr-HR"/>
        </w:rPr>
        <w:t xml:space="preserve">646.312,50 </w:t>
      </w:r>
      <w:r w:rsidR="0016197B" w:rsidRPr="008F7763">
        <w:rPr>
          <w:rFonts w:hAnsi="Times New Roman" w:ascii="Times New Roman"/>
          <w:b w:val="false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911CE0" w:rsidRPr="008F7763">
        <w:rPr>
          <w:rFonts w:hAnsi="Times New Roman" w:ascii="Times New Roman"/>
          <w:b w:val="false"/>
        </w:rPr>
        <w:t>484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.</w:t>
      </w:r>
      <w:r w:rsidR="00911CE0" w:rsidRPr="008F7763">
        <w:rPr>
          <w:rFonts w:hAnsi="Times New Roman" w:ascii="Times New Roman"/>
          <w:b w:val="false"/>
          <w:color w:val="000000"/>
          <w:lang w:eastAsia="hr-HR"/>
        </w:rPr>
        <w:t>734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,</w:t>
      </w:r>
      <w:r w:rsidR="00911CE0" w:rsidRPr="008F7763">
        <w:rPr>
          <w:rFonts w:hAnsi="Times New Roman" w:ascii="Times New Roman"/>
          <w:b w:val="false"/>
          <w:color w:val="000000"/>
          <w:lang w:eastAsia="hr-HR"/>
        </w:rPr>
        <w:t>38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32</w:t>
      </w:r>
      <w:r w:rsidR="00911CE0" w:rsidRPr="008F7763">
        <w:rPr>
          <w:rFonts w:hAnsi="Times New Roman" w:ascii="Times New Roman"/>
          <w:b w:val="false"/>
          <w:color w:val="000000"/>
          <w:lang w:eastAsia="hr-HR"/>
        </w:rPr>
        <w:t>3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.</w:t>
      </w:r>
      <w:r w:rsidR="00911CE0" w:rsidRPr="008F7763">
        <w:rPr>
          <w:rFonts w:hAnsi="Times New Roman" w:ascii="Times New Roman"/>
          <w:b w:val="false"/>
          <w:color w:val="000000"/>
          <w:lang w:eastAsia="hr-HR"/>
        </w:rPr>
        <w:t>156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,</w:t>
      </w:r>
      <w:r w:rsidR="00911CE0" w:rsidRPr="008F7763">
        <w:rPr>
          <w:rFonts w:hAnsi="Times New Roman" w:ascii="Times New Roman"/>
          <w:b w:val="false"/>
          <w:color w:val="000000"/>
          <w:lang w:eastAsia="hr-HR"/>
        </w:rPr>
        <w:t>25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16</w:t>
      </w:r>
      <w:r w:rsidR="00911CE0" w:rsidRPr="008F7763">
        <w:rPr>
          <w:rFonts w:hAnsi="Times New Roman" w:ascii="Times New Roman"/>
          <w:b w:val="false"/>
          <w:color w:val="000000"/>
          <w:lang w:eastAsia="hr-HR"/>
        </w:rPr>
        <w:t>1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.</w:t>
      </w:r>
      <w:r w:rsidR="00911CE0" w:rsidRPr="008F7763">
        <w:rPr>
          <w:rFonts w:hAnsi="Times New Roman" w:ascii="Times New Roman"/>
          <w:b w:val="false"/>
          <w:color w:val="000000"/>
          <w:lang w:eastAsia="hr-HR"/>
        </w:rPr>
        <w:t>578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,</w:t>
      </w:r>
      <w:r w:rsidR="00911CE0" w:rsidRPr="008F7763">
        <w:rPr>
          <w:rFonts w:hAnsi="Times New Roman" w:ascii="Times New Roman"/>
          <w:b w:val="false"/>
          <w:color w:val="000000"/>
          <w:lang w:eastAsia="hr-HR"/>
        </w:rPr>
        <w:t>13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BD3032">
        <w:rPr>
          <w:rFonts w:hAnsi="Times New Roman" w:ascii="Times New Roman"/>
          <w:b w:val="false"/>
        </w:rPr>
        <w:t>19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BD3032">
        <w:rPr>
          <w:rFonts w:hAnsi="Times New Roman" w:ascii="Times New Roman"/>
          <w:b w:val="false"/>
        </w:rPr>
        <w:t>listopada</w:t>
      </w:r>
      <w:r w:rsidRPr="008F7763">
        <w:rPr>
          <w:rFonts w:hAnsi="Times New Roman" w:ascii="Times New Roman"/>
          <w:b w:val="false"/>
        </w:rPr>
        <w:t xml:space="preserve"> 2016.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Stečajni upravitelj Vlasta Majstorović iz Pule, Koparska 37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Republika Hrvatska, po ŽDO Pula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FDB" w:rsidP="00DA5BD1" w:rsidR="00D63FDB">
      <w:r>
        <w:separator/>
      </w:r>
    </w:p>
  </w:endnote>
  <w:endnote w:id="0" w:type="continuationSeparator">
    <w:p w:rsidRDefault="00D63FDB" w:rsidP="00DA5BD1" w:rsidR="00D63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738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87738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FDB" w:rsidP="00DA5BD1" w:rsidR="00D63FDB">
      <w:r>
        <w:separator/>
      </w:r>
    </w:p>
  </w:footnote>
  <w:footnote w:id="0" w:type="continuationSeparator">
    <w:p w:rsidRDefault="00D63FDB" w:rsidP="00DA5BD1" w:rsidR="00D63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BD3032" w:rsidR="00BD3032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87738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BD3032" w:rsidRPr="002B561F">
          <w:rPr>
            <w:rFonts w:hAnsi="Times New Roman" w:ascii="Times New Roman"/>
            <w:b w:val="false"/>
          </w:rPr>
          <w:t>Posl.br. 1</w:t>
        </w:r>
        <w:r w:rsidR="00BD3032">
          <w:rPr>
            <w:rFonts w:hAnsi="Times New Roman" w:ascii="Times New Roman"/>
            <w:b w:val="false"/>
          </w:rPr>
          <w:t>0 St-39</w:t>
        </w:r>
        <w:r w:rsidR="00BD3032" w:rsidRPr="002B561F">
          <w:rPr>
            <w:rFonts w:hAnsi="Times New Roman" w:ascii="Times New Roman"/>
            <w:b w:val="false"/>
          </w:rPr>
          <w:t>/15-</w:t>
        </w:r>
        <w:r w:rsidR="00BD3032">
          <w:rPr>
            <w:rFonts w:hAnsi="Times New Roman" w:ascii="Times New Roman"/>
            <w:b w:val="false"/>
          </w:rPr>
          <w:t>62</w:t>
        </w:r>
        <w:r w:rsidR="00BD3032">
          <w:rPr>
            <w:rFonts w:hAnsi="Times New Roman" w:ascii="Times New Roman"/>
            <w:b w:val="false"/>
          </w:rPr>
          <w:tab/>
        </w:r>
        <w:r w:rsidR="00BD3032">
          <w:rPr>
            <w:rFonts w:hAnsi="Times New Roman" w:ascii="Times New Roman"/>
            <w:b w:val="false"/>
          </w:rPr>
          <w:tab/>
        </w:r>
      </w:p>
      <w:p w:rsidRDefault="0087738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87738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St-39</w:t>
    </w:r>
    <w:r w:rsidRPr="002B561F">
      <w:rPr>
        <w:rFonts w:hAnsi="Times New Roman" w:ascii="Times New Roman"/>
        <w:b w:val="false"/>
      </w:rPr>
      <w:t>/15-</w:t>
    </w:r>
    <w:r w:rsidR="00BD3032">
      <w:rPr>
        <w:rFonts w:hAnsi="Times New Roman" w:ascii="Times New Roman"/>
        <w:b w:val="false"/>
      </w:rPr>
      <w:t>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62FB"/>
    <w:rsid w:val="0016197B"/>
    <w:rsid w:val="001B7C33"/>
    <w:rsid w:val="001C65C2"/>
    <w:rsid w:val="00213C46"/>
    <w:rsid w:val="00222A8A"/>
    <w:rsid w:val="00224E4E"/>
    <w:rsid w:val="002B561F"/>
    <w:rsid w:val="002D7040"/>
    <w:rsid w:val="003441C8"/>
    <w:rsid w:val="00361F4E"/>
    <w:rsid w:val="003771B6"/>
    <w:rsid w:val="004208E2"/>
    <w:rsid w:val="004550A0"/>
    <w:rsid w:val="005437C1"/>
    <w:rsid w:val="00550DEE"/>
    <w:rsid w:val="00554328"/>
    <w:rsid w:val="00586781"/>
    <w:rsid w:val="00601649"/>
    <w:rsid w:val="006262E4"/>
    <w:rsid w:val="00661BC8"/>
    <w:rsid w:val="006C36F9"/>
    <w:rsid w:val="00721D15"/>
    <w:rsid w:val="00740611"/>
    <w:rsid w:val="007B071B"/>
    <w:rsid w:val="00822DFE"/>
    <w:rsid w:val="0087738C"/>
    <w:rsid w:val="008A77D9"/>
    <w:rsid w:val="008D7386"/>
    <w:rsid w:val="008F74D9"/>
    <w:rsid w:val="008F7763"/>
    <w:rsid w:val="009070E7"/>
    <w:rsid w:val="00911CE0"/>
    <w:rsid w:val="009754C9"/>
    <w:rsid w:val="00985388"/>
    <w:rsid w:val="00993205"/>
    <w:rsid w:val="00B70CB0"/>
    <w:rsid w:val="00B90FED"/>
    <w:rsid w:val="00BD3032"/>
    <w:rsid w:val="00C776FA"/>
    <w:rsid w:val="00C95559"/>
    <w:rsid w:val="00D50A1D"/>
    <w:rsid w:val="00D63FDB"/>
    <w:rsid w:val="00DA5BD1"/>
    <w:rsid w:val="00E24EC1"/>
    <w:rsid w:val="00E35E8D"/>
    <w:rsid w:val="00ED2AE1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38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38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38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38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38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38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38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38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OVRHA NA NEKRETNINI VODI SE 
POD  10 OVR-9/2016</izvorni_sadrzaj>
    <derivirana_varijabla naziv="DomainObject.Predmet.PrimjedbaSuca_1">OVRHA NA NEKRETNINI VODI SE 
POD  10 OVR-9/2016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2400</properties:Characters>
  <properties:Lines>71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2016-10-19T13:20:00Z</dcterms:created>
  <dc:creator>Jasmina Matika</dc:creator>
  <cp:lastModifiedBy>Sanja Lakošeljac</cp:lastModifiedBy>
  <dcterms:modified xmlns:xsi="http://www.w3.org/2001/XMLSchema-instance" xsi:type="dcterms:W3CDTF">2016-10-20T07:23:00Z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