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25C65" w:rsidR="008178F0" w:rsidRPr="005F7BBA">
        <w:trPr>
          <w:trHeight w:val="1435"/>
        </w:trPr>
        <w:tc>
          <w:tcPr>
            <w:tcW w:type="dxa" w:w="2531"/>
          </w:tcPr>
          <w:p w:rsidRDefault="008178F0" w:rsidP="00125C65" w:rsidR="008178F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8178F0" w:rsidP="00125C65" w:rsidR="008178F0" w:rsidRPr="005F7BBA">
            <w:pPr>
              <w:jc w:val="center"/>
            </w:pPr>
            <w:r w:rsidRPr="005F7BBA">
              <w:t>Republika Hrvatska</w:t>
            </w:r>
          </w:p>
          <w:p w:rsidRDefault="008178F0" w:rsidP="00125C65" w:rsidR="008178F0" w:rsidRPr="005F7BBA">
            <w:pPr>
              <w:jc w:val="center"/>
            </w:pPr>
            <w:r w:rsidRPr="005F7BBA">
              <w:t>Trgovački sud u Splitu</w:t>
            </w:r>
          </w:p>
          <w:p w:rsidRDefault="008178F0" w:rsidP="00125C65" w:rsidR="008178F0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6af4236" w14:paraId="6af4236" w:rsidRDefault="008178F0" w:rsidP="008178F0" w:rsidR="008178F0">
      <w:pPr>
        <w:jc w:val="right"/>
        <w15:collapsed w:val="false"/>
      </w:pPr>
      <w:r>
        <w:br w:clear="all" w:type="textWrapping"/>
        <w:t>Poslovni broj: 4. St-</w:t>
      </w:r>
      <w:r w:rsidR="008E721F">
        <w:t>700</w:t>
      </w:r>
      <w:r>
        <w:t>/2016-</w:t>
      </w:r>
      <w:r w:rsidR="00F6479E">
        <w:t>25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634348" w:rsidRPr="003148C7">
      <w:pPr>
        <w:pStyle w:val="Tijeloteksta"/>
        <w:rPr>
          <w:sz w:val="16"/>
          <w:szCs w:val="16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6D08AB">
        <w:t>TEHNO-BOJA d.o.o., Dujmovača bb, Split, OIB: 12571248672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F6479E">
        <w:rPr>
          <w:lang w:val="hr-HR"/>
        </w:rPr>
        <w:t>22. ožujka 2018.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6D08AB">
        <w:t>TEHNO-BOJA d.o.o., Dujmovača bb, Split, OIB: 12571248672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F6479E">
        <w:rPr>
          <w:szCs w:val="20"/>
          <w:lang w:eastAsia="hr-HR" w:val="en-AU"/>
        </w:rPr>
        <w:t xml:space="preserve">22. ožujka 2018. </w:t>
      </w:r>
      <w:r w:rsidR="002D3D3D" w:rsidRPr="00C81C12">
        <w:rPr>
          <w:szCs w:val="20"/>
          <w:lang w:eastAsia="hr-HR" w:val="en-AU"/>
        </w:rPr>
        <w:t xml:space="preserve">u </w:t>
      </w:r>
      <w:r w:rsidR="00F6479E">
        <w:rPr>
          <w:szCs w:val="20"/>
          <w:lang w:eastAsia="hr-HR" w:val="en-AU"/>
        </w:rPr>
        <w:t>08:00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F6479E">
        <w:t>Ivanka Sušić, Gornji Kono 56, Dubrovnik, OIB: 74811324266.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6D08AB">
        <w:t>TEHNO-BOJA d.o.o., Dujmovača bb, Split, OIB: 12571248672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6D08AB" w:rsidP="006D08AB" w:rsidR="006D08AB">
      <w:pPr>
        <w:ind w:firstLine="708"/>
        <w:jc w:val="both"/>
      </w:pPr>
      <w:r>
        <w:t xml:space="preserve">Predlagatelj Financijska agencija, Regionalni centar Split, Podružnica Split je prijedlogom zaprimljenim na </w:t>
      </w:r>
      <w:r w:rsidR="008E721F">
        <w:t xml:space="preserve">Trgovačkom sudu u Splitu, dana </w:t>
      </w:r>
      <w:r>
        <w:t>8. ožujka 2016. predložio otvaranje stečajnog postupka nad dužnikom TEHNO-BOJA d.o.o., Dujmovača bb, Split, OIB: 12571248672.</w:t>
      </w:r>
    </w:p>
    <w:p w:rsidRDefault="006D08AB" w:rsidP="006D08AB" w:rsidR="006D08AB">
      <w:pPr>
        <w:ind w:left="708"/>
        <w:jc w:val="both"/>
      </w:pPr>
    </w:p>
    <w:p w:rsidRDefault="006D08AB" w:rsidP="006D08AB" w:rsidR="006D08AB">
      <w:pPr>
        <w:ind w:firstLine="708"/>
        <w:jc w:val="both"/>
      </w:pPr>
      <w:r>
        <w:t>U prijedlogu se u b</w:t>
      </w:r>
      <w:r w:rsidR="008E721F">
        <w:t xml:space="preserve">itnome navodi da dužnik na dan </w:t>
      </w:r>
      <w:r>
        <w:t xml:space="preserve">1. rujna 2015. u Očevidniku redoslijeda osnova za plaćanje ima evidentirane neizvršene osnove za plaćanje u neprekinutom razdoblju od 546 dana, u ukupnom iznosu od 700.542,95 kuna, te da prema podacima HZMO ima jednog zaposlenog, kao i da predlagatelj ne raspolaže drugim podacima o imovini dužnika. </w:t>
      </w:r>
    </w:p>
    <w:p w:rsidRDefault="006D08AB" w:rsidP="006D08AB" w:rsidR="006D08AB">
      <w:pPr>
        <w:jc w:val="both"/>
      </w:pPr>
      <w:r>
        <w:t xml:space="preserve"> </w:t>
      </w:r>
    </w:p>
    <w:p w:rsidRDefault="006D08AB" w:rsidP="006D08AB" w:rsidR="006D08AB">
      <w:pPr>
        <w:ind w:firstLine="708"/>
        <w:jc w:val="both"/>
      </w:pPr>
      <w:r>
        <w:t xml:space="preserve"> Kako je predlagatelj učinio vjerojatnim postojanje stečajnog razloga, to je rješenjem ovog suda gornji poslovni broj od 29. prosinca 2016. određeno ročište radi rasprave o uvjetima za otvar</w:t>
      </w:r>
      <w:r w:rsidR="008E721F">
        <w:t>anje stečajnog postupka za dan 1. veljače 2017</w:t>
      </w:r>
      <w:r>
        <w:t xml:space="preserve">. </w:t>
      </w:r>
    </w:p>
    <w:p w:rsidRDefault="006D08AB" w:rsidP="006D08AB" w:rsidR="006D08AB">
      <w:pPr>
        <w:ind w:firstLine="708"/>
        <w:jc w:val="both"/>
      </w:pPr>
    </w:p>
    <w:p w:rsidRDefault="006D08AB" w:rsidP="006D08AB" w:rsidR="006D08AB">
      <w:pPr>
        <w:ind w:firstLine="708"/>
        <w:jc w:val="both"/>
      </w:pPr>
      <w:r>
        <w:t xml:space="preserve">Policijska uprava Splitsko-dalmatinske dana 17. siječnja 2017. u spis je dostavila uvjerenje iz kojeg je razvidno da dužnik TEHNO-BOJA d.o.o., Dujmovača bb, Split, OIB: 12571248672 nije evidentiran kao vlasnik vozila (list spisa 15). </w:t>
      </w:r>
    </w:p>
    <w:p w:rsidRDefault="006D08AB" w:rsidP="006D08AB" w:rsidR="006D08AB">
      <w:pPr>
        <w:ind w:firstLine="708"/>
        <w:jc w:val="both"/>
      </w:pPr>
    </w:p>
    <w:p w:rsidRDefault="006D08AB" w:rsidP="006D08AB" w:rsidR="006D08AB">
      <w:pPr>
        <w:ind w:firstLine="708"/>
        <w:jc w:val="both"/>
      </w:pPr>
      <w:r>
        <w:t xml:space="preserve">Zaključkom od 25. siječnja 2017. sud je preurekao ročište </w:t>
      </w:r>
      <w:r w:rsidR="008E721F">
        <w:t xml:space="preserve">određeno za dan </w:t>
      </w:r>
      <w:r>
        <w:t xml:space="preserve">1. veljače 2017. za dan </w:t>
      </w:r>
      <w:r w:rsidR="008E721F">
        <w:t>2. ožujka 2017</w:t>
      </w:r>
      <w:r>
        <w:t>.</w:t>
      </w:r>
    </w:p>
    <w:p w:rsidRDefault="006D08AB" w:rsidP="006D08AB" w:rsidR="006D08AB">
      <w:pPr>
        <w:jc w:val="both"/>
      </w:pPr>
    </w:p>
    <w:p w:rsidRDefault="008E721F" w:rsidP="006D08AB" w:rsidR="006D08AB">
      <w:pPr>
        <w:ind w:firstLine="708"/>
        <w:jc w:val="both"/>
      </w:pPr>
      <w:r>
        <w:t xml:space="preserve">Dana </w:t>
      </w:r>
      <w:r w:rsidR="006D08AB">
        <w:t xml:space="preserve">2. veljače 2017. u spis zaprimljena potvrda Općinskog suda u Splitu, zemljišnoknjižnog odjela iz koje je razvidno da dužnik TEHNO-BOJA d.o.o., Dujmovača bb, Split, OIB: 12571248672 nije upisan kao vlasnik nekretnina na području nadležnosti navedenog zemljišnoknjižnog odjela (list spisa 21). </w:t>
      </w:r>
    </w:p>
    <w:p w:rsidRDefault="006D08AB" w:rsidP="006D08AB" w:rsidR="006D08AB">
      <w:pPr>
        <w:ind w:firstLine="708"/>
        <w:jc w:val="both"/>
      </w:pPr>
    </w:p>
    <w:p w:rsidRDefault="008E721F" w:rsidP="006D08AB" w:rsidR="006D08AB">
      <w:pPr>
        <w:ind w:firstLine="708"/>
        <w:jc w:val="both"/>
      </w:pPr>
      <w:r>
        <w:t xml:space="preserve">Financijska agencija je dana </w:t>
      </w:r>
      <w:r w:rsidR="006D08AB">
        <w:t>1. ožujka 2017. dostavila u spis potvrdu o blokadi računa i novčanih sredstava dužnika iz koje proizlazi da je kod dužnika evidentirano 1092 dana neprekidne blokad</w:t>
      </w:r>
      <w:r>
        <w:t xml:space="preserve">e, a nepodmirene obveze na dan </w:t>
      </w:r>
      <w:r w:rsidR="006D08AB">
        <w:t>1. rujna 2015. iznosile su 700.542,95 kuna.</w:t>
      </w:r>
    </w:p>
    <w:p w:rsidRDefault="00FE1599" w:rsidP="00644E42" w:rsidR="00FE1599">
      <w:pPr>
        <w:ind w:firstLine="708"/>
        <w:jc w:val="both"/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EB4B74">
        <w:rPr>
          <w:lang w:val="hr-HR"/>
        </w:rPr>
        <w:t>2</w:t>
      </w:r>
      <w:r w:rsidR="00FE1599">
        <w:rPr>
          <w:lang w:val="hr-HR"/>
        </w:rPr>
        <w:t>. ožujka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17F47" w:rsidP="00417F47" w:rsidR="00417F47">
      <w:pPr>
        <w:ind w:firstLine="708"/>
        <w:jc w:val="both"/>
      </w:pPr>
    </w:p>
    <w:p w:rsidRDefault="00F6479E" w:rsidP="00F6479E" w:rsidR="00F6479E" w:rsidRPr="007B612A">
      <w:pPr>
        <w:ind w:firstLine="708"/>
        <w:jc w:val="both"/>
        <w:rPr>
          <w:lang w:val="hr-HR"/>
        </w:rPr>
      </w:pPr>
      <w:r>
        <w:rPr>
          <w:lang w:val="hr-HR"/>
        </w:rPr>
        <w:t>Isto tako, prije donošenja ovog rješenja sud je elektronskim putem zatražio podatak da li je uvodno navedeni dužnik ima zaposlenih, te je HZMO odgovorio da isti dužnik provjerom podataka u aktivnoj banci osiguranika u matičnoj evidenciji Zavoda nema prijavljenih osiguranika na dan 19. ožujka 2018. (list 32 spisa).</w:t>
      </w:r>
    </w:p>
    <w:p w:rsidRDefault="00F6479E" w:rsidP="00417F47" w:rsidR="00F6479E">
      <w:pPr>
        <w:ind w:firstLine="708"/>
        <w:jc w:val="both"/>
      </w:pPr>
    </w:p>
    <w:p w:rsidRDefault="008178F0" w:rsidP="008178F0" w:rsidR="008178F0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F6479E">
        <w:rPr>
          <w:lang w:val="hr-HR"/>
        </w:rPr>
        <w:t>21.</w:t>
      </w:r>
      <w:r>
        <w:rPr>
          <w:lang w:val="hr-HR"/>
        </w:rPr>
        <w:t xml:space="preserve"> ožujka 2018. evidentirano </w:t>
      </w:r>
      <w:r w:rsidR="00F6479E">
        <w:rPr>
          <w:lang w:val="hr-HR"/>
        </w:rPr>
        <w:t>1477</w:t>
      </w:r>
      <w:r>
        <w:rPr>
          <w:lang w:val="hr-HR"/>
        </w:rPr>
        <w:t xml:space="preserve"> dana neprekidne blokade (list </w:t>
      </w:r>
      <w:r w:rsidR="00F6479E">
        <w:rPr>
          <w:lang w:val="hr-HR"/>
        </w:rPr>
        <w:t>33</w:t>
      </w:r>
      <w:r>
        <w:rPr>
          <w:lang w:val="hr-HR"/>
        </w:rPr>
        <w:t xml:space="preserve"> spisa). </w:t>
      </w:r>
    </w:p>
    <w:p w:rsidRDefault="008178F0" w:rsidP="00F6479E" w:rsidR="008178F0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lastRenderedPageBreak/>
        <w:t xml:space="preserve">Kako u ostavljenom roku nije bilo uplata, a sud je o posljedicama neuplate upozorio već u rješenju od </w:t>
      </w:r>
      <w:r w:rsidR="00EB4B74">
        <w:t>2</w:t>
      </w:r>
      <w:r w:rsidR="00FE1599">
        <w:t>. ožujka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>
      <w:pPr>
        <w:ind w:firstLine="708"/>
        <w:jc w:val="both"/>
      </w:pPr>
    </w:p>
    <w:p w:rsidRDefault="006D08AB" w:rsidP="006D08AB" w:rsidR="006D08AB">
      <w:pPr>
        <w:ind w:firstLine="708"/>
        <w:jc w:val="both"/>
      </w:pPr>
      <w:r>
        <w:t>Sud nema podatak iz kojih proizlazi da društvo ima bilo kakvu imovinu.</w:t>
      </w:r>
    </w:p>
    <w:p w:rsidRDefault="006D08AB" w:rsidP="00417F47" w:rsidR="006D08AB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8178F0" w:rsidP="008178F0" w:rsidR="008178F0">
      <w:pPr>
        <w:jc w:val="center"/>
      </w:pPr>
      <w:r w:rsidRPr="003734BE">
        <w:rPr>
          <w:lang w:val="hr-HR"/>
        </w:rPr>
        <w:t xml:space="preserve">U </w:t>
      </w:r>
      <w:r>
        <w:t xml:space="preserve">Splitu </w:t>
      </w:r>
      <w:r w:rsidR="00F6479E">
        <w:t>22. ožujka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125C65" w:rsidR="008178F0">
        <w:trPr>
          <w:trHeight w:val="56"/>
        </w:trPr>
        <w:tc>
          <w:tcPr>
            <w:tcW w:type="dxa" w:w="4961"/>
          </w:tcPr>
          <w:p w:rsidRDefault="008178F0" w:rsidP="00125C65" w:rsidR="008178F0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8178F0" w:rsidP="00125C65" w:rsidR="008178F0" w:rsidRPr="00140E54">
            <w:pPr>
              <w:jc w:val="center"/>
              <w:rPr>
                <w:bCs/>
              </w:rPr>
            </w:pPr>
          </w:p>
          <w:p w:rsidRDefault="008178F0" w:rsidP="00125C65" w:rsidR="008178F0" w:rsidRPr="00140E54">
            <w:pPr>
              <w:jc w:val="center"/>
              <w:rPr>
                <w:bCs/>
              </w:rPr>
            </w:pPr>
          </w:p>
        </w:tc>
      </w:tr>
      <w:tr w:rsidTr="00125C65" w:rsidR="008178F0">
        <w:trPr>
          <w:trHeight w:val="94"/>
        </w:trPr>
        <w:tc>
          <w:tcPr>
            <w:tcW w:type="dxa" w:w="4961"/>
          </w:tcPr>
          <w:p w:rsidRDefault="008C1420" w:rsidP="00125C65" w:rsidR="008178F0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8C1420" w:rsidP="0071700F" w:rsidR="008C1420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8C1420" w:rsidP="008C1420" w:rsidR="008C1420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8C1420" w:rsidP="00125C65" w:rsidR="008C1420" w:rsidRPr="00140E54">
            <w:pPr>
              <w:jc w:val="center"/>
              <w:rPr>
                <w:bCs/>
              </w:rPr>
            </w:pPr>
          </w:p>
        </w:tc>
      </w:tr>
    </w:tbl>
    <w:p w:rsidRDefault="008178F0" w:rsidP="008178F0" w:rsidR="008178F0">
      <w:pPr>
        <w:jc w:val="center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8E721F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1689F" w:rsidR="00E14AE2" w:rsidRPr="003734B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1114860"/>
      <w:docPartObj>
        <w:docPartGallery w:val="Page Numbers (Top of Page)"/>
        <w:docPartUnique/>
      </w:docPartObj>
    </w:sdtPr>
    <w:sdtEndPr/>
    <w:sdtContent>
      <w:p w:rsidRDefault="008E721F" w:rsidP="008E721F" w:rsidR="008E721F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420" w:rsidRPr="008C1420">
          <w:rPr>
            <w:noProof/>
            <w:lang w:val="hr-HR"/>
          </w:rPr>
          <w:t>3</w:t>
        </w:r>
        <w:r>
          <w:fldChar w:fldCharType="end"/>
        </w:r>
        <w:r w:rsidRPr="008E721F">
          <w:t xml:space="preserve"> </w:t>
        </w:r>
        <w:r>
          <w:tab/>
        </w:r>
        <w:r>
          <w:tab/>
          <w:t>Poslovni broj: 4. St-700/2016-</w:t>
        </w:r>
        <w:r w:rsidR="00F6479E">
          <w:t>25</w:t>
        </w:r>
      </w:p>
      <w:p w:rsidRDefault="008C1420" w:rsidR="008E721F">
        <w:pPr>
          <w:pStyle w:val="Zaglavlje"/>
          <w:jc w:val="center"/>
        </w:pPr>
      </w:p>
    </w:sdtContent>
  </w:sdt>
  <w:p w:rsidRDefault="008E721F" w:rsidP="008E721F" w:rsidR="003734BE">
    <w:pPr>
      <w:pStyle w:val="Zaglavlje"/>
      <w:tabs>
        <w:tab w:pos="4536" w:val="clear"/>
        <w:tab w:pos="9072" w:val="clear"/>
        <w:tab w:pos="567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54F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D08AB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805481"/>
    <w:rsid w:val="008178F0"/>
    <w:rsid w:val="00832F97"/>
    <w:rsid w:val="0084487A"/>
    <w:rsid w:val="00850B9F"/>
    <w:rsid w:val="00870E42"/>
    <w:rsid w:val="00876209"/>
    <w:rsid w:val="00892B6F"/>
    <w:rsid w:val="008C1420"/>
    <w:rsid w:val="008D3F54"/>
    <w:rsid w:val="008D5308"/>
    <w:rsid w:val="008E721F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24C7"/>
    <w:rsid w:val="00C81C12"/>
    <w:rsid w:val="00C85A91"/>
    <w:rsid w:val="00C90F08"/>
    <w:rsid w:val="00C9284F"/>
    <w:rsid w:val="00CC1B3F"/>
    <w:rsid w:val="00CE1BBC"/>
    <w:rsid w:val="00D1689F"/>
    <w:rsid w:val="00D1761C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4B74"/>
    <w:rsid w:val="00EB78C8"/>
    <w:rsid w:val="00EC0B4A"/>
    <w:rsid w:val="00ED5613"/>
    <w:rsid w:val="00ED6C48"/>
    <w:rsid w:val="00EE0AA1"/>
    <w:rsid w:val="00EE403D"/>
    <w:rsid w:val="00F03BAA"/>
    <w:rsid w:val="00F07705"/>
    <w:rsid w:val="00F2237E"/>
    <w:rsid w:val="00F27E79"/>
    <w:rsid w:val="00F30C9A"/>
    <w:rsid w:val="00F5507B"/>
    <w:rsid w:val="00F6479E"/>
    <w:rsid w:val="00F6667A"/>
    <w:rsid w:val="00F824F0"/>
    <w:rsid w:val="00F85A66"/>
    <w:rsid w:val="00FA1FE0"/>
    <w:rsid w:val="00FB2199"/>
    <w:rsid w:val="00FB77D9"/>
    <w:rsid w:val="00FC2EF9"/>
    <w:rsid w:val="00FD3619"/>
    <w:rsid w:val="00FE159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8178F0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C1420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8178F0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C1420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- BOJA d.o.o. za proizvodnju i trgovinu</izvorni_sadrzaj>
    <derivirana_varijabla naziv="DomainObject.Predmet.ProtustrankaFormated_1">  TEHNO - BOJA d.o.o. za proizvodnju i trgovinu</derivirana_varijabla>
  </DomainObject.Predmet.ProtustrankaFormated>
  <DomainObject.Predmet.ProtustrankaFormatedOIB>
    <izvorni_sadrzaj>  TEHNO - BOJA d.o.o. za proizvodnju i trgovinu, OIB 12571248672</izvorni_sadrzaj>
    <derivirana_varijabla naziv="DomainObject.Predmet.ProtustrankaFormatedOIB_1">  TEHNO - BOJA d.o.o. za proizvodnju i trgovinu, OIB 12571248672</derivirana_varijabla>
  </DomainObject.Predmet.ProtustrankaFormatedOIB>
  <DomainObject.Predmet.ProtustrankaFormatedWithAdress>
    <izvorni_sadrzaj> TEHNO - BOJA d.o.o. za proizvodnju i trgovinu, Dujmovača/bb, 21000 Split</izvorni_sadrzaj>
    <derivirana_varijabla naziv="DomainObject.Predmet.ProtustrankaFormatedWithAdress_1"> TEHNO - BOJA d.o.o. za proizvodnju i trgovinu, Dujmovača/bb, 21000 Split</derivirana_varijabla>
  </DomainObject.Predmet.ProtustrankaFormatedWithAdress>
  <DomainObject.Predmet.ProtustrankaFormatedWithAdressOIB>
    <izvorni_sadrzaj> TEHNO - BOJA d.o.o. za proizvodnju i trgovinu, OIB 12571248672, Dujmovača/bb, 21000 Split</izvorni_sadrzaj>
    <derivirana_varijabla naziv="DomainObject.Predmet.ProtustrankaFormatedWithAdressOIB_1"> TEHNO - BOJA d.o.o. za proizvodnju i trgovinu, OIB 12571248672, Dujmovača/bb, 21000 Split</derivirana_varijabla>
  </DomainObject.Predmet.ProtustrankaFormatedWithAdressOIB>
  <DomainObject.Predmet.ProtustrankaWithAdress>
    <izvorni_sadrzaj>TEHNO - BOJA d.o.o. za proizvodnju i trgovinu Dujmovača/bb, 21000 Split</izvorni_sadrzaj>
    <derivirana_varijabla naziv="DomainObject.Predmet.ProtustrankaWithAdress_1">TEHNO - BOJA d.o.o. za proizvodnju i trgovinu Dujmovača/bb, 21000 Split</derivirana_varijabla>
  </DomainObject.Predmet.ProtustrankaWithAdress>
  <DomainObject.Predmet.ProtustrankaWithAdressOIB>
    <izvorni_sadrzaj>TEHNO - BOJA d.o.o. za proizvodnju i trgovinu, OIB 12571248672, Dujmovača/bb, 21000 Split</izvorni_sadrzaj>
    <derivirana_varijabla naziv="DomainObject.Predmet.ProtustrankaWithAdressOIB_1">TEHNO - BOJA d.o.o. za proizvodnju i trgovinu, OIB 12571248672, Dujmovača/bb, 21000 Split</derivirana_varijabla>
  </DomainObject.Predmet.ProtustrankaWithAdressOIB>
  <DomainObject.Predmet.ProtustrankaNazivFormated>
    <izvorni_sadrzaj>TEHNO - BOJA d.o.o. za proizvodnju i trgovinu</izvorni_sadrzaj>
    <derivirana_varijabla naziv="DomainObject.Predmet.ProtustrankaNazivFormated_1">TEHNO - BOJA d.o.o. za proizvodnju i trgovinu</derivirana_varijabla>
  </DomainObject.Predmet.ProtustrankaNazivFormated>
  <DomainObject.Predmet.ProtustrankaNazivFormatedOIB>
    <izvorni_sadrzaj>TEHNO - BOJA d.o.o. za proizvodnju i trgovinu, OIB 12571248672</izvorni_sadrzaj>
    <derivirana_varijabla naziv="DomainObject.Predmet.ProtustrankaNazivFormatedOIB_1">TEHNO - BOJA d.o.o. za proizvodnju i trgovinu, OIB 12571248672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700542.95</izvorni_sadrzaj>
    <derivirana_varijabla naziv="DomainObject.Predmet.TrenutnaVrijednost_1">700542.95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TEHNO - BOJA d.o.o. za proizvodnju i trgovinu</item>
    </izvorni_sadrzaj>
    <derivirana_varijabla naziv="DomainObject.Predmet.ProtuStrankaListFormated_1">
      <item>TEHNO - BOJA d.o.o. za proizvodnju i trgovinu</item>
    </derivirana_varijabla>
  </DomainObject.Predmet.ProtuStrankaListFormated>
  <DomainObject.Predmet.ProtuStrankaListFormatedOIB>
    <izvorni_sadrzaj>
      <item>TEHNO - BOJA d.o.o. za proizvodnju i trgovinu, OIB 12571248672</item>
    </izvorni_sadrzaj>
    <derivirana_varijabla naziv="DomainObject.Predmet.ProtuStrankaListFormatedOIB_1">
      <item>TEHNO - BOJA d.o.o. za proizvodnju i trgovinu, OIB 12571248672</item>
    </derivirana_varijabla>
  </DomainObject.Predmet.ProtuStrankaListFormatedOIB>
  <DomainObject.Predmet.ProtuStrankaListFormatedWithAdress>
    <izvorni_sadrzaj>
      <item>TEHNO - BOJA d.o.o. za proizvodnju i trgovinu, Dujmovača/bb, 21000 Split</item>
    </izvorni_sadrzaj>
    <derivirana_varijabla naziv="DomainObject.Predmet.ProtuStrankaListFormatedWithAdress_1">
      <item>TEHNO - BOJA d.o.o. za proizvodnju i trgovinu, Dujmovača/bb, 21000 Split</item>
    </derivirana_varijabla>
  </DomainObject.Predmet.ProtuStrankaListFormatedWithAdress>
  <DomainObject.Predmet.ProtuStrankaListFormatedWithAdressOIB>
    <izvorni_sadrzaj>
      <item>TEHNO - BOJA d.o.o. za proizvodnju i trgovinu, OIB 12571248672, Dujmovača/bb, 21000 Split</item>
    </izvorni_sadrzaj>
    <derivirana_varijabla naziv="DomainObject.Predmet.ProtuStrankaListFormatedWithAdressOIB_1">
      <item>TEHNO - BOJA d.o.o. za proizvodnju i trgovinu, OIB 12571248672, Dujmovača/bb, 21000 Split</item>
    </derivirana_varijabla>
  </DomainObject.Predmet.ProtuStrankaListFormatedWithAdressOIB>
  <DomainObject.Predmet.ProtuStrankaListNazivFormated>
    <izvorni_sadrzaj>
      <item>TEHNO - BOJA d.o.o. za proizvodnju i trgovinu</item>
    </izvorni_sadrzaj>
    <derivirana_varijabla naziv="DomainObject.Predmet.ProtuStrankaListNazivFormated_1">
      <item>TEHNO - BOJA d.o.o. za proizvodnju i trgovinu</item>
    </derivirana_varijabla>
  </DomainObject.Predmet.ProtuStrankaListNazivFormated>
  <DomainObject.Predmet.ProtuStrankaListNazivFormatedOIB>
    <izvorni_sadrzaj>
      <item>TEHNO - BOJA d.o.o. za proizvodnju i trgovinu, OIB 12571248672</item>
    </izvorni_sadrzaj>
    <derivirana_varijabla naziv="DomainObject.Predmet.ProtuStrankaListNazivFormatedOIB_1">
      <item>TEHNO - BOJA d.o.o. za proizvodnju i trgovinu, OIB 12571248672</item>
    </derivirana_varijabla>
  </DomainObject.Predmet.ProtuStrankaListNazivFormatedOIB>
  <DomainObject.Predmet.OstaliListFormated>
    <izvorni_sadrzaj>
      <item>Miroslav Ćatipović</item>
      <item>Toni Stjepić</item>
    </izvorni_sadrzaj>
    <derivirana_varijabla naziv="DomainObject.Predmet.OstaliListFormated_1">
      <item>Miroslav Ćatipović</item>
      <item>Toni Stjepić</item>
    </derivirana_varijabla>
  </DomainObject.Predmet.OstaliListFormated>
  <DomainObject.Predmet.OstaliListFormatedOIB>
    <izvorni_sadrzaj>
      <item>Miroslav Ćatipović, OIB 43847774619</item>
      <item>Toni Stjepić, OIB 64181305759</item>
    </izvorni_sadrzaj>
    <derivirana_varijabla naziv="DomainObject.Predmet.OstaliListFormatedOIB_1">
      <item>Miroslav Ćatipović, OIB 43847774619</item>
      <item>Toni Stjepić, OIB 64181305759</item>
    </derivirana_varijabla>
  </DomainObject.Predmet.OstaliListFormatedOIB>
  <DomainObject.Predmet.OstaliListFormatedWithAdress>
    <izvorni_sadrzaj>
      <item>Miroslav Ćatipović, Antuna Branka Šimića 9, 21000 Split</item>
      <item>Toni Stjepić, Fra Bone Razmilovića 1, 21000 Split</item>
    </izvorni_sadrzaj>
    <derivirana_varijabla naziv="DomainObject.Predmet.OstaliListFormatedWithAdress_1">
      <item>Miroslav Ćatipović, Antuna Branka Šimića 9, 21000 Split</item>
      <item>Toni Stjepić, Fra Bone Razmilovića 1, 21000 Split</item>
    </derivirana_varijabla>
  </DomainObject.Predmet.OstaliListFormatedWithAdress>
  <DomainObject.Predmet.OstaliListFormatedWithAdressOIB>
    <izvorni_sadrzaj>
      <item>Miroslav Ćatipović, OIB 43847774619, Antuna Branka Šimića 9, 21000 Split</item>
      <item>Toni Stjepić, OIB 64181305759, Fra Bone Razmilovića 1, 21000 Split</item>
    </izvorni_sadrzaj>
    <derivirana_varijabla naziv="DomainObject.Predmet.OstaliListFormatedWithAdressOIB_1">
      <item>Miroslav Ćatipović, OIB 43847774619, Antuna Branka Šimića 9, 21000 Split</item>
      <item>Toni Stjepić, OIB 64181305759, Fra Bone Razmilovića 1, 21000 Split</item>
    </derivirana_varijabla>
  </DomainObject.Predmet.OstaliListFormatedWithAdressOIB>
  <DomainObject.Predmet.OstaliListNazivFormated>
    <izvorni_sadrzaj>
      <item>Miroslav Ćatipović</item>
      <item>Toni Stjepić</item>
    </izvorni_sadrzaj>
    <derivirana_varijabla naziv="DomainObject.Predmet.OstaliListNazivFormated_1">
      <item>Miroslav Ćatipović</item>
      <item>Toni Stjepić</item>
    </derivirana_varijabla>
  </DomainObject.Predmet.OstaliListNazivFormated>
  <DomainObject.Predmet.OstaliListNazivFormatedOIB>
    <izvorni_sadrzaj>
      <item>Miroslav Ćatipović, OIB 43847774619</item>
      <item>Toni Stjepić, OIB 64181305759</item>
    </izvorni_sadrzaj>
    <derivirana_varijabla naziv="DomainObject.Predmet.OstaliListNazivFormatedOIB_1">
      <item>Miroslav Ćatipović, OIB 43847774619</item>
      <item>Toni Stjepić, OIB 64181305759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TEHNO - BOJA d.o.o. za proizvodnju i trgovinu</izvorni_sadrzaj>
    <derivirana_varijabla naziv="DomainObject.Predmet.ProtustrankaIDrugi_1">TEHNO - BOJA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TEHNO - BOJA d.o.o. za proizvodnju i trgovinu, OIB 12571248672, Dujmovača/bb, 21000 Split</izvorni_sadrzaj>
    <derivirana_varijabla naziv="DomainObject.Predmet.ProtustrankaIDrugiAdressOIB_1">TEHNO - BOJA d.o.o. za proizvodnju i trgovinu, OIB 12571248672, Dujmovača/bb,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 - BOJA d.o.o. za proizvodnju i trgovinu</item>
      <item>FINANCIJSKA AGENCIJA, RC SPLIT</item>
      <item>Miroslav Ćatipović</item>
      <item>Toni Stjepić</item>
    </izvorni_sadrzaj>
    <derivirana_varijabla naziv="DomainObject.Predmet.SudioniciListNaziv_1">
      <item>TEHNO - BOJA d.o.o. za proizvodnju i trgovinu</item>
      <item>FINANCIJSKA AGENCIJA, RC SPLIT</item>
      <item>Miroslav Ćatipović</item>
      <item>Toni Stjepić</item>
    </derivirana_varijabla>
  </DomainObject.Predmet.SudioniciListNaziv>
  <DomainObject.Predmet.SudioniciListAdressOIB>
    <izvorni_sadrzaj>
      <item>TEHNO - BOJA d.o.o. za proizvodnju i trgovinu, OIB 12571248672, Dujmovača/bb,21000 Split</item>
      <item>FINANCIJSKA AGENCIJA, RC SPLIT, OIB 85821130368, Mažuranićevo šetalište 24 b,21000 Split</item>
      <item>Miroslav Ćatipović, OIB 43847774619, Antuna Branka Šimića 9,21000 Split</item>
      <item>Toni Stjepić, OIB 64181305759, Fra Bone Razmilovića 1,21000 Split</item>
    </izvorni_sadrzaj>
    <derivirana_varijabla naziv="DomainObject.Predmet.SudioniciListAdressOIB_1">
      <item>TEHNO - BOJA d.o.o. za proizvodnju i trgovinu, OIB 12571248672, Dujmovača/bb,21000 Split</item>
      <item>FINANCIJSKA AGENCIJA, RC SPLIT, OIB 85821130368, Mažuranićevo šetalište 24 b,21000 Split</item>
      <item>Miroslav Ćatipović, OIB 43847774619, Antuna Branka Šimića 9,21000 Split</item>
      <item>Toni Stjepić, OIB 64181305759, Fra Bone Razmilovića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12571248672</item>
      <item>, OIB 85821130368</item>
      <item>, OIB 43847774619</item>
      <item>, OIB 64181305759</item>
    </izvorni_sadrzaj>
    <derivirana_varijabla naziv="DomainObject.Predmet.SudioniciListNazivOIB_1">
      <item>, OIB 12571248672</item>
      <item>, OIB 85821130368</item>
      <item>, OIB 43847774619</item>
      <item>, OIB 64181305759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32147-E2FB-40FC-8FCF-DAE8A7CA3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1020</properties:Words>
  <properties:Characters>5675</properties:Characters>
  <properties:Lines>135</properties:Lines>
  <properties:Paragraphs>36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2018-03-22T06:35:00Z</cp:lastPrinted>
  <dcterms:modified xmlns:xsi="http://www.w3.org/2001/XMLSchema-instance" xsi:type="dcterms:W3CDTF">2018-03-22T06:35:00Z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