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5dfba" w14:paraId="f25dfba" w:rsidRDefault="002260BE" w:rsidP="00537BDB" w:rsidR="004D2070" w:rsidRPr="00AD0CE8">
      <w:pPr>
        <w15:collapsed w:val="false"/>
      </w:pPr>
      <w:bookmarkStart w:name="_GoBack" w:id="0"/>
      <w:bookmarkEnd w:id="0"/>
      <w:r>
        <w:t xml:space="preserve">     </w:t>
      </w:r>
      <w:r w:rsidR="00765D07">
        <w:t xml:space="preserve">    </w:t>
      </w:r>
      <w:r w:rsidR="00510917">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765D07">
        <w:t xml:space="preserve">               </w:t>
      </w:r>
      <w:r w:rsidR="00537BDB" w:rsidRPr="00AD0CE8">
        <w:t xml:space="preserve">                                                                                           </w:t>
      </w:r>
    </w:p>
    <w:p w:rsidRDefault="00CA1D5E" w:rsidP="00CA1D5E" w:rsidR="00CA1D5E" w:rsidRPr="00CA1D5E">
      <w:pPr>
        <w:rPr>
          <w:b/>
        </w:rPr>
      </w:pPr>
      <w:r w:rsidRPr="00CA1D5E">
        <w:t>REPUBLIKA HRVATSKA</w:t>
      </w:r>
    </w:p>
    <w:p w:rsidRDefault="00CA1D5E" w:rsidP="00CA1D5E" w:rsidR="00CA1D5E" w:rsidRPr="00CA1D5E">
      <w:r w:rsidRPr="00CA1D5E">
        <w:t>Trgovački sud u Zagrebu</w:t>
      </w:r>
    </w:p>
    <w:p w:rsidRDefault="00CA1D5E" w:rsidP="00CA1D5E" w:rsidR="00CA1D5E">
      <w:r w:rsidRPr="00CA1D5E">
        <w:t xml:space="preserve">Zagreb, </w:t>
      </w:r>
      <w:proofErr w:type="spellStart"/>
      <w:r w:rsidRPr="00CA1D5E">
        <w:t>Amruševa</w:t>
      </w:r>
      <w:proofErr w:type="spellEnd"/>
      <w:r w:rsidRPr="00CA1D5E">
        <w:t xml:space="preserve"> 2/II                                                                   </w:t>
      </w:r>
      <w:r w:rsidR="00C943AD">
        <w:tab/>
      </w:r>
      <w:r w:rsidR="002260BE">
        <w:t xml:space="preserve">        </w:t>
      </w:r>
      <w:r w:rsidR="00765D07">
        <w:t xml:space="preserve">     </w:t>
      </w:r>
      <w:r w:rsidR="006747F9">
        <w:t xml:space="preserve">  67. St-8319/15</w:t>
      </w:r>
      <w:r w:rsidR="002260BE">
        <w:t>-64</w:t>
      </w:r>
    </w:p>
    <w:p w:rsidRDefault="002260BE" w:rsidP="00CA1D5E" w:rsidR="002260BE"/>
    <w:p w:rsidRDefault="002260BE" w:rsidP="00CA1D5E" w:rsidR="002260BE"/>
    <w:p w:rsidRDefault="002260BE" w:rsidP="00CA1D5E" w:rsidR="002260BE" w:rsidRPr="00CA1D5E"/>
    <w:p w:rsidRDefault="00CA1D5E" w:rsidP="00CA1D5E" w:rsidR="00CA1D5E" w:rsidRPr="00CA1D5E">
      <w:pP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BB40DB" w:rsidP="004F5171" w:rsidR="00CA1D5E" w:rsidRPr="00CA1D5E">
      <w:pPr>
        <w:ind w:firstLine="708"/>
        <w:jc w:val="both"/>
      </w:pPr>
      <w:r w:rsidRPr="00BB40DB">
        <w:t xml:space="preserve">Trgovački sud u Zagrebu, po sucu Gordanu </w:t>
      </w:r>
      <w:proofErr w:type="spellStart"/>
      <w:r w:rsidRPr="00BB40DB">
        <w:t>Zubaku</w:t>
      </w:r>
      <w:proofErr w:type="spellEnd"/>
      <w:r w:rsidRPr="00BB40DB">
        <w:t xml:space="preserve">, u stečajnom postupku nad dužnikom </w:t>
      </w:r>
      <w:r w:rsidR="00FA458E" w:rsidRPr="00FA458E">
        <w:rPr>
          <w:bCs/>
          <w:lang w:val="pt-BR"/>
        </w:rPr>
        <w:t>ASTRAEA d.o.o. u stečaju, Sisak, Silvija Strahimira Kranjčevića 11, OIB: 02599873429</w:t>
      </w:r>
      <w:r w:rsidR="00FA458E">
        <w:t xml:space="preserve">, </w:t>
      </w:r>
      <w:r w:rsidR="00787F01">
        <w:t>21. svibnja</w:t>
      </w:r>
      <w:r w:rsidRPr="00BB40DB">
        <w:t xml:space="preserve"> 2018</w:t>
      </w:r>
      <w:r>
        <w:t>.</w:t>
      </w:r>
      <w:r w:rsidR="00CA1D5E" w:rsidRPr="00CA1D5E">
        <w:t>,</w:t>
      </w:r>
    </w:p>
    <w:p w:rsidRDefault="004D2070" w:rsidP="00537BDB" w:rsidR="004D2070" w:rsidRPr="00AD0CE8"/>
    <w:p w:rsidRDefault="00537BDB" w:rsidP="004D2070" w:rsidR="00537BDB" w:rsidRPr="00AD0CE8">
      <w:pPr>
        <w:jc w:val="center"/>
      </w:pPr>
      <w:r w:rsidRPr="00AD0CE8">
        <w:t>z a k  l j u č i o  j e</w:t>
      </w:r>
    </w:p>
    <w:p w:rsidRDefault="00537BDB" w:rsidP="00537BDB" w:rsidR="00537BDB" w:rsidRPr="00AD0CE8"/>
    <w:p w:rsidRDefault="00537BDB" w:rsidP="004319AE" w:rsidR="00537BDB" w:rsidRPr="00AD0CE8">
      <w:pPr>
        <w:ind w:firstLine="708"/>
        <w:jc w:val="both"/>
      </w:pPr>
      <w:r w:rsidRPr="00AD0CE8">
        <w:t>I</w:t>
      </w:r>
      <w:r w:rsidR="00523270" w:rsidRPr="00AD0CE8">
        <w:t>.</w:t>
      </w:r>
      <w:r w:rsidRPr="00AD0CE8">
        <w:t xml:space="preserve"> Određuje se ročište za diobu </w:t>
      </w:r>
      <w:proofErr w:type="spellStart"/>
      <w:r w:rsidRPr="00AD0CE8">
        <w:t>kupovnine</w:t>
      </w:r>
      <w:proofErr w:type="spellEnd"/>
      <w:r w:rsidR="004319AE">
        <w:t xml:space="preserve"> ostvarene prodajom</w:t>
      </w:r>
      <w:r w:rsidR="004D2070" w:rsidRPr="00AD0CE8">
        <w:t xml:space="preserve"> </w:t>
      </w:r>
      <w:r w:rsidR="004319AE">
        <w:t>nekretnine</w:t>
      </w:r>
      <w:r w:rsidR="00787F01">
        <w:t xml:space="preserve"> upisane</w:t>
      </w:r>
      <w:r w:rsidR="004F5171">
        <w:t xml:space="preserve"> </w:t>
      </w:r>
      <w:r w:rsidR="00787F01" w:rsidRPr="00787F01">
        <w:t xml:space="preserve">u zemljišnim knjigama Općinskog suda u Sisku, i to u </w:t>
      </w:r>
      <w:proofErr w:type="spellStart"/>
      <w:r w:rsidR="00787F01" w:rsidRPr="00787F01">
        <w:t>zk</w:t>
      </w:r>
      <w:proofErr w:type="spellEnd"/>
      <w:r w:rsidR="00787F01" w:rsidRPr="00787F01">
        <w:t xml:space="preserve">. ul. br. 5020, k.o. Sisak stari, </w:t>
      </w:r>
      <w:proofErr w:type="spellStart"/>
      <w:r w:rsidR="00787F01" w:rsidRPr="00787F01">
        <w:t>kč</w:t>
      </w:r>
      <w:proofErr w:type="spellEnd"/>
      <w:r w:rsidR="00787F01" w:rsidRPr="00787F01">
        <w:t xml:space="preserve">. br. 1211/1, u naravi dvorište i zgrada </w:t>
      </w:r>
      <w:proofErr w:type="spellStart"/>
      <w:r w:rsidR="00787F01" w:rsidRPr="00787F01">
        <w:t>mješ</w:t>
      </w:r>
      <w:proofErr w:type="spellEnd"/>
      <w:r w:rsidR="00787F01" w:rsidRPr="00787F01">
        <w:t>. uporabe sveukupne površine 1218 m2, 26. suvlasnički udio: 79/2363 etažno vlasništvo (E-26) –</w:t>
      </w:r>
      <w:r w:rsidR="00787F01" w:rsidRPr="00787F01">
        <w:rPr>
          <w:b/>
          <w:bCs/>
        </w:rPr>
        <w:t xml:space="preserve"> </w:t>
      </w:r>
      <w:r w:rsidR="00787F01" w:rsidRPr="00787F01">
        <w:rPr>
          <w:bCs/>
        </w:rPr>
        <w:t xml:space="preserve">„30" - poslovni prostor u potkrovlju, koji se sastoji od poslovnog prostora u ukupnoj površini od 79,42 m2 i </w:t>
      </w:r>
      <w:proofErr w:type="spellStart"/>
      <w:r w:rsidR="00787F01" w:rsidRPr="00787F01">
        <w:rPr>
          <w:bCs/>
        </w:rPr>
        <w:t>zk</w:t>
      </w:r>
      <w:proofErr w:type="spellEnd"/>
      <w:r w:rsidR="00787F01" w:rsidRPr="00787F01">
        <w:rPr>
          <w:bCs/>
        </w:rPr>
        <w:t xml:space="preserve">. ul. br. 5020, k.o. Sisak stari, </w:t>
      </w:r>
      <w:proofErr w:type="spellStart"/>
      <w:r w:rsidR="00787F01" w:rsidRPr="00787F01">
        <w:rPr>
          <w:bCs/>
        </w:rPr>
        <w:t>kč</w:t>
      </w:r>
      <w:proofErr w:type="spellEnd"/>
      <w:r w:rsidR="00787F01" w:rsidRPr="00787F01">
        <w:rPr>
          <w:bCs/>
        </w:rPr>
        <w:t xml:space="preserve">. br. 1211/1, u naravi dvorište i zgrada </w:t>
      </w:r>
      <w:proofErr w:type="spellStart"/>
      <w:r w:rsidR="00787F01" w:rsidRPr="00787F01">
        <w:rPr>
          <w:bCs/>
        </w:rPr>
        <w:t>mješ</w:t>
      </w:r>
      <w:proofErr w:type="spellEnd"/>
      <w:r w:rsidR="00787F01" w:rsidRPr="00787F01">
        <w:rPr>
          <w:bCs/>
        </w:rPr>
        <w:t>. uporabe sveukupne površine 1218 m2, 27. suvlasnički dio: 38/2363 etažno vlasništvo (E-27) –</w:t>
      </w:r>
      <w:r w:rsidR="00787F01" w:rsidRPr="00787F01">
        <w:rPr>
          <w:b/>
          <w:bCs/>
        </w:rPr>
        <w:t xml:space="preserve"> </w:t>
      </w:r>
      <w:r w:rsidR="00787F01" w:rsidRPr="00787F01">
        <w:rPr>
          <w:bCs/>
        </w:rPr>
        <w:t>„31" - poslovni prostor u potkrovlju, koji se sastoji od poslovnog prostora u ukupnoj površini od 38,52 m2</w:t>
      </w:r>
      <w:r w:rsidR="004F5171">
        <w:t>,</w:t>
      </w:r>
      <w:r w:rsidR="004319AE">
        <w:t xml:space="preserve"> </w:t>
      </w:r>
      <w:r w:rsidR="00CF13AA">
        <w:t>za dan:</w:t>
      </w:r>
    </w:p>
    <w:p w:rsidRDefault="004319AE" w:rsidP="00523270" w:rsidR="004319AE">
      <w:pPr>
        <w:jc w:val="center"/>
      </w:pPr>
    </w:p>
    <w:p w:rsidRDefault="00787F01" w:rsidP="00523270" w:rsidR="00537BDB" w:rsidRPr="003636FC">
      <w:pPr>
        <w:jc w:val="center"/>
      </w:pPr>
      <w:r>
        <w:t>13. lipnja 2018. u 9,3</w:t>
      </w:r>
      <w:r w:rsidR="004F5171">
        <w:t>0</w:t>
      </w:r>
      <w:r w:rsidR="003636FC" w:rsidRPr="003636FC">
        <w:t xml:space="preserve"> sati, soba 84</w:t>
      </w:r>
      <w:r w:rsidR="00523270" w:rsidRPr="003636FC">
        <w:t>/II-ulična zgrada</w:t>
      </w:r>
      <w:r w:rsidR="00537BDB" w:rsidRPr="003636FC">
        <w:t>.</w:t>
      </w:r>
    </w:p>
    <w:p w:rsidRDefault="00537BDB" w:rsidP="004D2070" w:rsidR="00537BDB" w:rsidRPr="00AD0CE8">
      <w:pPr>
        <w:jc w:val="both"/>
      </w:pPr>
    </w:p>
    <w:p w:rsidRDefault="00523270" w:rsidP="00523270" w:rsidR="00537BDB" w:rsidRPr="00AD0CE8">
      <w:pPr>
        <w:ind w:firstLine="708"/>
        <w:jc w:val="both"/>
      </w:pPr>
      <w:proofErr w:type="spellStart"/>
      <w:r w:rsidRPr="00AD0CE8">
        <w:t>II.</w:t>
      </w:r>
      <w:r w:rsidR="00537BDB" w:rsidRPr="00AD0CE8">
        <w:t>Na</w:t>
      </w:r>
      <w:proofErr w:type="spellEnd"/>
      <w:r w:rsidR="00537BDB" w:rsidRPr="00AD0CE8">
        <w:t xml:space="preserve"> ročište se pozivaju:</w:t>
      </w:r>
    </w:p>
    <w:p w:rsidRDefault="00523270" w:rsidP="00523270" w:rsidR="00523270" w:rsidRPr="00AD0CE8">
      <w:pPr>
        <w:ind w:firstLine="708"/>
        <w:jc w:val="both"/>
      </w:pPr>
    </w:p>
    <w:p w:rsidRDefault="00AD0CE8" w:rsidP="00523270" w:rsidR="00523270" w:rsidRPr="00AD0CE8">
      <w:pPr>
        <w:ind w:firstLine="708"/>
        <w:jc w:val="both"/>
      </w:pPr>
      <w:r w:rsidRPr="00AD0CE8">
        <w:t>- Stečajni upravitelj</w:t>
      </w:r>
      <w:r w:rsidR="00523270" w:rsidRPr="00AD0CE8">
        <w:t xml:space="preserve"> </w:t>
      </w:r>
      <w:r w:rsidR="00420CAC">
        <w:t>Matko Ljuban</w:t>
      </w:r>
    </w:p>
    <w:p w:rsidRDefault="00523270" w:rsidP="00213446" w:rsidR="009A47CF" w:rsidRPr="00AD0CE8">
      <w:pPr>
        <w:ind w:firstLine="708"/>
        <w:jc w:val="both"/>
      </w:pPr>
      <w:r w:rsidRPr="00AD0CE8">
        <w:t xml:space="preserve">- </w:t>
      </w:r>
      <w:proofErr w:type="spellStart"/>
      <w:r w:rsidR="00420CAC">
        <w:t>Adikko</w:t>
      </w:r>
      <w:proofErr w:type="spellEnd"/>
      <w:r w:rsidR="00420CAC">
        <w:t xml:space="preserve"> </w:t>
      </w:r>
      <w:proofErr w:type="spellStart"/>
      <w:r w:rsidR="00420CAC">
        <w:t>bank</w:t>
      </w:r>
      <w:proofErr w:type="spellEnd"/>
      <w:r w:rsidR="00420CAC">
        <w:t xml:space="preserve"> d.d.</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 xml:space="preserve">IV. </w:t>
      </w:r>
      <w:proofErr w:type="spellStart"/>
      <w:r w:rsidRPr="00AD0CE8">
        <w:t>Osnov</w:t>
      </w:r>
      <w:proofErr w:type="spellEnd"/>
      <w:r w:rsidRPr="00AD0CE8">
        <w:t>,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 xml:space="preserve">ako tražbina vjerovnika ne proizlazi iz zemljišnih knjiga ili spisa, uz prijavu tražbine vjerovnici su dužni dostaviti ili na ročištu za diobu pokazati isprave kojima dokazuje postojanje tražbine odnosno isprave na temelju kojih osporavaju </w:t>
      </w:r>
      <w:r w:rsidRPr="00AD0CE8">
        <w:lastRenderedPageBreak/>
        <w:t>postojanje tražbine kojem od vjerovnika (pravomoćna presuda, javna ili privatna isprava koja ima značenje javne isprave)</w:t>
      </w:r>
    </w:p>
    <w:p w:rsidRDefault="00E978F0" w:rsidP="00537BDB" w:rsidR="00537BDB">
      <w:pPr>
        <w:numPr>
          <w:ilvl w:val="0"/>
          <w:numId w:val="1"/>
        </w:numPr>
        <w:jc w:val="both"/>
      </w:pPr>
      <w:r w:rsidRPr="00AD0CE8">
        <w:t>nakon održanog ročišta za diobu ne može se osporavati tražbina, njena visina i red namirenja.</w:t>
      </w:r>
    </w:p>
    <w:p w:rsidRDefault="009A47CF" w:rsidP="00A82F93" w:rsidR="009A47CF" w:rsidRPr="00AD0CE8">
      <w:pPr>
        <w:ind w:left="1068"/>
        <w:jc w:val="both"/>
      </w:pPr>
    </w:p>
    <w:p w:rsidRDefault="009F0845" w:rsidP="009A47CF" w:rsidR="00537BDB" w:rsidRPr="00AD0CE8">
      <w:pPr>
        <w:jc w:val="center"/>
      </w:pPr>
      <w:r w:rsidRPr="00AD0CE8">
        <w:t xml:space="preserve">U Zagrebu </w:t>
      </w:r>
      <w:r w:rsidR="00FF44E7">
        <w:t>21. svibnja</w:t>
      </w:r>
      <w:r w:rsidR="00D02CF9" w:rsidRPr="00D02CF9">
        <w:t xml:space="preserve"> 2018</w:t>
      </w:r>
      <w:r w:rsidR="00537BDB" w:rsidRPr="00AD0CE8">
        <w:t>.</w:t>
      </w:r>
    </w:p>
    <w:p w:rsidRDefault="00537BDB" w:rsidP="00E978F0" w:rsidR="00537BDB" w:rsidRPr="00AD0CE8">
      <w:pPr>
        <w:jc w:val="right"/>
      </w:pPr>
      <w:r w:rsidRPr="00AD0CE8">
        <w:t xml:space="preserve">                            SUDAC:</w:t>
      </w:r>
    </w:p>
    <w:p w:rsidRDefault="00537BDB" w:rsidP="009A47CF" w:rsidR="00537BDB" w:rsidRPr="00AD0CE8">
      <w:pPr>
        <w:jc w:val="right"/>
      </w:pPr>
      <w:r w:rsidRPr="00AD0CE8">
        <w:t xml:space="preserve">                                         </w:t>
      </w:r>
      <w:r w:rsidR="00E978F0" w:rsidRPr="00AD0CE8">
        <w:t>Gordan Zubak</w:t>
      </w:r>
      <w:r w:rsidR="004B55A1">
        <w:t>,v.r.</w:t>
      </w:r>
    </w:p>
    <w:p w:rsidRDefault="009A47CF" w:rsidP="00537BDB" w:rsidR="009A47CF"/>
    <w:p w:rsidRDefault="00537BDB" w:rsidP="00537BDB" w:rsidR="00537BDB" w:rsidRPr="00AD0CE8">
      <w:r w:rsidRPr="00AD0CE8">
        <w:t>UPUTA O PRAVNOM LIJEKU:</w:t>
      </w:r>
    </w:p>
    <w:p w:rsidRDefault="00537BDB" w:rsidP="00537BDB" w:rsidR="00537BDB" w:rsidRPr="00AD0CE8">
      <w:r w:rsidRPr="00AD0CE8">
        <w:t>Protiv ovog zaklj</w:t>
      </w:r>
      <w:r w:rsidR="00DF1AE6">
        <w:t>učka nije dopuštena žalba (čl.19. st. 7</w:t>
      </w:r>
      <w:r w:rsidRPr="00AD0CE8">
        <w:t>. SZ).</w:t>
      </w:r>
    </w:p>
    <w:p w:rsidRDefault="00537BDB" w:rsidP="004B55A1" w:rsidR="00537BDB"/>
    <w:p w:rsidRDefault="004B55A1" w:rsidP="00400817" w:rsidR="004B55A1" w:rsidRPr="00400817">
      <w:pPr>
        <w:jc w:val="right"/>
      </w:pPr>
      <w:r w:rsidRPr="00400817">
        <w:t xml:space="preserve">Za točnost </w:t>
      </w:r>
      <w:proofErr w:type="spellStart"/>
      <w:r w:rsidRPr="00400817">
        <w:t>otpravka</w:t>
      </w:r>
      <w:proofErr w:type="spellEnd"/>
      <w:r w:rsidRPr="00400817">
        <w:t xml:space="preserve"> – ovlašteni službenik</w:t>
      </w:r>
      <w:r>
        <w:t>:</w:t>
      </w:r>
    </w:p>
    <w:p w:rsidRDefault="004B55A1" w:rsidP="00400817" w:rsidR="004B55A1" w:rsidRPr="00400817">
      <w:pPr>
        <w:ind w:left="5664"/>
      </w:pPr>
      <w:r w:rsidRPr="00400817">
        <w:t xml:space="preserve">        Dijana Hadžić</w:t>
      </w:r>
    </w:p>
    <w:p w:rsidRDefault="004B55A1" w:rsidP="004B55A1" w:rsidR="004B55A1"/>
    <w:p w:rsidRDefault="004B55A1" w:rsidP="004B55A1" w:rsidR="004B55A1" w:rsidRPr="00AD0CE8"/>
    <w:sectPr w:rsidSect="00510917" w:rsidR="004B55A1" w:rsidRPr="00AD0CE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044804"/>
    <w:rsid w:val="001D7E2A"/>
    <w:rsid w:val="00213446"/>
    <w:rsid w:val="002260BE"/>
    <w:rsid w:val="0035037C"/>
    <w:rsid w:val="003636FC"/>
    <w:rsid w:val="003B7728"/>
    <w:rsid w:val="003E4CEF"/>
    <w:rsid w:val="00420CAC"/>
    <w:rsid w:val="004319AE"/>
    <w:rsid w:val="0048754B"/>
    <w:rsid w:val="004B55A1"/>
    <w:rsid w:val="004D2070"/>
    <w:rsid w:val="004F5171"/>
    <w:rsid w:val="00510917"/>
    <w:rsid w:val="00523270"/>
    <w:rsid w:val="00537BDB"/>
    <w:rsid w:val="006747F9"/>
    <w:rsid w:val="00765D07"/>
    <w:rsid w:val="00787F01"/>
    <w:rsid w:val="0087046A"/>
    <w:rsid w:val="009A47CF"/>
    <w:rsid w:val="009F0845"/>
    <w:rsid w:val="00A82F93"/>
    <w:rsid w:val="00AD0CE8"/>
    <w:rsid w:val="00BB40DB"/>
    <w:rsid w:val="00C858F4"/>
    <w:rsid w:val="00C943AD"/>
    <w:rsid w:val="00CA1D5E"/>
    <w:rsid w:val="00CF13AA"/>
    <w:rsid w:val="00D02CF9"/>
    <w:rsid w:val="00DF1AE6"/>
    <w:rsid w:val="00E87A06"/>
    <w:rsid w:val="00E978F0"/>
    <w:rsid w:val="00F97406"/>
    <w:rsid w:val="00FA458E"/>
    <w:rsid w:val="00FE7A37"/>
    <w:rsid w:val="00FF44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semiHidden/>
    <w:unhideWhenUsed/>
    <w:rsid w:val="00510917"/>
    <w:rPr>
      <w:rFonts w:cs="Tahoma" w:hAnsi="Tahoma" w:ascii="Tahoma"/>
      <w:sz w:val="16"/>
      <w:szCs w:val="16"/>
    </w:rPr>
  </w:style>
  <w:style w:customStyle="true" w:styleId="TekstbaloniaChar" w:type="character">
    <w:name w:val="Tekst balončića Char"/>
    <w:basedOn w:val="Zadanifontodlomka"/>
    <w:link w:val="Tekstbalonia"/>
    <w:semiHidden/>
    <w:rsid w:val="00510917"/>
    <w:rPr>
      <w:rFonts w:cs="Tahoma" w:hAnsi="Tahoma" w:ascii="Tahoma"/>
      <w:sz w:val="16"/>
      <w:szCs w:val="16"/>
    </w:rPr>
  </w:style>
  <w:style w:styleId="Tekstrezerviranogmjesta" w:type="character">
    <w:name w:val="Placeholder Text"/>
    <w:basedOn w:val="Zadanifontodlomka"/>
    <w:uiPriority w:val="99"/>
    <w:semiHidden/>
    <w:rsid w:val="004B55A1"/>
    <w:rPr>
      <w:color w:val="808080"/>
      <w:bdr w:space="0" w:sz="0" w:color="auto" w:val="none"/>
      <w:shd w:fill="auto" w:color="auto" w:val="clear"/>
    </w:rPr>
  </w:style>
  <w:style w:customStyle="true" w:styleId="eSPISCCParagraphDefaultFont" w:type="character">
    <w:name w:val="eSPIS_CC_Paragraph Default Font"/>
    <w:basedOn w:val="Zadanifontodlomka"/>
    <w:rsid w:val="004B55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55A1"/>
    <w:rPr>
      <w:bdr w:space="0" w:sz="0" w:color="auto" w:val="none"/>
      <w:shd w:fill="FFFFCC" w:color="auto" w:val="clear"/>
      <w:lang w:val="hr-HR"/>
    </w:rPr>
  </w:style>
  <w:style w:customStyle="true" w:styleId="PozadinaSvijetloCrvena" w:type="character">
    <w:name w:val="Pozadina_SvijetloCrvena"/>
    <w:basedOn w:val="eSPISCCParagraphDefaultFont"/>
    <w:rsid w:val="004B55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55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semiHidden/>
    <w:unhideWhenUsed/>
    <w:rsid w:val="00510917"/>
    <w:rPr>
      <w:rFonts w:ascii="Tahoma" w:cs="Tahoma" w:hAnsi="Tahoma"/>
      <w:sz w:val="16"/>
      <w:szCs w:val="16"/>
    </w:rPr>
  </w:style>
  <w:style w:customStyle="1" w:styleId="TekstbaloniaChar" w:type="character">
    <w:name w:val="Tekst balončića Char"/>
    <w:basedOn w:val="Zadanifontodlomka"/>
    <w:link w:val="Tekstbalonia"/>
    <w:semiHidden/>
    <w:rsid w:val="00510917"/>
    <w:rPr>
      <w:rFonts w:ascii="Tahoma" w:cs="Tahoma" w:hAnsi="Tahoma"/>
      <w:sz w:val="16"/>
      <w:szCs w:val="16"/>
    </w:rPr>
  </w:style>
  <w:style w:styleId="Tekstrezerviranogmjesta" w:type="character">
    <w:name w:val="Placeholder Text"/>
    <w:basedOn w:val="Zadanifontodlomka"/>
    <w:uiPriority w:val="99"/>
    <w:semiHidden/>
    <w:rsid w:val="004B55A1"/>
    <w:rPr>
      <w:color w:val="808080"/>
      <w:bdr w:color="auto" w:space="0" w:sz="0" w:val="none"/>
      <w:shd w:color="auto" w:fill="auto" w:val="clear"/>
    </w:rPr>
  </w:style>
  <w:style w:customStyle="1" w:styleId="eSPISCCParagraphDefaultFont" w:type="character">
    <w:name w:val="eSPIS_CC_Paragraph Default Font"/>
    <w:basedOn w:val="Zadanifontodlomka"/>
    <w:rsid w:val="004B55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55A1"/>
    <w:rPr>
      <w:bdr w:color="auto" w:space="0" w:sz="0" w:val="none"/>
      <w:shd w:color="auto" w:fill="FFFFCC" w:val="clear"/>
      <w:lang w:val="hr-HR"/>
    </w:rPr>
  </w:style>
  <w:style w:customStyle="1" w:styleId="PozadinaSvijetloCrvena" w:type="character">
    <w:name w:val="Pozadina_SvijetloCrvena"/>
    <w:basedOn w:val="eSPISCCParagraphDefaultFont"/>
    <w:rsid w:val="004B55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55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svibnja 2018.</izvorni_sadrzaj>
    <derivirana_varijabla naziv="DomainObject.DatumDonosenjaOdluke_1">21.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8319</izvorni_sadrzaj>
    <derivirana_varijabla naziv="DomainObject.Predmet.Broj_1">8319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St-8319/2015</izvorni_sadrzaj>
    <derivirana_varijabla naziv="DomainObject.Predmet.OznakaBroj_1">St-8319/2015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ASTRAEA d.o.o.</izvorni_sadrzaj>
    <derivirana_varijabla naziv="DomainObject.Predmet.ProtustrankaFormated_1">  ASTRAEA d.o.o.</derivirana_varijabla>
  </DomainObject.Predmet.ProtustrankaFormated>
  <DomainObject.Predmet.ProtustrankaFormatedOIB>
    <izvorni_sadrzaj>  ASTRAEA d.o.o., OIB 02599873429</izvorni_sadrzaj>
    <derivirana_varijabla naziv="DomainObject.Predmet.ProtustrankaFormatedOIB_1">  ASTRAEA d.o.o., OIB 02599873429</derivirana_varijabla>
  </DomainObject.Predmet.ProtustrankaFormatedOIB>
  <DomainObject.Predmet.ProtustrankaFormatedWithAdress>
    <izvorni_sadrzaj> ASTRAEA d.o.o., Silvija Strahimira Kranjčevića 11, 44000 Sisak</izvorni_sadrzaj>
    <derivirana_varijabla naziv="DomainObject.Predmet.ProtustrankaFormatedWithAdress_1"> ASTRAEA d.o.o., Silvija Strahimira Kranjčevića 11, 44000 Sisak</derivirana_varijabla>
  </DomainObject.Predmet.ProtustrankaFormatedWithAdress>
  <DomainObject.Predmet.ProtustrankaFormatedWithAdressOIB>
    <izvorni_sadrzaj> ASTRAEA d.o.o., OIB 02599873429, Silvija Strahimira Kranjčevića 11, 44000 Sisak</izvorni_sadrzaj>
    <derivirana_varijabla naziv="DomainObject.Predmet.ProtustrankaFormatedWithAdressOIB_1"> ASTRAEA d.o.o., OIB 02599873429, Silvija Strahimira Kranjčevića 11, 44000 Sisak</derivirana_varijabla>
  </DomainObject.Predmet.ProtustrankaFormatedWithAdressOIB>
  <DomainObject.Predmet.ProtustrankaWithAdress>
    <izvorni_sadrzaj>ASTRAEA d.o.o. Silvija Strahimira Kranjčevića 11, 44000 Sisak</izvorni_sadrzaj>
    <derivirana_varijabla naziv="DomainObject.Predmet.ProtustrankaWithAdress_1">ASTRAEA d.o.o. Silvija Strahimira Kranjčevića 11, 44000 Sisak</derivirana_varijabla>
  </DomainObject.Predmet.ProtustrankaWithAdress>
  <DomainObject.Predmet.ProtustrankaWithAdressOIB>
    <izvorni_sadrzaj>ASTRAEA d.o.o., OIB 02599873429, Silvija Strahimira Kranjčevića 11, 44000 Sisak</izvorni_sadrzaj>
    <derivirana_varijabla naziv="DomainObject.Predmet.ProtustrankaWithAdressOIB_1">ASTRAEA d.o.o., OIB 02599873429, Silvija Strahimira Kranjčevića 11, 44000 Sisak</derivirana_varijabla>
  </DomainObject.Predmet.ProtustrankaWithAdressOIB>
  <DomainObject.Predmet.ProtustrankaNazivFormated>
    <izvorni_sadrzaj>ASTRAEA d.o.o.</izvorni_sadrzaj>
    <derivirana_varijabla naziv="DomainObject.Predmet.ProtustrankaNazivFormated_1">ASTRAEA d.o.o.</derivirana_varijabla>
  </DomainObject.Predmet.ProtustrankaNazivFormated>
  <DomainObject.Predmet.ProtustrankaNazivFormatedOIB>
    <izvorni_sadrzaj>ASTRAEA d.o.o., OIB 02599873429</izvorni_sadrzaj>
    <derivirana_varijabla naziv="DomainObject.Predmet.ProtustrankaNazivFormatedOIB_1">ASTRAEA d.o.o., OIB 02599873429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ASTRAEA d.o.o.</item>
    </izvorni_sadrzaj>
    <derivirana_varijabla naziv="DomainObject.Predmet.ProtuStrankaListFormated_1">
      <item>ASTRAEA d.o.o.</item>
    </derivirana_varijabla>
  </DomainObject.Predmet.ProtuStrankaListFormated>
  <DomainObject.Predmet.ProtuStrankaListFormatedOIB>
    <izvorni_sadrzaj>
      <item>ASTRAEA d.o.o., OIB 02599873429</item>
    </izvorni_sadrzaj>
    <derivirana_varijabla naziv="DomainObject.Predmet.ProtuStrankaListFormatedOIB_1">
      <item>ASTRAEA d.o.o., OIB 02599873429</item>
    </derivirana_varijabla>
  </DomainObject.Predmet.ProtuStrankaListFormatedOIB>
  <DomainObject.Predmet.ProtuStrankaListFormatedWithAdress>
    <izvorni_sadrzaj>
      <item>ASTRAEA d.o.o., Silvija Strahimira Kranjčevića 11, 44000 Sisak</item>
    </izvorni_sadrzaj>
    <derivirana_varijabla naziv="DomainObject.Predmet.ProtuStrankaListFormatedWithAdress_1">
      <item>ASTRAEA d.o.o., Silvija Strahimira Kranjčevića 11, 44000 Sisak</item>
    </derivirana_varijabla>
  </DomainObject.Predmet.ProtuStrankaListFormatedWithAdress>
  <DomainObject.Predmet.ProtuStrankaListFormatedWithAdressOIB>
    <izvorni_sadrzaj>
      <item>ASTRAEA d.o.o., OIB 02599873429, Silvija Strahimira Kranjčevića 11, 44000 Sisak</item>
    </izvorni_sadrzaj>
    <derivirana_varijabla naziv="DomainObject.Predmet.ProtuStrankaListFormatedWithAdressOIB_1">
      <item>ASTRAEA d.o.o., OIB 02599873429, Silvija Strahimira Kranjčevića 11, 44000 Sisak</item>
    </derivirana_varijabla>
  </DomainObject.Predmet.ProtuStrankaListFormatedWithAdressOIB>
  <DomainObject.Predmet.ProtuStrankaListNazivFormated>
    <izvorni_sadrzaj>
      <item>ASTRAEA d.o.o.</item>
    </izvorni_sadrzaj>
    <derivirana_varijabla naziv="DomainObject.Predmet.ProtuStrankaListNazivFormated_1">
      <item>ASTRAEA d.o.o.</item>
    </derivirana_varijabla>
  </DomainObject.Predmet.ProtuStrankaListNazivFormated>
  <DomainObject.Predmet.ProtuStrankaListNazivFormatedOIB>
    <izvorni_sadrzaj>
      <item>ASTRAEA d.o.o., OIB 02599873429</item>
    </izvorni_sadrzaj>
    <derivirana_varijabla naziv="DomainObject.Predmet.ProtuStrankaListNazivFormatedOIB_1">
      <item>ASTRAEA d.o.o., OIB 02599873429</item>
    </derivirana_varijabla>
  </DomainObject.Predmet.ProtuStrankaListNazivFormatedOIB>
  <DomainObject.Predmet.OstaliListFormated>
    <izvorni_sadrzaj>
      <item>Dragana Prodanović Haines</item>
      <item>Addiko Bank dioničko društvo</item>
      <item>Nenad Cetinja</item>
    </izvorni_sadrzaj>
    <derivirana_varijabla naziv="DomainObject.Predmet.OstaliListFormated_1">
      <item>Dragana Prodanović Haines</item>
      <item>Addiko Bank dioničko društvo</item>
      <item>Nenad Cetinja</item>
    </derivirana_varijabla>
  </DomainObject.Predmet.OstaliListFormated>
  <DomainObject.Predmet.OstaliListFormatedOIB>
    <izvorni_sadrzaj>
      <item>Dragana Prodanović Haines, OIB 92697107612</item>
      <item>Addiko Bank dioničko društvo, OIB 14036333877</item>
      <item>Nenad Cetinja, OIB 15489081131</item>
    </izvorni_sadrzaj>
    <derivirana_varijabla naziv="DomainObject.Predmet.OstaliListFormatedOIB_1">
      <item>Dragana Prodanović Haines, OIB 92697107612</item>
      <item>Addiko Bank dioničko društvo, OIB 14036333877</item>
      <item>Nenad Cetinja, OIB 15489081131</item>
    </derivirana_varijabla>
  </DomainObject.Predmet.OstaliListFormatedOIB>
  <DomainObject.Predmet.OstaliListFormatedWithAdress>
    <izvorni_sadrzaj>
      <item>Dragana Prodanović Haines, Mije Goričkog 34, 44000 Sisak</item>
      <item>Addiko Bank dioničko društvo, Slavonska avenija 6, 10000 Zagreb</item>
      <item>Nenad Cetinja, Horvaćanska Cesta 17 A, 10000 Zagreb</item>
    </izvorni_sadrzaj>
    <derivirana_varijabla naziv="DomainObject.Predmet.OstaliListFormatedWithAdress_1">
      <item>Dragana Prodanović Haines, Mije Goričkog 34, 44000 Sisak</item>
      <item>Addiko Bank dioničko društvo, Slavonska avenija 6, 10000 Zagreb</item>
      <item>Nenad Cetinja, Horvaćanska Cesta 17 A, 10000 Zagreb</item>
    </derivirana_varijabla>
  </DomainObject.Predmet.OstaliListFormatedWithAdress>
  <DomainObject.Predmet.OstaliListFormatedWithAdressOIB>
    <izvorni_sadrzaj>
      <item>Dragana Prodanović Haines, OIB 92697107612, Mije Goričkog 34, 44000 Sisak</item>
      <item>Addiko Bank dioničko društvo, OIB 14036333877, Slavonska avenija 6, 10000 Zagreb</item>
      <item>Nenad Cetinja, OIB 15489081131, Horvaćanska Cesta 17 A, 10000 Zagreb</item>
    </izvorni_sadrzaj>
    <derivirana_varijabla naziv="DomainObject.Predmet.OstaliListFormatedWithAdressOIB_1">
      <item>Dragana Prodanović Haines, OIB 92697107612, Mije Goričkog 34, 44000 Sisak</item>
      <item>Addiko Bank dioničko društvo, OIB 14036333877, Slavonska avenija 6, 10000 Zagreb</item>
      <item>Nenad Cetinja, OIB 15489081131, Horvaćanska Cesta 17 A, 10000 Zagreb</item>
    </derivirana_varijabla>
  </DomainObject.Predmet.OstaliListFormatedWithAdressOIB>
  <DomainObject.Predmet.OstaliListNazivFormated>
    <izvorni_sadrzaj>
      <item>Dragana Prodanović Haines</item>
      <item>Addiko Bank dioničko društvo</item>
      <item>Nenad Cetinja</item>
    </izvorni_sadrzaj>
    <derivirana_varijabla naziv="DomainObject.Predmet.OstaliListNazivFormated_1">
      <item>Dragana Prodanović Haines</item>
      <item>Addiko Bank dioničko društvo</item>
      <item>Nenad Cetinja</item>
    </derivirana_varijabla>
  </DomainObject.Predmet.OstaliListNazivFormated>
  <DomainObject.Predmet.OstaliListNazivFormatedOIB>
    <izvorni_sadrzaj>
      <item>Dragana Prodanović Haines, OIB 92697107612</item>
      <item>Addiko Bank dioničko društvo, OIB 14036333877</item>
      <item>Nenad Cetinja, OIB 15489081131</item>
    </izvorni_sadrzaj>
    <derivirana_varijabla naziv="DomainObject.Predmet.OstaliListNazivFormatedOIB_1">
      <item>Dragana Prodanović Haines, OIB 92697107612</item>
      <item>Addiko Bank dioničko društvo, OIB 14036333877</item>
      <item>Nenad Cetinja, OIB 15489081131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2018.</izvorni_sadrzaj>
    <derivirana_varijabla naziv="DomainObject.Datum_1">21.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ASTRAEA d.o.o.</izvorni_sadrzaj>
    <derivirana_varijabla naziv="DomainObject.Predmet.ProtustrankaIDrugi_1">ASTRAEA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ASTRAEA d.o.o., OIB 02599873429, Silvija Strahimira Kranjčevića 11, 44000 Sisak</izvorni_sadrzaj>
    <derivirana_varijabla naziv="DomainObject.Predmet.ProtustrankaIDrugiAdressOIB_1">ASTRAEA d.o.o., OIB 02599873429, Silvija Strahimira Kranjčevića 11,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ASTRAEA d.o.o.</item>
      <item>FINA Regionalni centar Zagreb</item>
      <item>Dragana Prodanović Haines</item>
      <item>Addiko Bank dioničko društvo</item>
      <item>Nenad Cetinja</item>
    </izvorni_sadrzaj>
    <derivirana_varijabla naziv="DomainObject.Predmet.SudioniciListNaziv_1">
      <item>ASTRAEA d.o.o.</item>
      <item>FINA Regionalni centar Zagreb</item>
      <item>Dragana Prodanović Haines</item>
      <item>Addiko Bank dioničko društvo</item>
      <item>Nenad Cetinja</item>
    </derivirana_varijabla>
  </DomainObject.Predmet.SudioniciListNaziv>
  <DomainObject.Predmet.SudioniciListAdressOIB>
    <izvorni_sadrzaj>
      <item>ASTRAEA d.o.o., OIB 02599873429, Silvija Strahimira Kranjčevića 11,44000 Sisak</item>
      <item>FINA Regionalni centar Zagreb, OIB 85821130368, Trg svibanjskih žrtava 1995. br. 1,10000 Zagreb</item>
      <item>Dragana Prodanović Haines, OIB 92697107612, Mije Goričkog 34,44000 Sisak</item>
      <item>Addiko Bank dioničko društvo, OIB 14036333877, Slavonska avenija 6,10000 Zagreb</item>
      <item>Nenad Cetinja, OIB 15489081131, Horvaćanska Cesta 17 A,10000 Zagreb</item>
    </izvorni_sadrzaj>
    <derivirana_varijabla naziv="DomainObject.Predmet.SudioniciListAdressOIB_1">
      <item>ASTRAEA d.o.o., OIB 02599873429, Silvija Strahimira Kranjčevića 11,44000 Sisak</item>
      <item>FINA Regionalni centar Zagreb, OIB 85821130368, Trg svibanjskih žrtava 1995. br. 1,10000 Zagreb</item>
      <item>Dragana Prodanović Haines, OIB 92697107612, Mije Goričkog 34,44000 Sisak</item>
      <item>Addiko Bank dioničko društvo, OIB 14036333877, Slavonska avenija 6,10000 Zagreb</item>
      <item>Nenad Cetinja, OIB 15489081131, Horvaćanska Cesta 17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02599873429</item>
      <item>, OIB 85821130368</item>
      <item>, OIB 92697107612</item>
      <item>, OIB 14036333877</item>
      <item>, OIB 15489081131</item>
    </izvorni_sadrzaj>
    <derivirana_varijabla naziv="DomainObject.Predmet.SudioniciListNazivOIB_1">
      <item>, OIB 02599873429</item>
      <item>, OIB 85821130368</item>
      <item>, OIB 92697107612</item>
      <item>, OIB 14036333877</item>
      <item>, OIB 15489081131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AA1C2E-41D8-41C9-81E6-B10FF9D357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363</properties:Words>
  <properties:Characters>1877</properties:Characters>
  <properties:Lines>60</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2018-05-21T08:32:00Z</dcterms:created>
  <dc:creator>gzubak</dc:creator>
  <cp:lastModifiedBy>Dijana Hadžić</cp:lastModifiedBy>
  <cp:lastPrinted>2018-05-21T09:15:00Z</cp:lastPrinted>
  <dcterms:modified xmlns:xsi="http://www.w3.org/2001/XMLSchema-instance" xsi:type="dcterms:W3CDTF">2018-05-21T09:16:00Z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(28. zaključak - ročište za diobu kupovnine.docx)</vt:lpwstr>
  </prop:property>
  <prop:property name="CC_coloring" pid="4" fmtid="{D5CDD505-2E9C-101B-9397-08002B2CF9AE}">
    <vt:bool>false</vt:bool>
  </prop:property>
  <prop:property name="BrojStranica" pid="5" fmtid="{D5CDD505-2E9C-101B-9397-08002B2CF9AE}">
    <vt:i4>2</vt:i4>
  </prop:property>
</prop:Properties>
</file>