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2970" w14:paraId="c672970" w:rsidRDefault="0067745C" w:rsidP="000E32BF" w:rsidR="0067745C">
      <w:pPr>
        <w:jc w:val="right"/>
        <w15:collapsed w:val="false"/>
      </w:pPr>
      <w:bookmarkStart w:name="_GoBack" w:id="0"/>
      <w:bookmarkEnd w:id="0"/>
      <w:r>
        <w:t xml:space="preserve">6 </w:t>
      </w:r>
      <w:r w:rsidR="00561830">
        <w:t>St-2161/16-8</w:t>
      </w:r>
    </w:p>
    <w:p w:rsidRDefault="000E32BF" w:rsidP="000E32BF" w:rsidR="000E32BF">
      <w:r>
        <w:rPr>
          <w:rStyle w:val="Naglaeno"/>
        </w:rPr>
        <w:t xml:space="preserve">             </w:t>
      </w:r>
      <w:r w:rsidR="00CD2063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32BF" w:rsidP="000E32BF" w:rsidR="000E32BF" w:rsidRPr="00D21A2C"/>
    <w:p w:rsidRDefault="000E32BF" w:rsidP="000E32BF" w:rsidR="000E32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E32BF" w:rsidP="000E32BF" w:rsidR="000E32B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E32BF" w:rsidP="000E32BF" w:rsidR="000E32B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63EBD" w:rsidP="000E32BF" w:rsidR="00363EBD"/>
    <w:p w:rsidRDefault="0067745C" w:rsidP="0067745C" w:rsidR="0067745C" w:rsidRPr="00363EBD">
      <w:pPr>
        <w:ind w:firstLine="708"/>
        <w:jc w:val="center"/>
      </w:pPr>
      <w:r w:rsidRPr="00363EBD">
        <w:t>R J E Š E N J E</w:t>
      </w:r>
    </w:p>
    <w:p w:rsidRDefault="0067745C" w:rsidP="0067745C" w:rsidR="0067745C">
      <w:pPr>
        <w:ind w:firstLine="708"/>
        <w:jc w:val="right"/>
      </w:pPr>
    </w:p>
    <w:p w:rsidRDefault="000E32BF" w:rsidP="000E32BF" w:rsidR="008F65D8">
      <w:pPr>
        <w:ind w:firstLine="708"/>
        <w:jc w:val="both"/>
      </w:pPr>
      <w:r>
        <w:t>Trgovački sud u Osijeku, po stečajnoj sutkinji Nadi Roso, u stečajnom postupku nad dužnikom: KABA NEKRETNINE d.o.o. Cerje, Podolnica 3, OIB 52872628368, MBS 020040261, dana 7. rujna 2016.,</w:t>
      </w:r>
    </w:p>
    <w:p w:rsidRDefault="000E32BF" w:rsidP="000E32BF" w:rsidR="000E32BF">
      <w:pPr>
        <w:ind w:firstLine="708"/>
        <w:jc w:val="both"/>
      </w:pPr>
    </w:p>
    <w:p w:rsidRDefault="00804740" w:rsidP="00594562" w:rsidR="00804740" w:rsidRPr="00363EBD">
      <w:pPr>
        <w:jc w:val="center"/>
      </w:pPr>
      <w:r w:rsidRPr="00363EBD">
        <w:t>r i j e š i o  j e</w:t>
      </w:r>
    </w:p>
    <w:p w:rsidRDefault="00804740" w:rsidP="00804740" w:rsidR="00804740">
      <w:pPr>
        <w:jc w:val="both"/>
        <w:rPr>
          <w:b/>
        </w:rPr>
      </w:pPr>
    </w:p>
    <w:p w:rsidRDefault="00650860" w:rsidP="00804740" w:rsidR="00650860">
      <w:pPr>
        <w:jc w:val="both"/>
        <w:rPr>
          <w:b/>
        </w:rPr>
      </w:pPr>
    </w:p>
    <w:p w:rsidRDefault="00804740" w:rsidP="00804740" w:rsidR="00804740">
      <w:pPr>
        <w:jc w:val="both"/>
      </w:pPr>
      <w:r>
        <w:rPr>
          <w:b/>
        </w:rPr>
        <w:tab/>
        <w:t xml:space="preserve">I </w:t>
      </w:r>
      <w:r w:rsidR="001C556A">
        <w:rPr>
          <w:b/>
        </w:rPr>
        <w:tab/>
      </w:r>
      <w:r>
        <w:rPr>
          <w:b/>
        </w:rPr>
        <w:t xml:space="preserve">TRGOVAČKI SUD U OSIJEKU </w:t>
      </w:r>
      <w:r w:rsidR="00BB2B26">
        <w:t xml:space="preserve">oglašava se </w:t>
      </w:r>
      <w:r w:rsidR="000E32BF">
        <w:t xml:space="preserve">stvarno i </w:t>
      </w:r>
      <w:r w:rsidR="00BB2B26">
        <w:t>mjesno</w:t>
      </w:r>
      <w:r>
        <w:t xml:space="preserve"> nenadležnim za postupanje u ovom predmetu. </w:t>
      </w:r>
    </w:p>
    <w:p w:rsidRDefault="00804740" w:rsidP="00804740" w:rsidR="00804740">
      <w:pPr>
        <w:jc w:val="both"/>
      </w:pPr>
    </w:p>
    <w:p w:rsidRDefault="00804740" w:rsidP="00804740" w:rsidR="00804740">
      <w:pPr>
        <w:jc w:val="both"/>
      </w:pPr>
      <w:r>
        <w:tab/>
      </w:r>
      <w:r w:rsidRPr="00BB2B26">
        <w:rPr>
          <w:b/>
        </w:rPr>
        <w:t>II</w:t>
      </w:r>
      <w:r>
        <w:t xml:space="preserve"> </w:t>
      </w:r>
      <w:r w:rsidR="001C556A">
        <w:tab/>
      </w:r>
      <w:r>
        <w:t xml:space="preserve">Nakon pravomoćnosti ovog </w:t>
      </w:r>
      <w:r w:rsidR="00801DBC">
        <w:t xml:space="preserve">rješenja predmet će se ustupiti </w:t>
      </w:r>
      <w:r w:rsidR="00801DBC" w:rsidRPr="00801DBC">
        <w:rPr>
          <w:b/>
        </w:rPr>
        <w:t>TRGOVAČKOM SUDU U</w:t>
      </w:r>
      <w:r w:rsidR="00DF3C9D">
        <w:rPr>
          <w:b/>
        </w:rPr>
        <w:t xml:space="preserve"> </w:t>
      </w:r>
      <w:r w:rsidR="000E32BF">
        <w:rPr>
          <w:b/>
        </w:rPr>
        <w:t>ZAGREBU</w:t>
      </w:r>
      <w:r w:rsidR="00801DBC">
        <w:t xml:space="preserve"> </w:t>
      </w:r>
      <w:r w:rsidR="00DF3C9D">
        <w:t>kao</w:t>
      </w:r>
      <w:r w:rsidR="000E32BF">
        <w:t xml:space="preserve"> stvarno i</w:t>
      </w:r>
      <w:r w:rsidR="00DF3C9D">
        <w:t xml:space="preserve"> mjesno nadležnom sudu.</w:t>
      </w:r>
    </w:p>
    <w:p w:rsidRDefault="00594562" w:rsidP="00804740" w:rsidR="00594562">
      <w:pPr>
        <w:jc w:val="both"/>
      </w:pPr>
    </w:p>
    <w:p w:rsidRDefault="00804740" w:rsidP="00594562" w:rsidR="00804740" w:rsidRPr="00363EBD">
      <w:pPr>
        <w:jc w:val="center"/>
      </w:pPr>
      <w:r w:rsidRPr="00363EBD">
        <w:t>Obrazloženje</w:t>
      </w:r>
    </w:p>
    <w:p w:rsidRDefault="00BB2B26" w:rsidP="00804740" w:rsidR="00BB2B26" w:rsidRPr="00363EBD">
      <w:pPr>
        <w:jc w:val="both"/>
      </w:pPr>
    </w:p>
    <w:p w:rsidRDefault="000E32BF" w:rsidP="00804740" w:rsidR="0067745C">
      <w:pPr>
        <w:jc w:val="both"/>
      </w:pPr>
      <w:r>
        <w:tab/>
        <w:t>Pravomoćnim rješenjem Trgovačkog suda u Osijeku broj St-1120/16 od 24. lipnja 2016. g. obustavljen je skraćeni stečajni postupak nad dužnikom te je određeno da će se postupak nastaviti prema općim odredbama Stečajnog zakona.</w:t>
      </w:r>
    </w:p>
    <w:p w:rsidRDefault="000E32BF" w:rsidP="00804740" w:rsidR="000E32BF">
      <w:pPr>
        <w:jc w:val="both"/>
      </w:pPr>
      <w:r>
        <w:tab/>
        <w:t>Visoki trgovački sud RH u Zagrebu je rješenjem broj 31 Su-1076/15 od 25. ožujka 2015. g. odredio ovaj Sud kao drugi stvarno nadležan sud za postupanje u skraćenim predmetnima Trgovačkog suda u Zagrebu.</w:t>
      </w:r>
    </w:p>
    <w:p w:rsidRDefault="000E32BF" w:rsidP="00804740" w:rsidR="000E32BF">
      <w:pPr>
        <w:jc w:val="both"/>
      </w:pPr>
      <w:r>
        <w:tab/>
        <w:t>Budući da je vjerovnik RH MF Porezna uprava podneskom od 15. lipnja 2016. g. podnijela prijedlog za otvaranje stečajnog postupka nad dužnikom to nisu ispunjene pretpostavke za istodobno otvaranje i zaključenje skraćenog stečajnog postupka sukladno čl. 431 Stečajnog zakona te je ovaj sud obustavio skraćeni stečajni postupak nad dužnikom i odredio da će se postupak nastaviti prema općim odredbama Stečajnog zakona.</w:t>
      </w:r>
    </w:p>
    <w:p w:rsidRDefault="000E32BF" w:rsidP="00804740" w:rsidR="000E32BF">
      <w:pPr>
        <w:jc w:val="both"/>
      </w:pPr>
      <w:r>
        <w:tab/>
        <w:t>Slijedom navedenog valjalo je odlučiti kao u izreci te spis uputiti Trgovačkom sudu u Zagrebu kao stvarno i mjesno nadležnom sudu.</w:t>
      </w:r>
    </w:p>
    <w:p w:rsidRDefault="00A70C6D" w:rsidP="00804740" w:rsidR="00A70C6D">
      <w:pPr>
        <w:jc w:val="both"/>
      </w:pPr>
    </w:p>
    <w:p w:rsidRDefault="00874FAA" w:rsidP="00363EBD" w:rsidR="006C0D4C">
      <w:pPr>
        <w:jc w:val="center"/>
        <w:rPr>
          <w:b/>
        </w:rPr>
      </w:pPr>
      <w:r>
        <w:rPr>
          <w:b/>
        </w:rPr>
        <w:t>U Osijeku</w:t>
      </w:r>
      <w:r w:rsidR="00454BCF">
        <w:rPr>
          <w:b/>
        </w:rPr>
        <w:t xml:space="preserve"> </w:t>
      </w:r>
      <w:r w:rsidR="000E32BF">
        <w:rPr>
          <w:b/>
        </w:rPr>
        <w:t>7. rujna 2016. g.</w:t>
      </w:r>
    </w:p>
    <w:p w:rsidRDefault="00A70C6D" w:rsidP="006C0D4C" w:rsidR="00A70C6D">
      <w:pPr>
        <w:jc w:val="center"/>
        <w:rPr>
          <w:b/>
        </w:rPr>
      </w:pPr>
    </w:p>
    <w:p w:rsidRDefault="006C0D4C" w:rsidP="001C556A" w:rsidR="006C0D4C">
      <w:pPr>
        <w:rPr>
          <w:b/>
        </w:rPr>
      </w:pPr>
    </w:p>
    <w:p w:rsidRDefault="00995A5A" w:rsidP="00995A5A" w:rsidR="00995A5A">
      <w:pPr>
        <w:jc w:val="both"/>
      </w:pPr>
      <w:r>
        <w:t xml:space="preserve">ZAPISNIČAR                                                              </w:t>
      </w:r>
      <w:r w:rsidR="002738A0">
        <w:t xml:space="preserve">                    </w:t>
      </w:r>
      <w:r>
        <w:t xml:space="preserve">   </w:t>
      </w:r>
      <w:r w:rsidR="002738A0">
        <w:t xml:space="preserve"> </w:t>
      </w:r>
      <w:r>
        <w:t xml:space="preserve"> </w:t>
      </w:r>
      <w:r w:rsidR="002738A0">
        <w:t>STEČAJNA SUTKINJA</w:t>
      </w:r>
      <w:r>
        <w:t xml:space="preserve"> </w:t>
      </w:r>
      <w:r w:rsidR="00D45AC0">
        <w:t>Danijela Sekulić</w:t>
      </w:r>
      <w:r w:rsidR="002738A0">
        <w:tab/>
      </w:r>
      <w:r w:rsidR="002738A0">
        <w:tab/>
      </w:r>
      <w:r w:rsidR="002738A0">
        <w:tab/>
      </w:r>
      <w:r w:rsidR="002738A0">
        <w:tab/>
      </w:r>
      <w:r w:rsidR="002738A0">
        <w:tab/>
      </w:r>
      <w:r w:rsidR="002738A0">
        <w:tab/>
        <w:t xml:space="preserve">             </w:t>
      </w:r>
      <w:r w:rsidR="00D45AC0">
        <w:t xml:space="preserve">     </w:t>
      </w:r>
      <w:r w:rsidR="001C556A">
        <w:t xml:space="preserve">     </w:t>
      </w:r>
      <w:r w:rsidR="00D45AC0">
        <w:t>Nada Roso</w:t>
      </w:r>
    </w:p>
    <w:p w:rsidRDefault="00995A5A" w:rsidP="00995A5A" w:rsidR="00995A5A">
      <w:pPr>
        <w:jc w:val="both"/>
      </w:pPr>
    </w:p>
    <w:p w:rsidRDefault="00995A5A" w:rsidP="00995A5A" w:rsidR="00995A5A" w:rsidRPr="00FE51A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POUKA O PRAVNOM LIJEKU </w:t>
      </w:r>
    </w:p>
    <w:p w:rsidRDefault="00995A5A" w:rsidP="00995A5A" w:rsidR="00995A5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</w:t>
      </w:r>
      <w:r w:rsidRPr="00FE51A5">
        <w:rPr>
          <w:sz w:val="20"/>
          <w:szCs w:val="20"/>
        </w:rPr>
        <w:t xml:space="preserve"> može nezadovoljna stranka izjaviti </w:t>
      </w:r>
      <w:r>
        <w:rPr>
          <w:sz w:val="20"/>
          <w:szCs w:val="20"/>
        </w:rPr>
        <w:t xml:space="preserve">žalbu Visokom Trgovačkom sudu RH u Zagrebu u roku </w:t>
      </w:r>
    </w:p>
    <w:p w:rsidRDefault="00995A5A" w:rsidP="00995A5A" w:rsidR="00995A5A">
      <w:pPr>
        <w:jc w:val="both"/>
        <w:rPr>
          <w:sz w:val="20"/>
          <w:szCs w:val="20"/>
        </w:rPr>
      </w:pPr>
      <w:r>
        <w:rPr>
          <w:sz w:val="20"/>
          <w:szCs w:val="20"/>
        </w:rPr>
        <w:t>od 8 dana pismeno u 3 primjerka putem ovog suda.</w:t>
      </w:r>
    </w:p>
    <w:p w:rsidRDefault="00995A5A" w:rsidP="00995A5A" w:rsidR="00995A5A">
      <w:pPr>
        <w:jc w:val="both"/>
      </w:pPr>
    </w:p>
    <w:p w:rsidRDefault="00995A5A" w:rsidP="00995A5A" w:rsidR="00995A5A">
      <w:pPr>
        <w:jc w:val="both"/>
      </w:pPr>
      <w:r>
        <w:t>DNA</w:t>
      </w:r>
      <w:r>
        <w:br/>
      </w:r>
    </w:p>
    <w:p w:rsidRDefault="00363EBD" w:rsidP="00995A5A" w:rsidR="003F7669">
      <w:pPr>
        <w:jc w:val="both"/>
      </w:pPr>
      <w:r>
        <w:t xml:space="preserve">1. </w:t>
      </w:r>
      <w:r w:rsidR="000E32BF">
        <w:t>dužniku</w:t>
      </w:r>
      <w:r w:rsidR="00995A5A">
        <w:t xml:space="preserve">  </w:t>
      </w:r>
    </w:p>
    <w:p w:rsidRDefault="00995A5A" w:rsidP="00995A5A" w:rsidR="00995A5A">
      <w:pPr>
        <w:jc w:val="both"/>
      </w:pPr>
      <w:r>
        <w:t xml:space="preserve">2. </w:t>
      </w:r>
      <w:r w:rsidR="000E32BF">
        <w:t>FINA RC Zagreb, Podružnica Zagreb Trg svibanjskih žrtava 1995. 1</w:t>
      </w:r>
    </w:p>
    <w:p w:rsidRDefault="000E32BF" w:rsidP="00995A5A" w:rsidR="000E32BF">
      <w:pPr>
        <w:jc w:val="both"/>
      </w:pPr>
      <w:r>
        <w:t>3. ŽDO Osijek</w:t>
      </w:r>
    </w:p>
    <w:p w:rsidRDefault="000E32BF" w:rsidP="00995A5A" w:rsidR="00995A5A">
      <w:pPr>
        <w:jc w:val="both"/>
      </w:pPr>
      <w:r>
        <w:t>4</w:t>
      </w:r>
      <w:r w:rsidR="00995A5A">
        <w:t xml:space="preserve">. Trgovačkom sudu u </w:t>
      </w:r>
      <w:r>
        <w:t>Zagrebu</w:t>
      </w:r>
      <w:r w:rsidR="00995A5A">
        <w:t xml:space="preserve"> nakon pravomoćnosti</w:t>
      </w:r>
      <w:r w:rsidR="003F7669">
        <w:t xml:space="preserve"> uz dopis i spis</w:t>
      </w:r>
    </w:p>
    <w:p w:rsidRDefault="000E32BF" w:rsidP="00995A5A" w:rsidR="000E32BF">
      <w:pPr>
        <w:jc w:val="both"/>
      </w:pPr>
      <w:r>
        <w:t>5. e-ogl. ploča</w:t>
      </w:r>
    </w:p>
    <w:p w:rsidRDefault="000E32BF" w:rsidP="00995A5A" w:rsidR="000E32BF">
      <w:pPr>
        <w:jc w:val="both"/>
      </w:pPr>
      <w:r>
        <w:t>6</w:t>
      </w:r>
      <w:r w:rsidR="00995A5A">
        <w:t xml:space="preserve">. </w:t>
      </w:r>
      <w:r w:rsidR="0032137B">
        <w:t>riješeno</w:t>
      </w:r>
      <w:r w:rsidR="00995A5A">
        <w:t xml:space="preserve"> ustupom </w:t>
      </w:r>
    </w:p>
    <w:p w:rsidRDefault="000E32BF" w:rsidP="00995A5A" w:rsidR="00995A5A" w:rsidRPr="00F907AF">
      <w:pPr>
        <w:jc w:val="both"/>
      </w:pPr>
      <w:r>
        <w:t>7</w:t>
      </w:r>
      <w:r w:rsidR="0032137B">
        <w:t>. k-</w:t>
      </w:r>
      <w:r>
        <w:t>27.9.</w:t>
      </w:r>
    </w:p>
    <w:p w:rsidRDefault="00995A5A" w:rsidP="00AC4546" w:rsidR="00995A5A">
      <w:pPr>
        <w:jc w:val="center"/>
        <w:rPr>
          <w:b/>
        </w:rPr>
      </w:pPr>
    </w:p>
    <w:p w:rsidRDefault="001C556A" w:rsidP="00AC4546" w:rsidR="001C556A">
      <w:pPr>
        <w:jc w:val="center"/>
        <w:rPr>
          <w:b/>
        </w:rPr>
      </w:pPr>
    </w:p>
    <w:p w:rsidRDefault="001C556A" w:rsidP="00AC4546" w:rsidR="001C556A">
      <w:pPr>
        <w:jc w:val="center"/>
        <w:rPr>
          <w:b/>
        </w:rPr>
      </w:pPr>
    </w:p>
    <w:p w:rsidRDefault="001C556A" w:rsidP="00AC4546" w:rsidR="001C556A">
      <w:pPr>
        <w:jc w:val="center"/>
        <w:rPr>
          <w:b/>
        </w:rPr>
      </w:pPr>
    </w:p>
    <w:p w:rsidRDefault="001C556A" w:rsidP="00AC4546" w:rsidR="001C556A">
      <w:pPr>
        <w:jc w:val="center"/>
        <w:rPr>
          <w:b/>
        </w:rPr>
      </w:pPr>
    </w:p>
    <w:p w:rsidRDefault="001C556A" w:rsidP="00AC4546" w:rsidR="001C556A">
      <w:pPr>
        <w:jc w:val="center"/>
        <w:rPr>
          <w:b/>
        </w:rPr>
      </w:pPr>
    </w:p>
    <w:p w:rsidRDefault="001C556A" w:rsidP="00AC4546" w:rsidR="001C556A">
      <w:pPr>
        <w:jc w:val="center"/>
        <w:rPr>
          <w:b/>
        </w:rPr>
      </w:pPr>
    </w:p>
    <w:p w:rsidRDefault="001C556A" w:rsidP="00AC4546" w:rsidR="001C556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2738A0" w:rsidP="001C556A" w:rsidR="001C556A">
      <w:pPr>
        <w:ind w:left="5580"/>
        <w:jc w:val="center"/>
      </w:pPr>
      <w:r>
        <w:t>STEČAJNA SUTKINJA</w:t>
      </w:r>
    </w:p>
    <w:p w:rsidRDefault="001C556A" w:rsidP="001C556A" w:rsidR="001C556A">
      <w:pPr>
        <w:ind w:left="5580"/>
        <w:jc w:val="center"/>
      </w:pPr>
      <w:r>
        <w:t xml:space="preserve">Nada Roso, v.r. </w:t>
      </w:r>
    </w:p>
    <w:p w:rsidRDefault="001C556A" w:rsidP="001C556A" w:rsidR="001C556A">
      <w:pPr>
        <w:ind w:left="5580"/>
        <w:jc w:val="center"/>
      </w:pPr>
    </w:p>
    <w:p w:rsidRDefault="001C556A" w:rsidP="001C556A" w:rsidR="001C556A">
      <w:pPr>
        <w:jc w:val="both"/>
      </w:pPr>
    </w:p>
    <w:p w:rsidRDefault="001C556A" w:rsidP="001C556A" w:rsidR="001C556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POUKA O PRAVNOM LIJEKU </w:t>
      </w:r>
    </w:p>
    <w:p w:rsidRDefault="001C556A" w:rsidP="001C556A" w:rsidR="001C556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nezadovoljna stranka izjaviti žalbu Visokom Trgovačkom sudu RH u Zagrebu u roku </w:t>
      </w:r>
    </w:p>
    <w:p w:rsidRDefault="001C556A" w:rsidP="001C556A" w:rsidR="001C556A">
      <w:pPr>
        <w:jc w:val="both"/>
        <w:rPr>
          <w:sz w:val="20"/>
          <w:szCs w:val="20"/>
        </w:rPr>
      </w:pPr>
      <w:r>
        <w:rPr>
          <w:sz w:val="20"/>
          <w:szCs w:val="20"/>
        </w:rPr>
        <w:t>od 8 dana pismeno u 3 primjerka putem ovog suda.</w:t>
      </w:r>
    </w:p>
    <w:p w:rsidRDefault="001C556A" w:rsidP="001C556A" w:rsidR="001C556A">
      <w:pPr>
        <w:jc w:val="both"/>
      </w:pPr>
    </w:p>
    <w:p w:rsidRDefault="001C556A" w:rsidP="001C556A" w:rsidR="001C556A">
      <w:pPr>
        <w:ind w:left="5580"/>
        <w:jc w:val="center"/>
      </w:pPr>
    </w:p>
    <w:p w:rsidRDefault="001C556A" w:rsidP="001C556A" w:rsidR="001C556A">
      <w:pPr>
        <w:ind w:left="5580"/>
        <w:jc w:val="center"/>
      </w:pPr>
      <w:r>
        <w:t>ZA TOČNOST OTPRAVKA</w:t>
      </w:r>
    </w:p>
    <w:p w:rsidRDefault="001C556A" w:rsidP="001C556A" w:rsidR="001C556A">
      <w:pPr>
        <w:ind w:left="5580"/>
        <w:jc w:val="center"/>
      </w:pPr>
      <w:r>
        <w:t>Ovlašteni službenik:</w:t>
      </w:r>
    </w:p>
    <w:p w:rsidRDefault="001C556A" w:rsidP="001C556A" w:rsidR="001C556A">
      <w:pPr>
        <w:jc w:val="center"/>
      </w:pPr>
      <w:r>
        <w:t xml:space="preserve">                                                                                           Danijela Sekulić </w:t>
      </w:r>
    </w:p>
    <w:p w:rsidRDefault="001C556A" w:rsidP="001C556A" w:rsidR="001C556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995A5A" w:rsidP="00AC4546" w:rsidR="00995A5A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CC2783" w:rsidP="00CC2783" w:rsidR="00CC2783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874FAA" w:rsidP="00995A5A" w:rsidR="006E26F7" w:rsidRPr="00F907AF">
      <w:pPr>
        <w:jc w:val="both"/>
      </w:pPr>
      <w:r>
        <w:rPr>
          <w:b/>
        </w:rPr>
        <w:t xml:space="preserve">  </w:t>
      </w:r>
    </w:p>
    <w:p w:rsidRDefault="00650860" w:rsidP="00AC4546" w:rsidR="00650860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807B87" w:rsidP="00AC4546" w:rsidR="00807B8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AC4546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6E26F7" w:rsidP="005A40B4" w:rsidR="006E26F7">
      <w:pPr>
        <w:jc w:val="center"/>
        <w:rPr>
          <w:b/>
        </w:rPr>
      </w:pPr>
    </w:p>
    <w:p w:rsidRDefault="005A40B4" w:rsidP="008623CA" w:rsidR="005A40B4">
      <w:pPr>
        <w:ind w:left="5580"/>
        <w:jc w:val="center"/>
      </w:pPr>
    </w:p>
    <w:p w:rsidRDefault="005A40B4" w:rsidP="008623CA" w:rsidR="005A40B4">
      <w:pPr>
        <w:ind w:left="5580"/>
        <w:jc w:val="center"/>
      </w:pPr>
    </w:p>
    <w:sectPr w:rsidSect="00650860" w:rsidR="005A40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503" w:rsidR="00296503">
      <w:r>
        <w:separator/>
      </w:r>
    </w:p>
  </w:endnote>
  <w:endnote w:id="0" w:type="continuationSeparator">
    <w:p w:rsidRDefault="00296503" w:rsidR="0029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503" w:rsidR="00296503">
      <w:r>
        <w:separator/>
      </w:r>
    </w:p>
  </w:footnote>
  <w:footnote w:id="0" w:type="continuationSeparator">
    <w:p w:rsidRDefault="00296503" w:rsidR="00296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D4C" w:rsidP="00960A98" w:rsidR="006C0D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0D4C" w:rsidR="006C0D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D4C" w:rsidP="00960A98" w:rsidR="006C0D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2B3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C0D4C" w:rsidP="00DF1894" w:rsidR="006C0D4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8F3"/>
    <w:rsid w:val="00005AB3"/>
    <w:rsid w:val="00011ABB"/>
    <w:rsid w:val="00014673"/>
    <w:rsid w:val="000404C3"/>
    <w:rsid w:val="00050CD5"/>
    <w:rsid w:val="00053C42"/>
    <w:rsid w:val="00054EFF"/>
    <w:rsid w:val="00055BD7"/>
    <w:rsid w:val="00060FDA"/>
    <w:rsid w:val="00091F00"/>
    <w:rsid w:val="00097B24"/>
    <w:rsid w:val="00097C64"/>
    <w:rsid w:val="000B5D76"/>
    <w:rsid w:val="000C2D74"/>
    <w:rsid w:val="000C71F5"/>
    <w:rsid w:val="000D0D44"/>
    <w:rsid w:val="000E32BF"/>
    <w:rsid w:val="001056A8"/>
    <w:rsid w:val="00123A79"/>
    <w:rsid w:val="001573DE"/>
    <w:rsid w:val="00174088"/>
    <w:rsid w:val="0017640E"/>
    <w:rsid w:val="001860DB"/>
    <w:rsid w:val="001929E7"/>
    <w:rsid w:val="001A30D4"/>
    <w:rsid w:val="001A5B8B"/>
    <w:rsid w:val="001B1A3A"/>
    <w:rsid w:val="001B55A8"/>
    <w:rsid w:val="001C556A"/>
    <w:rsid w:val="001E5C81"/>
    <w:rsid w:val="001F0E15"/>
    <w:rsid w:val="00203E85"/>
    <w:rsid w:val="0023225E"/>
    <w:rsid w:val="002346D9"/>
    <w:rsid w:val="002372A6"/>
    <w:rsid w:val="0024321A"/>
    <w:rsid w:val="00244173"/>
    <w:rsid w:val="0024431A"/>
    <w:rsid w:val="0025678B"/>
    <w:rsid w:val="00260153"/>
    <w:rsid w:val="002622A0"/>
    <w:rsid w:val="00265C04"/>
    <w:rsid w:val="002722B5"/>
    <w:rsid w:val="002738A0"/>
    <w:rsid w:val="00283631"/>
    <w:rsid w:val="002936B8"/>
    <w:rsid w:val="00296503"/>
    <w:rsid w:val="0029767E"/>
    <w:rsid w:val="002C3920"/>
    <w:rsid w:val="002D134F"/>
    <w:rsid w:val="002D2A76"/>
    <w:rsid w:val="002D6130"/>
    <w:rsid w:val="002E21F6"/>
    <w:rsid w:val="002E416A"/>
    <w:rsid w:val="002E509D"/>
    <w:rsid w:val="002F1237"/>
    <w:rsid w:val="002F528E"/>
    <w:rsid w:val="002F54A2"/>
    <w:rsid w:val="003205D5"/>
    <w:rsid w:val="00320748"/>
    <w:rsid w:val="0032137B"/>
    <w:rsid w:val="0032641B"/>
    <w:rsid w:val="0032756F"/>
    <w:rsid w:val="003352F9"/>
    <w:rsid w:val="0034687C"/>
    <w:rsid w:val="00355F88"/>
    <w:rsid w:val="00363EBD"/>
    <w:rsid w:val="00370357"/>
    <w:rsid w:val="003742DE"/>
    <w:rsid w:val="00396112"/>
    <w:rsid w:val="00397364"/>
    <w:rsid w:val="003C28F3"/>
    <w:rsid w:val="003D235C"/>
    <w:rsid w:val="003D3741"/>
    <w:rsid w:val="003E39CF"/>
    <w:rsid w:val="003E7576"/>
    <w:rsid w:val="003F299B"/>
    <w:rsid w:val="003F7669"/>
    <w:rsid w:val="00402DBF"/>
    <w:rsid w:val="00413D6F"/>
    <w:rsid w:val="00423298"/>
    <w:rsid w:val="00427BBD"/>
    <w:rsid w:val="0045292E"/>
    <w:rsid w:val="00453E1B"/>
    <w:rsid w:val="0045482E"/>
    <w:rsid w:val="00454BCF"/>
    <w:rsid w:val="00474470"/>
    <w:rsid w:val="004A53AE"/>
    <w:rsid w:val="004B2A52"/>
    <w:rsid w:val="004C281C"/>
    <w:rsid w:val="004C4A58"/>
    <w:rsid w:val="004C70FD"/>
    <w:rsid w:val="004D270C"/>
    <w:rsid w:val="004F786D"/>
    <w:rsid w:val="00506E9C"/>
    <w:rsid w:val="005224C5"/>
    <w:rsid w:val="005312EB"/>
    <w:rsid w:val="00533CF3"/>
    <w:rsid w:val="00535E05"/>
    <w:rsid w:val="00536159"/>
    <w:rsid w:val="00537A9A"/>
    <w:rsid w:val="005439B6"/>
    <w:rsid w:val="00546E20"/>
    <w:rsid w:val="00554475"/>
    <w:rsid w:val="00561830"/>
    <w:rsid w:val="00570022"/>
    <w:rsid w:val="00581C5B"/>
    <w:rsid w:val="00594562"/>
    <w:rsid w:val="00594C37"/>
    <w:rsid w:val="005A40B4"/>
    <w:rsid w:val="005C1320"/>
    <w:rsid w:val="005C4E9C"/>
    <w:rsid w:val="005D4B1A"/>
    <w:rsid w:val="005F44CC"/>
    <w:rsid w:val="005F575A"/>
    <w:rsid w:val="006008B3"/>
    <w:rsid w:val="0061385C"/>
    <w:rsid w:val="00614C77"/>
    <w:rsid w:val="00626D96"/>
    <w:rsid w:val="00626EF9"/>
    <w:rsid w:val="006348D2"/>
    <w:rsid w:val="00644B67"/>
    <w:rsid w:val="00650860"/>
    <w:rsid w:val="00650FCF"/>
    <w:rsid w:val="006675BC"/>
    <w:rsid w:val="00673DFD"/>
    <w:rsid w:val="0067745C"/>
    <w:rsid w:val="006A419C"/>
    <w:rsid w:val="006C0D4C"/>
    <w:rsid w:val="006C1D9B"/>
    <w:rsid w:val="006E0B23"/>
    <w:rsid w:val="006E0D27"/>
    <w:rsid w:val="006E26F7"/>
    <w:rsid w:val="006F078E"/>
    <w:rsid w:val="0070317A"/>
    <w:rsid w:val="00712C80"/>
    <w:rsid w:val="00720B35"/>
    <w:rsid w:val="00735B0A"/>
    <w:rsid w:val="00740EAF"/>
    <w:rsid w:val="00745613"/>
    <w:rsid w:val="00777BED"/>
    <w:rsid w:val="007967C0"/>
    <w:rsid w:val="007A0582"/>
    <w:rsid w:val="007A6817"/>
    <w:rsid w:val="007C1064"/>
    <w:rsid w:val="007D3D08"/>
    <w:rsid w:val="00801DBC"/>
    <w:rsid w:val="00804740"/>
    <w:rsid w:val="00807B87"/>
    <w:rsid w:val="008130EE"/>
    <w:rsid w:val="00824E0C"/>
    <w:rsid w:val="00846883"/>
    <w:rsid w:val="008507B0"/>
    <w:rsid w:val="0085432B"/>
    <w:rsid w:val="008623CA"/>
    <w:rsid w:val="00864086"/>
    <w:rsid w:val="00874FAA"/>
    <w:rsid w:val="0088095C"/>
    <w:rsid w:val="0089694C"/>
    <w:rsid w:val="008B44C1"/>
    <w:rsid w:val="008B5095"/>
    <w:rsid w:val="008C0CEA"/>
    <w:rsid w:val="008C74AA"/>
    <w:rsid w:val="008D1CC2"/>
    <w:rsid w:val="008D6C16"/>
    <w:rsid w:val="008E1C94"/>
    <w:rsid w:val="008E4DA4"/>
    <w:rsid w:val="008E7F1C"/>
    <w:rsid w:val="008F65D8"/>
    <w:rsid w:val="009000F5"/>
    <w:rsid w:val="009071B9"/>
    <w:rsid w:val="00911749"/>
    <w:rsid w:val="00912A3F"/>
    <w:rsid w:val="00922A4E"/>
    <w:rsid w:val="00927A70"/>
    <w:rsid w:val="00932CEE"/>
    <w:rsid w:val="0095627A"/>
    <w:rsid w:val="00960A98"/>
    <w:rsid w:val="00961094"/>
    <w:rsid w:val="00962C5A"/>
    <w:rsid w:val="00985B6D"/>
    <w:rsid w:val="0098660F"/>
    <w:rsid w:val="009871A1"/>
    <w:rsid w:val="00992B3E"/>
    <w:rsid w:val="00994BAD"/>
    <w:rsid w:val="00995A5A"/>
    <w:rsid w:val="009A1B1A"/>
    <w:rsid w:val="009B17F1"/>
    <w:rsid w:val="009B7947"/>
    <w:rsid w:val="009C0603"/>
    <w:rsid w:val="009E7340"/>
    <w:rsid w:val="009F4D74"/>
    <w:rsid w:val="00A06A8E"/>
    <w:rsid w:val="00A14A3D"/>
    <w:rsid w:val="00A37B56"/>
    <w:rsid w:val="00A47641"/>
    <w:rsid w:val="00A5028C"/>
    <w:rsid w:val="00A54113"/>
    <w:rsid w:val="00A54199"/>
    <w:rsid w:val="00A565E4"/>
    <w:rsid w:val="00A6700F"/>
    <w:rsid w:val="00A70C6D"/>
    <w:rsid w:val="00A875BB"/>
    <w:rsid w:val="00A92B10"/>
    <w:rsid w:val="00AA4584"/>
    <w:rsid w:val="00AA5A57"/>
    <w:rsid w:val="00AA6F78"/>
    <w:rsid w:val="00AB66BC"/>
    <w:rsid w:val="00AC07A3"/>
    <w:rsid w:val="00AC4546"/>
    <w:rsid w:val="00AD7C38"/>
    <w:rsid w:val="00AD7F07"/>
    <w:rsid w:val="00AE2C10"/>
    <w:rsid w:val="00AE34AA"/>
    <w:rsid w:val="00AE4A4A"/>
    <w:rsid w:val="00AE75D9"/>
    <w:rsid w:val="00AF2DD7"/>
    <w:rsid w:val="00AF54EF"/>
    <w:rsid w:val="00B00528"/>
    <w:rsid w:val="00B11116"/>
    <w:rsid w:val="00B26A14"/>
    <w:rsid w:val="00B4358B"/>
    <w:rsid w:val="00B506AB"/>
    <w:rsid w:val="00B549F1"/>
    <w:rsid w:val="00B65A2E"/>
    <w:rsid w:val="00B73054"/>
    <w:rsid w:val="00B84CD9"/>
    <w:rsid w:val="00BA7B69"/>
    <w:rsid w:val="00BB2B26"/>
    <w:rsid w:val="00BC693B"/>
    <w:rsid w:val="00BE61C7"/>
    <w:rsid w:val="00C1087F"/>
    <w:rsid w:val="00C1397C"/>
    <w:rsid w:val="00C17949"/>
    <w:rsid w:val="00C2325B"/>
    <w:rsid w:val="00C2422F"/>
    <w:rsid w:val="00C37B12"/>
    <w:rsid w:val="00C46D1E"/>
    <w:rsid w:val="00C502A5"/>
    <w:rsid w:val="00C51F33"/>
    <w:rsid w:val="00C72F8A"/>
    <w:rsid w:val="00C8066D"/>
    <w:rsid w:val="00C95907"/>
    <w:rsid w:val="00CB3DCC"/>
    <w:rsid w:val="00CB736D"/>
    <w:rsid w:val="00CC14A1"/>
    <w:rsid w:val="00CC2783"/>
    <w:rsid w:val="00CD2063"/>
    <w:rsid w:val="00CE28FD"/>
    <w:rsid w:val="00CE2A29"/>
    <w:rsid w:val="00CE50F0"/>
    <w:rsid w:val="00CE65BC"/>
    <w:rsid w:val="00CE79C0"/>
    <w:rsid w:val="00CF0501"/>
    <w:rsid w:val="00CF5DD3"/>
    <w:rsid w:val="00CF6DD4"/>
    <w:rsid w:val="00CF74BA"/>
    <w:rsid w:val="00D01900"/>
    <w:rsid w:val="00D04AD7"/>
    <w:rsid w:val="00D11056"/>
    <w:rsid w:val="00D1787D"/>
    <w:rsid w:val="00D20824"/>
    <w:rsid w:val="00D23587"/>
    <w:rsid w:val="00D275F6"/>
    <w:rsid w:val="00D33FD1"/>
    <w:rsid w:val="00D43901"/>
    <w:rsid w:val="00D45AC0"/>
    <w:rsid w:val="00D651B7"/>
    <w:rsid w:val="00D70EF3"/>
    <w:rsid w:val="00D91EE7"/>
    <w:rsid w:val="00D95699"/>
    <w:rsid w:val="00DA6827"/>
    <w:rsid w:val="00DD0070"/>
    <w:rsid w:val="00DD7078"/>
    <w:rsid w:val="00DE5719"/>
    <w:rsid w:val="00DF0A56"/>
    <w:rsid w:val="00DF1894"/>
    <w:rsid w:val="00DF3260"/>
    <w:rsid w:val="00DF3C9D"/>
    <w:rsid w:val="00DF7ED7"/>
    <w:rsid w:val="00E1745D"/>
    <w:rsid w:val="00E325BC"/>
    <w:rsid w:val="00E4059E"/>
    <w:rsid w:val="00E67927"/>
    <w:rsid w:val="00E7640E"/>
    <w:rsid w:val="00E8764C"/>
    <w:rsid w:val="00E950DB"/>
    <w:rsid w:val="00E9671A"/>
    <w:rsid w:val="00EB045E"/>
    <w:rsid w:val="00ED3A77"/>
    <w:rsid w:val="00ED3B9B"/>
    <w:rsid w:val="00ED4F2E"/>
    <w:rsid w:val="00EE35D9"/>
    <w:rsid w:val="00EE43A8"/>
    <w:rsid w:val="00F050F3"/>
    <w:rsid w:val="00F214FB"/>
    <w:rsid w:val="00F319A6"/>
    <w:rsid w:val="00F31A53"/>
    <w:rsid w:val="00F42129"/>
    <w:rsid w:val="00F4408F"/>
    <w:rsid w:val="00F46BE8"/>
    <w:rsid w:val="00F54615"/>
    <w:rsid w:val="00F56675"/>
    <w:rsid w:val="00F66581"/>
    <w:rsid w:val="00F71E37"/>
    <w:rsid w:val="00F823E6"/>
    <w:rsid w:val="00F823FF"/>
    <w:rsid w:val="00F856E2"/>
    <w:rsid w:val="00F905CB"/>
    <w:rsid w:val="00F907AF"/>
    <w:rsid w:val="00F91C32"/>
    <w:rsid w:val="00FA21C2"/>
    <w:rsid w:val="00FA23D8"/>
    <w:rsid w:val="00FB0EC7"/>
    <w:rsid w:val="00FC40F2"/>
    <w:rsid w:val="00FC4ED5"/>
    <w:rsid w:val="00F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5086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50860"/>
  </w:style>
  <w:style w:styleId="Podnoje" w:type="paragraph">
    <w:name w:val="footer"/>
    <w:basedOn w:val="Normal"/>
    <w:rsid w:val="00DF1894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995A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5A5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E32B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2B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2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5086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50860"/>
  </w:style>
  <w:style w:styleId="Podnoje" w:type="paragraph">
    <w:name w:val="footer"/>
    <w:basedOn w:val="Normal"/>
    <w:rsid w:val="00DF1894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995A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95A5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E32B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2B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2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33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61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0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St-2161/2016</izvorni_sadrzaj>
    <derivirana_varijabla naziv="DomainObject.Predmet.OznakaBroj_1">St-2161/2016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 NEKRETNINE d.o.o.</izvorni_sadrzaj>
    <derivirana_varijabla naziv="DomainObject.Predmet.ProtustrankaFormated_1">  KABA NEKRETNINE d.o.o.</derivirana_varijabla>
  </DomainObject.Predmet.ProtustrankaFormated>
  <DomainObject.Predmet.ProtustrankaFormatedOIB>
    <izvorni_sadrzaj>  KABA NEKRETNINE d.o.o., OIB 52872628368</izvorni_sadrzaj>
    <derivirana_varijabla naziv="DomainObject.Predmet.ProtustrankaFormatedOIB_1">  KABA NEKRETNINE d.o.o., OIB 52872628368</derivirana_varijabla>
  </DomainObject.Predmet.ProtustrankaFormatedOIB>
  <DomainObject.Predmet.ProtustrankaFormatedWithAdress>
    <izvorni_sadrzaj> KABA NEKRETNINE d.o.o., Podolnica 3, 10361 Cerje</izvorni_sadrzaj>
    <derivirana_varijabla naziv="DomainObject.Predmet.ProtustrankaFormatedWithAdress_1"> KABA NEKRETNINE d.o.o., Podolnica 3, 10361 Cerje</derivirana_varijabla>
  </DomainObject.Predmet.ProtustrankaFormatedWithAdress>
  <DomainObject.Predmet.ProtustrankaFormatedWithAdressOIB>
    <izvorni_sadrzaj> KABA NEKRETNINE d.o.o., OIB 52872628368, Podolnica 3, 10361 Cerje</izvorni_sadrzaj>
    <derivirana_varijabla naziv="DomainObject.Predmet.ProtustrankaFormatedWithAdressOIB_1"> KABA NEKRETNINE d.o.o., OIB 52872628368, Podolnica 3, 10361 Cerje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</izvorni_sadrzaj>
    <derivirana_varijabla naziv="DomainObject.Predmet.StrankaFormated_1">  FINA Regionalni centar Zagreb; POREZNA UPRAVA</derivirana_varijabla>
  </DomainObject.Predmet.StrankaFormated>
  <DomainObject.Predmet.StrankaFormatedOIB>
    <izvorni_sadrzaj>  FINA Regionalni centar Zagreb, OIB 85821130368; POREZNA UPRAVA</izvorni_sadrzaj>
    <derivirana_varijabla naziv="DomainObject.Predmet.StrankaFormatedOIB_1">  FINA Regionalni centar Zagreb, OIB 85821130368; POREZNA UPRAVA</derivirana_varijabla>
  </DomainObject.Predmet.StrankaFormatedOIB>
  <DomainObject.Predmet.StrankaFormatedWithAdress>
    <izvorni_sadrzaj> FINA Regionalni centar Zagreb, Trg svibanjskih žrtava 1995. br. 1, 10000 Zagreb; POREZNA UPRAVA</izvorni_sadrzaj>
    <derivirana_varijabla naziv="DomainObject.Predmet.StrankaFormatedWithAdress_1"> FINA Regionalni centar Zagreb, Trg svibanjskih žrtava 1995. br. 1, 10000 Zagreb; POREZNA UPRAVA</derivirana_varijabla>
  </DomainObject.Predmet.StrankaFormatedWithAdress>
  <DomainObject.Predmet.StrankaFormatedWithAdressOIB>
    <izvorni_sadrzaj> FINA Regionalni centar Zagreb, OIB 85821130368, Trg svibanjskih žrtava 1995. br. 1, 10000 Zagreb; POREZNA UPRAVA</izvorni_sadrzaj>
    <derivirana_varijabla naziv="DomainObject.Predmet.StrankaFormatedWithAdressOIB_1"> FINA Regionalni centar Zagreb, OIB 85821130368, Trg svibanjskih žrtava 1995. br. 1, 10000 Zagreb; POREZNA UPRAVA</derivirana_varijabla>
  </DomainObject.Predmet.StrankaFormatedWithAdressOIB>
  <DomainObject.Predmet.StrankaWithAdress>
    <izvorni_sadrzaj>FINA Regionalni centar Zagreb Trg svibanjskih žrtava 1995. br. 1,10000 Zagreb,POREZNA UPRAVA </izvorni_sadrzaj>
    <derivirana_varijabla naziv="DomainObject.Predmet.StrankaWithAdress_1">FINA Regionalni centar Zagreb Trg svibanjskih žrtava 1995. br. 1,10000 Zagreb,POREZNA UPRAVA </derivirana_varijabla>
  </DomainObject.Predmet.StrankaWithAdress>
  <DomainObject.Predmet.StrankaWithAdressOIB>
    <izvorni_sadrzaj>FINA Regionalni centar Zagreb, OIB 85821130368, Trg svibanjskih žrtava 1995. br. 1,10000 Zagreb,POREZNA UPRAVA</izvorni_sadrzaj>
    <derivirana_varijabla naziv="DomainObject.Predmet.StrankaWithAdressOIB_1">FINA Regionalni centar Zagreb, OIB 85821130368, Trg svibanjskih žrtava 1995. br. 1,10000 Zagreb,POREZNA UPRAVA</derivirana_varijabla>
  </DomainObject.Predmet.StrankaWithAdressOIB>
  <DomainObject.Predmet.StrankaNazivFormated>
    <izvorni_sadrzaj>FINA Regionalni centar Zagreb,POREZNA UPRAVA</izvorni_sadrzaj>
    <derivirana_varijabla naziv="DomainObject.Predmet.StrankaNazivFormated_1">FINA Regionalni centar Zagreb,POREZNA UPRAVA</derivirana_varijabla>
  </DomainObject.Predmet.StrankaNazivFormated>
  <DomainObject.Predmet.StrankaNazivFormatedOIB>
    <izvorni_sadrzaj>FINA Regionalni centar Zagreb, OIB 85821130368,POREZNA UPRAVA</izvorni_sadrzaj>
    <derivirana_varijabla naziv="DomainObject.Predmet.StrankaNazivFormatedOIB_1">FINA Regionalni centar Zagreb, OIB 85821130368,POREZNA UPRAVA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  <item>POREZNA UPRAVA</item>
    </izvorni_sadrzaj>
    <derivirana_varijabla naziv="DomainObject.Predmet.StrankaListFormated_1">
      <item>FINA Regionalni centar Zagreb</item>
      <item>POREZNA UPRAVA</item>
    </derivirana_varijabla>
  </DomainObject.Predmet.StrankaListFormated>
  <DomainObject.Predmet.StrankaListFormatedOIB>
    <izvorni_sadrzaj>
      <item>FINA Regionalni centar Zagreb, OIB 85821130368</item>
      <item>POREZNA UPRAVA</item>
    </izvorni_sadrzaj>
    <derivirana_varijabla naziv="DomainObject.Predmet.StrankaListFormatedOIB_1">
      <item>FINA Regionalni centar Zagreb, OIB 85821130368</item>
      <item>POREZNA UPRAVA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</item>
    </izvorni_sadrzaj>
    <derivirana_varijabla naziv="DomainObject.Predmet.StrankaListFormatedWithAdress_1">
      <item>FINA Regionalni centar Zagreb, Trg svibanjskih žrtava 1995. br. 1, 10000 Zagreb</item>
      <item>POREZNA UPRAVA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</item>
    </izvorni_sadrzaj>
    <derivirana_varijabla naziv="DomainObject.Predmet.StrankaListFormatedWithAdressOIB_1">
      <item>FINA Regionalni centar Zagreb, OIB 85821130368, Trg svibanjskih žrtava 1995. br. 1, 10000 Zagreb</item>
      <item>POREZNA UPRAVA</item>
    </derivirana_varijabla>
  </DomainObject.Predmet.StrankaListFormatedWithAdressOIB>
  <DomainObject.Predmet.StrankaListNazivFormated>
    <izvorni_sadrzaj>
      <item>FINA Regionalni centar Zagreb</item>
      <item>POREZNA UPRAVA</item>
    </izvorni_sadrzaj>
    <derivirana_varijabla naziv="DomainObject.Predmet.StrankaListNazivFormated_1">
      <item>FINA Regionalni centar Zagreb</item>
      <item>POREZNA UPRAVA</item>
    </derivirana_varijabla>
  </DomainObject.Predmet.StrankaListNazivFormated>
  <DomainObject.Predmet.StrankaListNazivFormatedOIB>
    <izvorni_sadrzaj>
      <item>FINA Regionalni centar Zagreb, OIB 85821130368</item>
      <item>POREZNA UPRAVA</item>
    </izvorni_sadrzaj>
    <derivirana_varijabla naziv="DomainObject.Predmet.StrankaListNazivFormatedOIB_1">
      <item>FINA Regionalni centar Zagreb, OIB 85821130368</item>
      <item>POREZNA UPRAVA</item>
    </derivirana_varijabla>
  </DomainObject.Predmet.StrankaListNazivFormatedOIB>
  <DomainObject.Predmet.ProtuStrankaListFormated>
    <izvorni_sadrzaj>
      <item>KABA NEKRETNINE d.o.o.</item>
    </izvorni_sadrzaj>
    <derivirana_varijabla naziv="DomainObject.Predmet.ProtuStrankaListFormated_1">
      <item>KABA NEKRETNINE d.o.o.</item>
    </derivirana_varijabla>
  </DomainObject.Predmet.ProtuStrankaListFormated>
  <DomainObject.Predmet.ProtuStrankaListFormatedOIB>
    <izvorni_sadrzaj>
      <item>KABA NEKRETNINE d.o.o., OIB 52872628368</item>
    </izvorni_sadrzaj>
    <derivirana_varijabla naziv="DomainObject.Predmet.ProtuStrankaListFormatedOIB_1">
      <item>KABA NEKRETNINE d.o.o., OIB 52872628368</item>
    </derivirana_varijabla>
  </DomainObject.Predmet.ProtuStrankaListFormatedOIB>
  <DomainObject.Predmet.ProtuStrankaListFormatedWithAdress>
    <izvorni_sadrzaj>
      <item>KABA NEKRETNINE d.o.o., Podolnica 3, 10361 Cerje</item>
    </izvorni_sadrzaj>
    <derivirana_varijabla naziv="DomainObject.Predmet.ProtuStrankaListFormatedWithAdress_1">
      <item>KABA NEKRETNINE d.o.o., Podolnica 3, 10361 Cerje</item>
    </derivirana_varijabla>
  </DomainObject.Predmet.ProtuStrankaListFormatedWithAdress>
  <DomainObject.Predmet.ProtuStrankaListFormatedWithAdressOIB>
    <izvorni_sadrzaj>
      <item>KABA NEKRETNINE d.o.o., OIB 52872628368, Podolnica 3, 10361 Cerje</item>
    </izvorni_sadrzaj>
    <derivirana_varijabla naziv="DomainObject.Predmet.ProtuStrankaListFormatedWithAdressOIB_1">
      <item>KABA NEKRETNINE d.o.o., OIB 52872628368, Podolnica 3, 10361 Cerje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ŽDO</item>
    </izvorni_sadrzaj>
    <derivirana_varijabla naziv="DomainObject.Predmet.OstaliListFormated_1">
      <item>ŽDO</item>
    </derivirana_varijabla>
  </DomainObject.Predmet.OstaliListFormated>
  <DomainObject.Predmet.OstaliListFormatedOIB>
    <izvorni_sadrzaj>
      <item>ŽDO</item>
    </izvorni_sadrzaj>
    <derivirana_varijabla naziv="DomainObject.Predmet.OstaliListFormatedOIB_1">
      <item>ŽDO</item>
    </derivirana_varijabla>
  </DomainObject.Predmet.OstaliListFormatedOIB>
  <DomainObject.Predmet.OstaliListFormatedWithAdress>
    <izvorni_sadrzaj>
      <item>ŽDO</item>
    </izvorni_sadrzaj>
    <derivirana_varijabla naziv="DomainObject.Predmet.OstaliListFormatedWithAdress_1">
      <item>ŽDO</item>
    </derivirana_varijabla>
  </DomainObject.Predmet.OstaliListFormatedWithAdress>
  <DomainObject.Predmet.OstaliListFormatedWithAdressOIB>
    <izvorni_sadrzaj>
      <item>ŽDO</item>
    </izvorni_sadrzaj>
    <derivirana_varijabla naziv="DomainObject.Predmet.OstaliListFormatedWithAdressOIB_1">
      <item>ŽDO</item>
    </derivirana_varijabla>
  </DomainObject.Predmet.OstaliListFormatedWithAdressOIB>
  <DomainObject.Predmet.OstaliListNazivFormated>
    <izvorni_sadrzaj>
      <item>ŽDO</item>
    </izvorni_sadrzaj>
    <derivirana_varijabla naziv="DomainObject.Predmet.OstaliListNazivFormated_1">
      <item>ŽDO</item>
    </derivirana_varijabla>
  </DomainObject.Predmet.OstaliListNazivFormated>
  <DomainObject.Predmet.OstaliListNazivFormatedOIB>
    <izvorni_sadrzaj>
      <item>ŽDO</item>
    </izvorni_sadrzaj>
    <derivirana_varijabla naziv="DomainObject.Predmet.OstaliListNazivFormatedOIB_1"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KABA NEKRETNINE d.o.o.</item>
      <item>POREZNA UPRAVA</item>
      <item>ŽDO</item>
    </izvorni_sadrzaj>
    <derivirana_varijabla naziv="DomainObject.Predmet.SudioniciListNaziv_1">
      <item>FINA Regionalni centar Zagreb</item>
      <item>KABA NEKRETNINE d.o.o.</item>
      <item>POREZNA UPRAVA</item>
      <item>ŽDO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KABA NEKRETNINE d.o.o., OIB 52872628368, Podolnica 3,10361 Cerje</item>
      <item>POREZNA UPRAVA</item>
      <item>ŽDO</item>
    </izvorni_sadrzaj>
    <derivirana_varijabla naziv="DomainObject.Predmet.SudioniciListAdressOIB_1">
      <item>FINA Regionalni centar Zagreb, OIB 85821130368, Trg svibanjskih žrtava 1995. br. 1,10000 Zagreb</item>
      <item>KABA NEKRETNINE d.o.o., OIB 52872628368, Podolnica 3,10361 Cerje</item>
      <item>POREZNA UPRAVA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52872628368</item>
      <item>, OIB null</item>
      <item>, OIB null</item>
    </izvorni_sadrzaj>
    <derivirana_varijabla naziv="DomainObject.Predmet.SudioniciListNazivOIB_1">
      <item>, OIB 85821130368</item>
      <item>, OIB 52872628368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33951-E6F5-4511-9EC0-DA9219D11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358</properties:Words>
  <properties:Characters>1872</properties:Characters>
  <properties:Lines>177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III-P-230/04-9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2016-09-07T12:19:00Z</dcterms:created>
  <dc:creator>Korisnik</dc:creator>
  <cp:lastModifiedBy>Danijela Sekulić</cp:lastModifiedBy>
  <cp:lastPrinted>2016-09-07T12:19:00Z</cp:lastPrinted>
  <dcterms:modified xmlns:xsi="http://www.w3.org/2001/XMLSchema-instance" xsi:type="dcterms:W3CDTF">2016-09-07T12:20:00Z</dcterms:modified>
  <cp:revision>3</cp:revision>
  <dc:title>III-P-230/04-9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