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2de1" w14:paraId="9a22de1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D1C06" w:rsidP="00FE627B" w:rsidR="004D3110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5CAD" w:rsidP="00A2477E" w:rsidR="00625CAD">
      <w:pPr>
        <w:rPr>
          <w:sz w:val="22"/>
          <w:szCs w:val="22"/>
        </w:rPr>
      </w:pPr>
    </w:p>
    <w:p w:rsidRDefault="00625CAD" w:rsidP="00625CAD" w:rsidR="00625CAD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12 </w:t>
      </w:r>
      <w:r w:rsidRPr="006100EF">
        <w:t>St-</w:t>
      </w:r>
      <w:r>
        <w:t>15</w:t>
      </w:r>
      <w:r w:rsidRPr="006100EF">
        <w:t>/</w:t>
      </w:r>
      <w:r>
        <w:t>12</w:t>
      </w:r>
    </w:p>
    <w:p w:rsidRDefault="00625CAD" w:rsidP="00625CAD" w:rsidR="00625CAD">
      <w:pPr>
        <w:jc w:val="both"/>
      </w:pPr>
      <w:r w:rsidRPr="006100EF">
        <w:t>TRGOVAČKI SUD U ZAGREBU</w:t>
      </w:r>
    </w:p>
    <w:p w:rsidRDefault="00625CAD" w:rsidP="00625CAD" w:rsidR="00625CAD" w:rsidRPr="006100E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Default="00625CAD" w:rsidP="00625CAD" w:rsidR="00625CAD">
      <w:pPr>
        <w:rPr>
          <w:b/>
        </w:rPr>
      </w:pPr>
    </w:p>
    <w:p w:rsidRDefault="00B04284" w:rsidP="00B04284" w:rsidR="00B04284" w:rsidRPr="002B7387">
      <w:pPr>
        <w:jc w:val="center"/>
        <w:rPr>
          <w:b/>
        </w:rPr>
      </w:pPr>
      <w:r>
        <w:rPr>
          <w:b/>
        </w:rPr>
        <w:t xml:space="preserve">ZAKLJUČAK </w:t>
      </w:r>
    </w:p>
    <w:p w:rsidRDefault="00625CAD" w:rsidP="00625CAD" w:rsidR="00625CAD" w:rsidRPr="006100EF">
      <w:pPr>
        <w:jc w:val="both"/>
      </w:pPr>
    </w:p>
    <w:p w:rsidRDefault="00625CAD" w:rsidP="00C32A30" w:rsidR="00C32A30">
      <w:pPr>
        <w:jc w:val="both"/>
      </w:pPr>
      <w:r>
        <w:t xml:space="preserve">TRGOVAČKI SUD U ZAGREBU po stečajnom sucu Nini Radiću , u stečajnom postupku nad, GAJ </w:t>
      </w:r>
      <w:proofErr w:type="spellStart"/>
      <w:r>
        <w:t>H.S</w:t>
      </w:r>
      <w:proofErr w:type="spellEnd"/>
      <w:r>
        <w:t xml:space="preserve">.-KRAPINA d.o.o. Krapina, Velika </w:t>
      </w:r>
      <w:proofErr w:type="spellStart"/>
      <w:r>
        <w:t>ves</w:t>
      </w:r>
      <w:proofErr w:type="spellEnd"/>
      <w:r>
        <w:t xml:space="preserve"> 111/c, MB</w:t>
      </w:r>
      <w:r w:rsidR="00F740CC">
        <w:t xml:space="preserve">S:080454516, OIB:34008016040, </w:t>
      </w:r>
      <w:r w:rsidR="00BE1AF4">
        <w:t>15</w:t>
      </w:r>
      <w:r>
        <w:t xml:space="preserve">. </w:t>
      </w:r>
      <w:r w:rsidR="00BE1AF4">
        <w:t>prosinca</w:t>
      </w:r>
      <w:r>
        <w:t xml:space="preserve">  201</w:t>
      </w:r>
      <w:r w:rsidR="00BE1AF4">
        <w:t>6</w:t>
      </w:r>
      <w:r>
        <w:t>. godine</w:t>
      </w:r>
      <w:r w:rsidR="00BE1AF4">
        <w:t>,</w:t>
      </w:r>
    </w:p>
    <w:p w:rsidRDefault="00A76D33" w:rsidP="00C32A30" w:rsidR="00A76D33">
      <w:pPr>
        <w:jc w:val="both"/>
      </w:pPr>
    </w:p>
    <w:p w:rsidRDefault="00C32A30" w:rsidP="00C32A30" w:rsidR="00C32A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 a  k  </w:t>
      </w:r>
      <w:proofErr w:type="spellStart"/>
      <w:r>
        <w:rPr>
          <w:b/>
          <w:sz w:val="22"/>
          <w:szCs w:val="22"/>
        </w:rPr>
        <w:t>lj</w:t>
      </w:r>
      <w:proofErr w:type="spellEnd"/>
      <w:r>
        <w:rPr>
          <w:b/>
          <w:sz w:val="22"/>
          <w:szCs w:val="22"/>
        </w:rPr>
        <w:t xml:space="preserve">  u  č  i  o   j  e</w:t>
      </w:r>
    </w:p>
    <w:p w:rsidRDefault="00C32A30" w:rsidP="00C32A30" w:rsidR="00C32A30">
      <w:pPr>
        <w:jc w:val="both"/>
      </w:pPr>
    </w:p>
    <w:p w:rsidRDefault="00C32A30" w:rsidP="00C32A30" w:rsidR="00C32A30">
      <w:pPr>
        <w:jc w:val="both"/>
      </w:pPr>
      <w:r w:rsidRPr="001C31CE">
        <w:rPr>
          <w:b/>
          <w:sz w:val="22"/>
          <w:szCs w:val="22"/>
        </w:rPr>
        <w:t>I        Sud određuje način unovčenja nekretnina, upisanih</w:t>
      </w:r>
      <w:r>
        <w:rPr>
          <w:b/>
          <w:sz w:val="22"/>
          <w:szCs w:val="22"/>
        </w:rPr>
        <w:t xml:space="preserve"> u zemljišne knjige, </w:t>
      </w:r>
      <w:r>
        <w:t>Općinskog suda u Zlataru, zemljišnoknjižni odjel Krapina, K.O. Krapina Grad :</w:t>
      </w:r>
    </w:p>
    <w:p w:rsidRDefault="00C32A30" w:rsidP="00C32A30" w:rsidR="00C32A30">
      <w:pPr>
        <w:jc w:val="both"/>
      </w:pPr>
      <w:r>
        <w:t>-z.k.ul. 2646 kuća i dvorište M.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Default="00C32A30" w:rsidP="00C32A30" w:rsidR="00C32A30">
      <w:pPr>
        <w:jc w:val="both"/>
      </w:pPr>
      <w:r>
        <w:t>-z.k.ul. 1214 u naravi oranica M. Gupca u površini 168 m2 sve na kat. čestici 1374/1 na kojoj nekretnini je na listu C upisano pravo pod  Z-1011/10, Z-396/11, u korist Ministarstva financija, PU, Područni ured Krapina, pod Z-413/11 u korist BRUCHA d.o.o. Zagreb, Jankomir 42</w:t>
      </w:r>
    </w:p>
    <w:p w:rsidRDefault="00C32A30" w:rsidP="00C32A30" w:rsidR="00C32A30" w:rsidRPr="005E7CD4">
      <w:pPr>
        <w:numPr>
          <w:ilvl w:val="0"/>
          <w:numId w:val="2"/>
        </w:numPr>
        <w:jc w:val="both"/>
        <w:rPr>
          <w:sz w:val="22"/>
          <w:szCs w:val="22"/>
        </w:rPr>
      </w:pPr>
      <w:r w:rsidRPr="005E7CD4">
        <w:rPr>
          <w:sz w:val="22"/>
          <w:szCs w:val="22"/>
        </w:rPr>
        <w:t>prodajom u ovom stečajnom postupku uz odgovarajuću primjenu pravila o ovrsi na nekretnini.</w:t>
      </w:r>
    </w:p>
    <w:p w:rsidRDefault="00C32A30" w:rsidP="00C32A30" w:rsidR="00C32A30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</w:t>
      </w:r>
      <w:r w:rsidR="00BE1AF4">
        <w:rPr>
          <w:shd w:fill="FFFFFF" w:color="auto" w:val="clear"/>
        </w:rPr>
        <w:t xml:space="preserve">pojedinačno </w:t>
      </w:r>
      <w:r>
        <w:rPr>
          <w:shd w:fill="FFFFFF" w:color="auto" w:val="clear"/>
        </w:rPr>
        <w:t>.</w:t>
      </w:r>
    </w:p>
    <w:p w:rsidRDefault="00C32A30" w:rsidP="00C32A30" w:rsidR="00C32A30">
      <w:pPr>
        <w:jc w:val="both"/>
        <w:rPr>
          <w:b/>
        </w:rPr>
      </w:pPr>
      <w:r>
        <w:rPr>
          <w:b/>
        </w:rPr>
        <w:t>R</w:t>
      </w:r>
      <w:r w:rsidRPr="006100EF">
        <w:rPr>
          <w:b/>
        </w:rPr>
        <w:t>očište za prodaju određuje se za</w:t>
      </w:r>
      <w:r w:rsidRPr="006100EF">
        <w:t xml:space="preserve"> </w:t>
      </w:r>
      <w:r w:rsidR="00A76D33" w:rsidRPr="00A76D33">
        <w:rPr>
          <w:b/>
        </w:rPr>
        <w:t>1</w:t>
      </w:r>
      <w:r w:rsidR="00BE1AF4">
        <w:rPr>
          <w:b/>
        </w:rPr>
        <w:t>6</w:t>
      </w:r>
      <w:r w:rsidRPr="00B6535D">
        <w:rPr>
          <w:b/>
        </w:rPr>
        <w:t>.</w:t>
      </w:r>
      <w:r w:rsidRPr="006100EF">
        <w:rPr>
          <w:b/>
        </w:rPr>
        <w:t xml:space="preserve"> </w:t>
      </w:r>
      <w:r w:rsidR="00BE1AF4">
        <w:rPr>
          <w:b/>
        </w:rPr>
        <w:t>siječnja</w:t>
      </w:r>
      <w:r w:rsidRPr="006100EF">
        <w:rPr>
          <w:b/>
        </w:rPr>
        <w:t xml:space="preserve"> 20</w:t>
      </w:r>
      <w:r>
        <w:rPr>
          <w:b/>
        </w:rPr>
        <w:t>1</w:t>
      </w:r>
      <w:r w:rsidR="00BE1AF4">
        <w:rPr>
          <w:b/>
        </w:rPr>
        <w:t>7</w:t>
      </w:r>
      <w:r w:rsidRPr="006100EF">
        <w:rPr>
          <w:b/>
        </w:rPr>
        <w:t xml:space="preserve">. godine u </w:t>
      </w:r>
      <w:r>
        <w:rPr>
          <w:b/>
        </w:rPr>
        <w:t>1</w:t>
      </w:r>
      <w:r w:rsidR="00BE1AF4">
        <w:rPr>
          <w:b/>
        </w:rPr>
        <w:t>0</w:t>
      </w:r>
      <w:r w:rsidRPr="006100EF">
        <w:rPr>
          <w:b/>
        </w:rPr>
        <w:t>,</w:t>
      </w:r>
      <w:r w:rsidR="00A76D33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C32A30" w:rsidP="00C32A30" w:rsidR="00C32A30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 w:rsidR="00BE1AF4">
        <w:t xml:space="preserve">etnina, z.k.ul. 2646 kuća i dvorište M. Gupca u površini 233 m2, na kat. čestici 1369/2 </w:t>
      </w:r>
      <w:r>
        <w:t xml:space="preserve">ne može </w:t>
      </w:r>
      <w:r w:rsidR="00BE1AF4">
        <w:t xml:space="preserve">se </w:t>
      </w:r>
      <w:r>
        <w:t xml:space="preserve">prodati ispod </w:t>
      </w:r>
      <w:r w:rsidRPr="006100EF">
        <w:t>vrijednosti</w:t>
      </w:r>
      <w:r>
        <w:t xml:space="preserve"> od  </w:t>
      </w:r>
      <w:r w:rsidR="00BE1AF4">
        <w:t>928</w:t>
      </w:r>
      <w:r>
        <w:t>.000,00  (</w:t>
      </w:r>
      <w:proofErr w:type="spellStart"/>
      <w:r w:rsidR="00BE1AF4">
        <w:t>devetstodvadesetosamtisuća</w:t>
      </w:r>
      <w:r>
        <w:t>kuna</w:t>
      </w:r>
      <w:proofErr w:type="spellEnd"/>
      <w:r>
        <w:t>) kuna</w:t>
      </w:r>
      <w:r w:rsidR="00BE1AF4">
        <w:t xml:space="preserve">, a nekretnina z.k.ul. 1214 u naravi oranica M. Gupca u površini 168 m2 sve na kat. čestici 1374/1 ne može se prodati ispod vrijednosti od 102.000,00 ( </w:t>
      </w:r>
      <w:proofErr w:type="spellStart"/>
      <w:r w:rsidR="00BE1AF4">
        <w:t>stodvijetisućekuna</w:t>
      </w:r>
      <w:proofErr w:type="spellEnd"/>
      <w:r w:rsidR="00BE1AF4">
        <w:t xml:space="preserve"> ).</w:t>
      </w:r>
      <w:r>
        <w:t xml:space="preserve">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15/12</w:t>
      </w:r>
      <w:r w:rsidRPr="006100EF">
        <w:t xml:space="preserve"> iznos </w:t>
      </w:r>
      <w:r w:rsidR="00BE1AF4">
        <w:t>92</w:t>
      </w:r>
      <w:r>
        <w:t>.</w:t>
      </w:r>
      <w:r w:rsidR="00BE1AF4">
        <w:t>8</w:t>
      </w:r>
      <w:r>
        <w:t>00,00 kuna</w:t>
      </w:r>
      <w:r w:rsidR="00BE1AF4">
        <w:t xml:space="preserve"> ( za z.k.ul. 2646 )</w:t>
      </w:r>
      <w:r>
        <w:t xml:space="preserve"> </w:t>
      </w:r>
      <w:r w:rsidR="00BE1AF4">
        <w:t xml:space="preserve"> i 10.200,00 kuna ( za z.k.ul. 1214 )</w:t>
      </w:r>
      <w:r w:rsidRPr="00743B9D">
        <w:t xml:space="preserve">u  svrhu  predujma za dražbu do </w:t>
      </w:r>
      <w:r w:rsidR="00A76D33">
        <w:t>1</w:t>
      </w:r>
      <w:r w:rsidR="00BE1AF4">
        <w:t>3</w:t>
      </w:r>
      <w:r w:rsidRPr="00743B9D">
        <w:t xml:space="preserve">. </w:t>
      </w:r>
      <w:r w:rsidR="00BE1AF4">
        <w:t>siječnja</w:t>
      </w:r>
      <w:r>
        <w:t xml:space="preserve"> </w:t>
      </w:r>
      <w:r w:rsidRPr="00743B9D">
        <w:t>201</w:t>
      </w:r>
      <w:r w:rsidR="00BE1AF4">
        <w:t>7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C32A30" w:rsidP="00C32A30" w:rsidR="00C32A30">
      <w:pPr>
        <w:jc w:val="both"/>
      </w:pPr>
      <w:r>
        <w:rPr>
          <w:shd w:fill="FFFFFF" w:color="auto" w:val="clear"/>
        </w:rPr>
        <w:lastRenderedPageBreak/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r w:rsidR="00BE1AF4">
        <w:t xml:space="preserve">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C32A30" w:rsidP="00C32A30" w:rsidR="00C32A30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A76D33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C32A30" w:rsidP="00C32A30" w:rsidR="00C32A30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C32A30" w:rsidP="00C32A30" w:rsidR="00C32A30">
      <w:pPr>
        <w:jc w:val="center"/>
      </w:pPr>
    </w:p>
    <w:p w:rsidRDefault="00C32A30" w:rsidP="00C32A30" w:rsidR="00C32A30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C32A30" w:rsidP="00C32A30" w:rsidR="00C32A30" w:rsidRPr="006100EF">
      <w:pPr>
        <w:jc w:val="both"/>
      </w:pPr>
    </w:p>
    <w:p w:rsidRDefault="00C32A30" w:rsidP="00C32A30" w:rsidR="00C32A30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14</w:t>
      </w:r>
      <w:r w:rsidRPr="006100EF">
        <w:t xml:space="preserve">. </w:t>
      </w:r>
      <w:r>
        <w:t>10. 2016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>
        <w:t xml:space="preserve"> </w:t>
      </w:r>
      <w:r w:rsidRPr="000D52A0">
        <w:rPr>
          <w:u w:val="single"/>
        </w:rPr>
        <w:t xml:space="preserve">Stečajni upravitelj dužan je </w:t>
      </w:r>
      <w:r>
        <w:rPr>
          <w:u w:val="single"/>
        </w:rPr>
        <w:t xml:space="preserve">javno objaviti </w:t>
      </w:r>
      <w:r w:rsidRPr="000D52A0">
        <w:rPr>
          <w:u w:val="single"/>
        </w:rPr>
        <w:t xml:space="preserve"> ovaj zaključak</w:t>
      </w:r>
      <w:r>
        <w:t xml:space="preserve">. U dijelu određivanja početne cijene sud je prihvatio kao osnovan nalaz i mišljenje sudskog vještaka za graditeljstvo i procjenu nekretnina , Mirjana Tušek , Krapina, Pristava 23, koji nalaz je predan na ročištu radi utvrđivanja vrijednosti održanom 17. 11. 2016., godine , a koristio se u spisu Općinskog suda u Krapini, broj : </w:t>
      </w:r>
      <w:proofErr w:type="spellStart"/>
      <w:r>
        <w:t>Ovr</w:t>
      </w:r>
      <w:proofErr w:type="spellEnd"/>
      <w:r>
        <w:t xml:space="preserve">-297/11. Nalaz sud prihvaća i kao osnovu za buduću diobu </w:t>
      </w:r>
      <w:proofErr w:type="spellStart"/>
      <w:r>
        <w:t>kupovnin</w:t>
      </w:r>
      <w:r w:rsidR="001C2DEF">
        <w:t>e</w:t>
      </w:r>
      <w:proofErr w:type="spellEnd"/>
      <w:r w:rsidR="001C2DEF">
        <w:t xml:space="preserve"> </w:t>
      </w:r>
      <w:r>
        <w:t xml:space="preserve"> na način da nekretnine z.k.ul. 2646 sudjeluju u ukupnoj cijeni sa </w:t>
      </w:r>
      <w:r w:rsidR="00A76D33">
        <w:t xml:space="preserve">visinom od 928.000,00 kuna odnosno 90,10 %, a nekretnine z.k.ul. 1214 sa visinom 102.000,00 kuna odnosno 9,90 % </w:t>
      </w:r>
      <w:r w:rsidR="001C2DEF">
        <w:t xml:space="preserve">. U stečajnoj masi nema sredstava, vjerovnici nisu predložili izvršiti novu procjenu pa je sud temeljem stanja spisa odlučio kao u izreci. </w:t>
      </w:r>
    </w:p>
    <w:p w:rsidRDefault="00C32A30" w:rsidP="00C32A30" w:rsidR="00C32A30">
      <w:pPr>
        <w:jc w:val="center"/>
      </w:pPr>
    </w:p>
    <w:p w:rsidRDefault="00C32A30" w:rsidP="00C32A30" w:rsidR="00C32A30">
      <w:pPr>
        <w:jc w:val="center"/>
      </w:pPr>
      <w:r w:rsidRPr="006100EF">
        <w:t xml:space="preserve">U Zagrebu, </w:t>
      </w:r>
      <w:r w:rsidR="00BE1AF4">
        <w:t>15</w:t>
      </w:r>
      <w:r w:rsidRPr="006100EF">
        <w:t xml:space="preserve">. </w:t>
      </w:r>
      <w:r w:rsidR="00BE1AF4">
        <w:t>prosinca</w:t>
      </w:r>
      <w:r>
        <w:t xml:space="preserve"> </w:t>
      </w:r>
      <w:r w:rsidRPr="006100EF">
        <w:t xml:space="preserve"> 20</w:t>
      </w:r>
      <w:r>
        <w:t>1</w:t>
      </w:r>
      <w:r w:rsidR="00A76D33">
        <w:t>6</w:t>
      </w:r>
      <w:r w:rsidRPr="006100EF">
        <w:t>. godine</w:t>
      </w:r>
    </w:p>
    <w:p w:rsidRDefault="00C32A30" w:rsidP="00C32A30" w:rsidR="00C32A30">
      <w:pPr>
        <w:jc w:val="center"/>
      </w:pPr>
    </w:p>
    <w:p w:rsidRDefault="00C32A30" w:rsidP="00C32A30" w:rsidR="00C32A30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C32A30" w:rsidP="00C32A30" w:rsidR="00C32A30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  v.r.     </w:t>
      </w:r>
    </w:p>
    <w:p w:rsidRDefault="00C32A30" w:rsidP="00C32A30" w:rsidR="00C32A30" w:rsidRPr="006100EF">
      <w:pPr>
        <w:jc w:val="both"/>
      </w:pPr>
    </w:p>
    <w:p w:rsidRDefault="00C32A30" w:rsidP="00C32A30" w:rsidR="00C32A30"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  <w:r>
        <w:tab/>
      </w:r>
    </w:p>
    <w:p w:rsidRDefault="00C32A30" w:rsidP="00C32A30" w:rsidR="00C32A30">
      <w:r>
        <w:tab/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45A26" w:rsidP="00F740CC" w:rsidR="00F740CC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:Tatjana Slaviček </w:t>
      </w:r>
      <w:r w:rsidR="002C1066">
        <w:t xml:space="preserve">  </w:t>
      </w:r>
      <w:r w:rsidR="002C1066">
        <w:tab/>
      </w:r>
      <w:r w:rsidR="002C1066">
        <w:tab/>
      </w:r>
      <w:r w:rsidR="002C1066">
        <w:tab/>
      </w:r>
      <w:r w:rsidR="002C1066">
        <w:tab/>
      </w:r>
      <w:r w:rsidR="002C1066">
        <w:tab/>
      </w:r>
      <w:r w:rsidR="002C1066">
        <w:tab/>
      </w:r>
      <w:r w:rsidR="002C1066">
        <w:tab/>
      </w:r>
    </w:p>
    <w:p w:rsidRDefault="00F740CC" w:rsidP="00E0736B" w:rsidR="00F740CC">
      <w:pPr>
        <w:rPr>
          <w:sz w:val="22"/>
          <w:szCs w:val="22"/>
        </w:rPr>
      </w:pPr>
    </w:p>
    <w:sectPr w:rsidR="00F740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13CB1"/>
    <w:rsid w:val="000269F3"/>
    <w:rsid w:val="00046B4F"/>
    <w:rsid w:val="000809B1"/>
    <w:rsid w:val="000A1A2E"/>
    <w:rsid w:val="000B3959"/>
    <w:rsid w:val="001161AC"/>
    <w:rsid w:val="00171FF5"/>
    <w:rsid w:val="001751D6"/>
    <w:rsid w:val="00184BFD"/>
    <w:rsid w:val="0019465C"/>
    <w:rsid w:val="001C2DEF"/>
    <w:rsid w:val="001C31CE"/>
    <w:rsid w:val="001C502F"/>
    <w:rsid w:val="001D0451"/>
    <w:rsid w:val="001D74A6"/>
    <w:rsid w:val="00201CB3"/>
    <w:rsid w:val="002033AE"/>
    <w:rsid w:val="00234D02"/>
    <w:rsid w:val="002C1066"/>
    <w:rsid w:val="002C2406"/>
    <w:rsid w:val="002C7FEF"/>
    <w:rsid w:val="002D57C3"/>
    <w:rsid w:val="003B37AB"/>
    <w:rsid w:val="004054EC"/>
    <w:rsid w:val="004520CC"/>
    <w:rsid w:val="00485A5A"/>
    <w:rsid w:val="004C4FAC"/>
    <w:rsid w:val="004D3110"/>
    <w:rsid w:val="00545A26"/>
    <w:rsid w:val="005549B6"/>
    <w:rsid w:val="00585EE7"/>
    <w:rsid w:val="005869F7"/>
    <w:rsid w:val="00590AF9"/>
    <w:rsid w:val="005A35CA"/>
    <w:rsid w:val="005E7CD4"/>
    <w:rsid w:val="00625CAD"/>
    <w:rsid w:val="00633D8E"/>
    <w:rsid w:val="00636142"/>
    <w:rsid w:val="00697F2A"/>
    <w:rsid w:val="006D733E"/>
    <w:rsid w:val="006E5987"/>
    <w:rsid w:val="00726A2E"/>
    <w:rsid w:val="007654EF"/>
    <w:rsid w:val="00793BC4"/>
    <w:rsid w:val="007D24E3"/>
    <w:rsid w:val="007E0E89"/>
    <w:rsid w:val="0081268E"/>
    <w:rsid w:val="00815CB2"/>
    <w:rsid w:val="008E6D46"/>
    <w:rsid w:val="00944343"/>
    <w:rsid w:val="00946171"/>
    <w:rsid w:val="009D3108"/>
    <w:rsid w:val="00A2424A"/>
    <w:rsid w:val="00A2477E"/>
    <w:rsid w:val="00A51D67"/>
    <w:rsid w:val="00A76D33"/>
    <w:rsid w:val="00B04284"/>
    <w:rsid w:val="00B623AB"/>
    <w:rsid w:val="00B73627"/>
    <w:rsid w:val="00BD1C06"/>
    <w:rsid w:val="00BE1AF4"/>
    <w:rsid w:val="00BF640B"/>
    <w:rsid w:val="00C04F6E"/>
    <w:rsid w:val="00C32703"/>
    <w:rsid w:val="00C32A30"/>
    <w:rsid w:val="00C452E0"/>
    <w:rsid w:val="00C65844"/>
    <w:rsid w:val="00D3285E"/>
    <w:rsid w:val="00D74315"/>
    <w:rsid w:val="00D8034F"/>
    <w:rsid w:val="00E0736B"/>
    <w:rsid w:val="00E266C1"/>
    <w:rsid w:val="00E27799"/>
    <w:rsid w:val="00E4309B"/>
    <w:rsid w:val="00E63936"/>
    <w:rsid w:val="00E82657"/>
    <w:rsid w:val="00E83A03"/>
    <w:rsid w:val="00F058EA"/>
    <w:rsid w:val="00F51F7D"/>
    <w:rsid w:val="00F72267"/>
    <w:rsid w:val="00F740CC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37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B4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B4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B4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B4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37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B4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B4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B4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B4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St-15/2012-78</izvorni_sadrzaj>
    <derivirana_varijabla naziv="DomainObject.Oznaka_1">St-15/2012-78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Antuna Mihanovića 116, 48350 Miholjanec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Antuna Mihanovića 116, 48350 Miholjanec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Antuna Mihanovića 116, 48350 Miholjanec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Antuna Mihanovića 116, 48350 Miholjanec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St-15/2012-78</izvorni_sadrzaj>
    <derivirana_varijabla naziv="DomainObject.PoslovniBrojDokumenta_1">St-15/2012-78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Antuna Mihanovića 116,48350 Miholjanec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</izvorni_sadrzaj>
    <derivirana_varijabla naziv="DomainObject.Predmet.SudioniciListNazivOIB_1">
      <item>, OIB 34008016040</item>
      <item>, OIB null</item>
      <item>, OIB 18683136487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A8FD4-E133-4080-A12C-89A009C90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755</properties:Words>
  <properties:Characters>3981</properties:Characters>
  <properties:Lines>78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2016-12-15T10:42:00Z</dcterms:created>
  <dc:creator>nradic</dc:creator>
  <cp:lastModifiedBy>Tatjana Slaviček</cp:lastModifiedBy>
  <cp:lastPrinted>2016-11-28T13:37:00Z</cp:lastPrinted>
  <dcterms:modified xmlns:xsi="http://www.w3.org/2001/XMLSchema-instance" xsi:type="dcterms:W3CDTF">2016-12-16T09:54:00Z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St-15/2012-78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