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94e9" w14:paraId="2ce94e9" w:rsidRDefault="00C03CED" w:rsidP="00C03CED" w:rsidR="00C03C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3CED" w:rsidP="00C03CED" w:rsidR="00C03CED">
      <w:pPr>
        <w:rPr>
          <w:b/>
        </w:rPr>
      </w:pPr>
    </w:p>
    <w:p w:rsidRDefault="00C03CED" w:rsidP="00C03CED" w:rsidR="00C03CED">
      <w:pPr>
        <w:rPr>
          <w:b/>
        </w:rPr>
      </w:pPr>
    </w:p>
    <w:p w:rsidRDefault="00C03CED" w:rsidP="00C03CED" w:rsidR="00C03CED">
      <w:pPr>
        <w:rPr>
          <w:b/>
        </w:rPr>
      </w:pPr>
      <w:r>
        <w:rPr>
          <w:b/>
        </w:rPr>
        <w:t xml:space="preserve">REPUBLIKA HRVATSKA </w:t>
      </w:r>
      <w:r>
        <w:rPr>
          <w:b/>
        </w:rPr>
        <w:tab/>
      </w:r>
      <w:r>
        <w:rPr>
          <w:b/>
        </w:rPr>
        <w:tab/>
        <w:t xml:space="preserve">                               Broj: 3/St-</w:t>
      </w:r>
      <w:r w:rsidR="00522A8A">
        <w:rPr>
          <w:b/>
        </w:rPr>
        <w:t>2184/2016-22</w:t>
      </w:r>
    </w:p>
    <w:p w:rsidRDefault="00C03CED" w:rsidP="00C03CED" w:rsidR="00C03CED">
      <w:pPr>
        <w:rPr>
          <w:b/>
        </w:rPr>
      </w:pPr>
      <w:r>
        <w:rPr>
          <w:b/>
        </w:rPr>
        <w:t>TRGOVAČKI SUD U OSIJEKU</w:t>
      </w:r>
    </w:p>
    <w:p w:rsidRDefault="00C03CED" w:rsidP="00C03CED" w:rsidR="00C03CED">
      <w:pPr>
        <w:rPr>
          <w:b/>
        </w:rPr>
      </w:pPr>
      <w:r>
        <w:rPr>
          <w:b/>
        </w:rPr>
        <w:t>STALNA SLUŽBA U SLAVONSKOM BRODU</w:t>
      </w:r>
    </w:p>
    <w:p w:rsidRDefault="00C03CED" w:rsidP="00C03CED" w:rsidR="00C03CED">
      <w:pPr>
        <w:rPr>
          <w:b/>
        </w:rPr>
      </w:pPr>
      <w:r>
        <w:rPr>
          <w:b/>
        </w:rPr>
        <w:t>Trg pobjede 13</w:t>
      </w:r>
    </w:p>
    <w:p w:rsidRDefault="00C03CED" w:rsidP="00C03CED" w:rsidR="00C03CED">
      <w:pPr>
        <w:rPr>
          <w:b/>
        </w:rPr>
      </w:pPr>
      <w:r>
        <w:rPr>
          <w:b/>
        </w:rPr>
        <w:t xml:space="preserve">Slavonski Brod                                                                   </w:t>
      </w:r>
    </w:p>
    <w:p w:rsidRDefault="00C03CED" w:rsidP="00C03CED" w:rsidR="00C03CED">
      <w:pPr>
        <w:rPr>
          <w:b/>
        </w:rPr>
      </w:pPr>
    </w:p>
    <w:p w:rsidRDefault="00C03CED" w:rsidP="00C03CED" w:rsidR="00C03CED">
      <w:pPr>
        <w:rPr>
          <w:b/>
        </w:rPr>
      </w:pPr>
    </w:p>
    <w:p w:rsidRDefault="00C03CED" w:rsidP="00C03CED" w:rsidR="00C03CED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03CED" w:rsidP="00C03CED" w:rsidR="00C03CED">
      <w:pPr>
        <w:jc w:val="center"/>
        <w:rPr>
          <w:b/>
        </w:rPr>
      </w:pPr>
      <w:r>
        <w:rPr>
          <w:b/>
        </w:rPr>
        <w:t>R J E Š E N J E</w:t>
      </w:r>
    </w:p>
    <w:p w:rsidRDefault="00C03CED" w:rsidP="00C03CED" w:rsidR="00C03CED">
      <w:pPr>
        <w:jc w:val="both"/>
        <w:rPr>
          <w:b/>
        </w:rPr>
      </w:pPr>
    </w:p>
    <w:p w:rsidRDefault="00C03CED" w:rsidP="00C03CED" w:rsidR="00C03CED">
      <w:pPr>
        <w:ind w:firstLine="708"/>
        <w:jc w:val="both"/>
      </w:pPr>
      <w:r>
        <w:t>TRGOVAČKI SUD U OSIJEKU, STALNA SLUŽBA U SLAVONSKOM BRODU, po sucu Danieli Martini Maoduš, povodom zahtjeva Financijske agencije Regionalni centar Zagreb, Podružnica Zagreb, za pokretanje skraćenog stečajnog postupka  nad stečajnim dužnikom</w:t>
      </w:r>
      <w:r>
        <w:rPr>
          <w:b/>
        </w:rPr>
        <w:t xml:space="preserve"> </w:t>
      </w:r>
      <w:r w:rsidR="00522A8A">
        <w:rPr>
          <w:b/>
        </w:rPr>
        <w:t>GAVRAN GRADNJA j.d.o.o. za građenje, usluge i trgovinu, Slavonski Brod, A. Bačića 16, OIB: 63081423531</w:t>
      </w:r>
      <w:r>
        <w:rPr>
          <w:b/>
        </w:rPr>
        <w:t xml:space="preserve">, </w:t>
      </w:r>
      <w:r>
        <w:t xml:space="preserve"> temeljem članka 430. Stečajnog zakona ("Narodne novine" 71/15),</w:t>
      </w:r>
      <w:r w:rsidR="00522A8A">
        <w:t xml:space="preserve"> </w:t>
      </w:r>
      <w:r>
        <w:t>6. veljače</w:t>
      </w:r>
      <w:r w:rsidR="0058725D">
        <w:t xml:space="preserve"> </w:t>
      </w:r>
      <w:r>
        <w:t xml:space="preserve">2017.   </w:t>
      </w:r>
    </w:p>
    <w:p w:rsidRDefault="00C03CED" w:rsidP="00C03CED" w:rsidR="00C03CED">
      <w:pPr>
        <w:ind w:firstLine="708"/>
        <w:jc w:val="both"/>
      </w:pPr>
    </w:p>
    <w:p w:rsidRDefault="00C03CED" w:rsidP="00C03CED" w:rsidR="00C03CED">
      <w:pPr>
        <w:ind w:firstLine="708"/>
        <w:jc w:val="both"/>
      </w:pPr>
      <w:r>
        <w:t xml:space="preserve">                                                       r i j e š i o  j e</w:t>
      </w:r>
    </w:p>
    <w:p w:rsidRDefault="00C03CED" w:rsidP="00C03CED" w:rsidR="00C03CED">
      <w:pPr>
        <w:jc w:val="both"/>
        <w:rPr>
          <w:b/>
        </w:rPr>
      </w:pPr>
      <w:r>
        <w:rPr>
          <w:b/>
        </w:rPr>
        <w:tab/>
      </w:r>
    </w:p>
    <w:p w:rsidRDefault="00C03CED" w:rsidP="00620509" w:rsidR="00C03CED">
      <w:pPr>
        <w:ind w:firstLine="708"/>
        <w:jc w:val="both"/>
      </w:pPr>
      <w:r>
        <w:t xml:space="preserve">Nalaže se </w:t>
      </w:r>
      <w:r w:rsidR="00C0603B">
        <w:t>Fini, RC Osijek</w:t>
      </w:r>
      <w:r>
        <w:t xml:space="preserve"> uplatiti na račun</w:t>
      </w:r>
      <w:r w:rsidR="00C0603B">
        <w:t xml:space="preserve">  </w:t>
      </w:r>
      <w:r w:rsidR="00620509">
        <w:t>konta ovog predmeta kod</w:t>
      </w:r>
      <w:r w:rsidR="00C0603B">
        <w:t xml:space="preserve"> Trgovačkog suda u Osijeku iznos od </w:t>
      </w:r>
      <w:r w:rsidR="00522A8A" w:rsidRPr="00F3240F">
        <w:rPr>
          <w:b/>
        </w:rPr>
        <w:t>3.225,00</w:t>
      </w:r>
      <w:r w:rsidR="00C0603B" w:rsidRPr="00F3240F">
        <w:rPr>
          <w:b/>
        </w:rPr>
        <w:t xml:space="preserve"> kn</w:t>
      </w:r>
      <w:r w:rsidR="00C0603B">
        <w:t xml:space="preserve"> na broj računa: </w:t>
      </w:r>
      <w:r w:rsidR="00620509">
        <w:t xml:space="preserve">HR31 2390 0011 3000 0020 0 model HR05 poziv na br. </w:t>
      </w:r>
      <w:r w:rsidR="00620509">
        <w:rPr>
          <w:b/>
        </w:rPr>
        <w:t>2184-</w:t>
      </w:r>
      <w:r w:rsidR="00620509" w:rsidRPr="00D15F59">
        <w:rPr>
          <w:b/>
        </w:rPr>
        <w:t>2016</w:t>
      </w:r>
      <w:r w:rsidR="00620509">
        <w:rPr>
          <w:b/>
        </w:rPr>
        <w:t>.</w:t>
      </w:r>
    </w:p>
    <w:p w:rsidRDefault="00C03CED" w:rsidP="00C03CED" w:rsidR="00C03CED">
      <w:pPr>
        <w:jc w:val="both"/>
      </w:pPr>
      <w:r>
        <w:t xml:space="preserve">  </w:t>
      </w:r>
    </w:p>
    <w:p w:rsidRDefault="00C03CED" w:rsidP="00C03CED" w:rsidR="00C03CED">
      <w:pPr>
        <w:jc w:val="center"/>
      </w:pPr>
      <w:r>
        <w:t>Obrazloženje</w:t>
      </w:r>
    </w:p>
    <w:p w:rsidRDefault="00C03CED" w:rsidP="00C03CED" w:rsidR="00C03CED">
      <w:pPr>
        <w:jc w:val="both"/>
        <w:rPr>
          <w:b/>
        </w:rPr>
      </w:pPr>
      <w:r>
        <w:tab/>
      </w:r>
      <w:r>
        <w:tab/>
      </w:r>
    </w:p>
    <w:p w:rsidRDefault="00C03CED" w:rsidP="00C03CED" w:rsidR="00C0603B">
      <w:pPr>
        <w:jc w:val="both"/>
      </w:pPr>
      <w:r>
        <w:rPr>
          <w:b/>
        </w:rPr>
        <w:tab/>
      </w:r>
      <w:r w:rsidR="00C0603B" w:rsidRPr="00C0603B">
        <w:t>Fina je pokrenul</w:t>
      </w:r>
      <w:r w:rsidR="00C0603B">
        <w:t xml:space="preserve">a postupak stečaja nad dužnikom te je obavijestila ovaj sud da su sa računa dužnika zaplijenjena novčana sredstva te zatražila uputu za postupanje  s zaplijenjenim novčanim sredstvima. </w:t>
      </w:r>
    </w:p>
    <w:p w:rsidRDefault="00C0603B" w:rsidP="00C03CED" w:rsidR="00C0603B">
      <w:pPr>
        <w:jc w:val="both"/>
        <w:rPr>
          <w:b/>
        </w:rPr>
      </w:pPr>
      <w:r>
        <w:tab/>
        <w:t xml:space="preserve">S obzirom da je u ovom postupku </w:t>
      </w:r>
      <w:r w:rsidR="00620509">
        <w:t>otvoren stečajni postupak iznos zaplijenjenog predujma potrebno je uplatiti na konto ovog predmeta, stoga</w:t>
      </w:r>
      <w:r>
        <w:t xml:space="preserve"> odlučeno je kao u izreci ovog rješenja.</w:t>
      </w:r>
    </w:p>
    <w:p w:rsidRDefault="00C03CED" w:rsidP="00C03CED" w:rsidR="00C03CED">
      <w:pPr>
        <w:jc w:val="both"/>
      </w:pPr>
      <w:r>
        <w:rPr>
          <w:b/>
        </w:rPr>
        <w:tab/>
      </w:r>
    </w:p>
    <w:p w:rsidRDefault="00C03CED" w:rsidP="00C03CED" w:rsidR="00C03CED">
      <w:pPr>
        <w:jc w:val="center"/>
      </w:pPr>
      <w:r>
        <w:t>U Slavonskom Brodu 6. veljače 2017.</w:t>
      </w:r>
    </w:p>
    <w:p w:rsidRDefault="00C03CED" w:rsidP="00C03CED" w:rsidR="00C03CED">
      <w:pPr>
        <w:jc w:val="center"/>
      </w:pPr>
    </w:p>
    <w:p w:rsidRDefault="00C03CED" w:rsidP="00C03CED" w:rsidR="00C03C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127A6">
        <w:t xml:space="preserve">      </w:t>
      </w:r>
      <w:r>
        <w:t>Sutkinja:</w:t>
      </w:r>
    </w:p>
    <w:p w:rsidRDefault="00C03CED" w:rsidP="00C03CED" w:rsidR="00C03C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C03CED" w:rsidP="00C0603B" w:rsidR="00C03CED" w:rsidRPr="00C0603B">
      <w:pPr>
        <w:jc w:val="both"/>
      </w:pPr>
    </w:p>
    <w:p w:rsidRDefault="00C0603B" w:rsidP="00C0603B" w:rsidR="00C0603B" w:rsidRP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>NAPUTAK O PRAVNOM  LIJEKU:</w:t>
      </w:r>
    </w:p>
    <w:p w:rsidRDefault="00C0603B" w:rsidP="00C0603B" w:rsidR="00C0603B" w:rsidRP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 xml:space="preserve">Protiv ovog rješenja može  se izjaviti žalba u roku od 8 dana od dana dostave rješenja, </w:t>
      </w:r>
    </w:p>
    <w:p w:rsidRDefault="00C0603B" w:rsidP="00C0603B" w:rsid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>a dostava se smatra obavljenom istekom 8 dana od dana objave rješenja na mrežnoj stanici e-Oglasna ploča sudova.</w:t>
      </w:r>
    </w:p>
    <w:p w:rsidRDefault="00C0603B" w:rsidP="00C0603B" w:rsidR="00C0603B" w:rsidRP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 xml:space="preserve"> Žalba se upućuje Trgovačkom sudu u Osijeku Stalna služba</w:t>
      </w:r>
    </w:p>
    <w:p w:rsidRDefault="00C0603B" w:rsidP="00C0603B" w:rsidR="00C0603B" w:rsidRPr="00C0603B">
      <w:pPr>
        <w:jc w:val="both"/>
        <w:rPr>
          <w:sz w:val="16"/>
          <w:szCs w:val="16"/>
        </w:rPr>
      </w:pPr>
      <w:r w:rsidRPr="00C0603B">
        <w:rPr>
          <w:sz w:val="16"/>
          <w:szCs w:val="16"/>
        </w:rPr>
        <w:t xml:space="preserve">u </w:t>
      </w:r>
      <w:proofErr w:type="spellStart"/>
      <w:r w:rsidRPr="00C0603B">
        <w:rPr>
          <w:sz w:val="16"/>
          <w:szCs w:val="16"/>
        </w:rPr>
        <w:t>Slav.Brodu</w:t>
      </w:r>
      <w:proofErr w:type="spellEnd"/>
      <w:r w:rsidRPr="00C0603B">
        <w:rPr>
          <w:sz w:val="16"/>
          <w:szCs w:val="16"/>
        </w:rPr>
        <w:t xml:space="preserve"> u tri primjerka, a o žalbi odlučuje Visoki trgovački sud RH Zagreb.</w:t>
      </w:r>
    </w:p>
    <w:p w:rsidRDefault="00C03CED" w:rsidP="00C03CED" w:rsidR="00C03CED">
      <w:pPr>
        <w:rPr>
          <w:sz w:val="20"/>
          <w:szCs w:val="20"/>
        </w:rPr>
      </w:pPr>
    </w:p>
    <w:p w:rsidRDefault="00C03CED" w:rsidP="00C03CED" w:rsidR="00C03CED"/>
    <w:p w:rsidRDefault="00203F53" w:rsidP="00C03CED" w:rsidR="00203F53"/>
    <w:p w:rsidRDefault="00203F53" w:rsidP="00C03CED" w:rsidR="00203F53"/>
    <w:p w:rsidRDefault="00203F53" w:rsidP="00C03CED" w:rsidR="00203F53"/>
    <w:p w:rsidRDefault="00C03CED" w:rsidP="00C03CED" w:rsidR="00C03CED">
      <w:r>
        <w:t>DNA:</w:t>
      </w:r>
    </w:p>
    <w:p w:rsidRDefault="00C03CED" w:rsidP="00C03CED" w:rsidR="00C03CED"/>
    <w:p w:rsidRDefault="00C03CED" w:rsidP="00C03CED" w:rsidR="00C03CED">
      <w:pPr>
        <w:pStyle w:val="Odlomakpopisa"/>
        <w:numPr>
          <w:ilvl w:val="0"/>
          <w:numId w:val="2"/>
        </w:numPr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p w:rsidRDefault="00C0603B" w:rsidP="00C03CED" w:rsidR="00C0603B">
      <w:pPr>
        <w:pStyle w:val="Odlomakpopisa"/>
        <w:numPr>
          <w:ilvl w:val="0"/>
          <w:numId w:val="2"/>
        </w:numPr>
      </w:pPr>
      <w:r>
        <w:t>Radi obavijesti dostaviti Fini, po pravomoćnosti</w:t>
      </w:r>
    </w:p>
    <w:p w:rsidRDefault="00C0603B" w:rsidP="00C03CED" w:rsidR="00C0603B">
      <w:pPr>
        <w:pStyle w:val="Odlomakpopisa"/>
        <w:numPr>
          <w:ilvl w:val="0"/>
          <w:numId w:val="2"/>
        </w:numPr>
      </w:pPr>
      <w:r>
        <w:t>Ranijem direktoru, odmah, putem pošte</w:t>
      </w:r>
      <w:r w:rsidR="00620509">
        <w:t>-radi obavijesti</w:t>
      </w:r>
    </w:p>
    <w:p w:rsidRDefault="00B73F6C" w:rsidR="00B73F6C"/>
    <w:sectPr w:rsidR="00B73F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648344E7"/>
    <w:multiLevelType w:val="hybridMultilevel"/>
    <w:tmpl w:val="12FCAD24"/>
    <w:lvl w:tplc="5502C11E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3CED"/>
    <w:rsid w:val="00203F53"/>
    <w:rsid w:val="002127A6"/>
    <w:rsid w:val="00242270"/>
    <w:rsid w:val="003A1313"/>
    <w:rsid w:val="00522A8A"/>
    <w:rsid w:val="0058725D"/>
    <w:rsid w:val="00620509"/>
    <w:rsid w:val="00A82A47"/>
    <w:rsid w:val="00B73F6C"/>
    <w:rsid w:val="00C03CED"/>
    <w:rsid w:val="00C0603B"/>
    <w:rsid w:val="00F3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3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C03C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3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3CE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3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C03C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3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3CE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25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294</properties:Words>
  <properties:Characters>1496</properties:Characters>
  <properties:Lines>55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2017-02-06T13:21:00Z</dcterms:created>
  <dc:creator>wsadmin</dc:creator>
  <cp:lastModifiedBy>wsadmin</cp:lastModifiedBy>
  <cp:lastPrinted>2017-02-07T09:52:00Z</cp:lastPrinted>
  <dcterms:modified xmlns:xsi="http://www.w3.org/2001/XMLSchema-instance" xsi:type="dcterms:W3CDTF">2017-02-07T09:59:00Z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