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4a04" w14:paraId="7db4a04" w:rsidRDefault="008F45B7" w:rsidP="008F45B7" w:rsidR="008F45B7" w:rsidRPr="00F11DF1">
      <w:pPr>
        <w15:collapsed w:val="false"/>
        <w:rPr>
          <w:b/>
        </w:rPr>
      </w:pPr>
      <w:bookmarkStart w:name="_GoBack" w:id="0"/>
      <w:bookmarkEnd w:id="0"/>
      <w:r w:rsidRPr="00F11DF1">
        <w:rPr>
          <w:b/>
        </w:rPr>
        <w:t xml:space="preserve">REPUBLIKA HRVATSKA                                                </w:t>
      </w:r>
      <w:r>
        <w:rPr>
          <w:b/>
        </w:rPr>
        <w:t xml:space="preserve">     </w:t>
      </w:r>
      <w:r w:rsidRPr="00F11DF1">
        <w:rPr>
          <w:b/>
        </w:rPr>
        <w:t xml:space="preserve">                </w:t>
      </w:r>
      <w:r>
        <w:rPr>
          <w:b/>
        </w:rPr>
        <w:t>14.</w:t>
      </w:r>
      <w:r w:rsidRPr="00F11DF1">
        <w:rPr>
          <w:b/>
        </w:rPr>
        <w:t xml:space="preserve"> St</w:t>
      </w:r>
      <w:r>
        <w:rPr>
          <w:b/>
        </w:rPr>
        <w:t>-139</w:t>
      </w:r>
      <w:r w:rsidRPr="00F11DF1">
        <w:rPr>
          <w:b/>
        </w:rPr>
        <w:t>/</w:t>
      </w:r>
      <w:r>
        <w:rPr>
          <w:b/>
        </w:rPr>
        <w:t>2015</w:t>
      </w:r>
      <w:r w:rsidRPr="00F11DF1">
        <w:rPr>
          <w:b/>
        </w:rPr>
        <w:t>.</w:t>
      </w:r>
    </w:p>
    <w:p w:rsidRDefault="008F45B7" w:rsidP="008F45B7" w:rsidR="008F45B7" w:rsidRPr="00F11DF1">
      <w:pPr>
        <w:rPr>
          <w:b/>
        </w:rPr>
      </w:pPr>
      <w:r w:rsidRPr="00F11DF1">
        <w:rPr>
          <w:b/>
        </w:rPr>
        <w:t>TRGOVAČKI SUD U SPLITU</w:t>
      </w:r>
    </w:p>
    <w:p w:rsidRDefault="008F45B7" w:rsidP="008F45B7" w:rsidR="008F45B7" w:rsidRPr="00F11DF1">
      <w:pPr>
        <w:rPr>
          <w:b/>
        </w:rPr>
      </w:pPr>
    </w:p>
    <w:p w:rsidRDefault="008F45B7" w:rsidP="008F45B7" w:rsidR="008F45B7" w:rsidRPr="00F11DF1">
      <w:pPr>
        <w:jc w:val="center"/>
        <w:rPr>
          <w:b/>
        </w:rPr>
      </w:pPr>
      <w:r w:rsidRPr="00F11DF1">
        <w:rPr>
          <w:b/>
        </w:rPr>
        <w:t>Z A P I S N I K</w:t>
      </w:r>
    </w:p>
    <w:p w:rsidRDefault="008F45B7" w:rsidP="008F45B7" w:rsidR="008F45B7" w:rsidRPr="00F11DF1">
      <w:pPr>
        <w:jc w:val="both"/>
        <w:rPr>
          <w:b/>
        </w:rPr>
      </w:pPr>
    </w:p>
    <w:p w:rsidRDefault="008F45B7" w:rsidP="008F45B7" w:rsidR="008F45B7">
      <w:pPr>
        <w:jc w:val="both"/>
      </w:pPr>
      <w:r>
        <w:t>sastavljen kod Trgovačkog suda u Splitu, dana 06. srpnja 2017. godine s početkom u 12,00 sati, u stečajnom postupku nad stečajnom Dužnikom:</w:t>
      </w:r>
      <w:r w:rsidRPr="00F11DF1">
        <w:t xml:space="preserve"> </w:t>
      </w:r>
      <w:r w:rsidRPr="00D11CF9">
        <w:rPr>
          <w:b/>
        </w:rPr>
        <w:t>Odvjetničko društvo</w:t>
      </w:r>
      <w:r w:rsidRPr="0062536B">
        <w:t xml:space="preserve"> </w:t>
      </w:r>
      <w:r w:rsidRPr="00F044B0">
        <w:rPr>
          <w:b/>
        </w:rPr>
        <w:t>LUBINA i dr. j.t.d.</w:t>
      </w:r>
      <w:r>
        <w:rPr>
          <w:b/>
        </w:rPr>
        <w:t>,</w:t>
      </w:r>
      <w:r w:rsidRPr="00F044B0">
        <w:rPr>
          <w:b/>
        </w:rPr>
        <w:t xml:space="preserve">  </w:t>
      </w:r>
      <w:r>
        <w:rPr>
          <w:b/>
        </w:rPr>
        <w:t xml:space="preserve">u </w:t>
      </w:r>
      <w:r w:rsidRPr="00F044B0">
        <w:rPr>
          <w:b/>
        </w:rPr>
        <w:t>stečaju</w:t>
      </w:r>
      <w:r>
        <w:rPr>
          <w:b/>
        </w:rPr>
        <w:t>,</w:t>
      </w:r>
      <w:r w:rsidRPr="00F044B0">
        <w:rPr>
          <w:b/>
        </w:rPr>
        <w:t xml:space="preserve"> Split, Kralja Tomislava 1/I.</w:t>
      </w:r>
      <w:r>
        <w:rPr>
          <w:b/>
        </w:rPr>
        <w:t xml:space="preserve">, </w:t>
      </w:r>
      <w:r>
        <w:t>radi saslušanja</w:t>
      </w:r>
      <w:r w:rsidRPr="00CC51FF">
        <w:t xml:space="preserve"> </w:t>
      </w:r>
      <w:r>
        <w:t>udjeličara i bivših članova Uprave/likvidatora.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 xml:space="preserve">Nazočni od suda: </w:t>
      </w:r>
    </w:p>
    <w:p w:rsidRDefault="008F45B7" w:rsidP="008F45B7" w:rsidR="008F45B7">
      <w:pPr>
        <w:jc w:val="both"/>
      </w:pPr>
      <w:r>
        <w:t>Sudac  JOZO ĆALETA</w:t>
      </w:r>
    </w:p>
    <w:p w:rsidRDefault="008F45B7" w:rsidP="008F45B7" w:rsidR="008F45B7">
      <w:pPr>
        <w:jc w:val="both"/>
      </w:pPr>
      <w:r>
        <w:t xml:space="preserve">Zapisničar  VESNA KATIĆ  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Stečajni upravitelj ZORAN MILETIĆ nije pristupio.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Utvrđuje se kako su pristupili:</w:t>
      </w:r>
    </w:p>
    <w:p w:rsidRDefault="008F45B7" w:rsidP="008F45B7" w:rsidR="008F45B7">
      <w:pPr>
        <w:numPr>
          <w:ilvl w:val="0"/>
          <w:numId w:val="2"/>
        </w:numPr>
        <w:jc w:val="both"/>
      </w:pPr>
      <w:r>
        <w:t>Bruno Skelin, odvjetnički vježbenik kod Ive Staničića, odvjetnika u Splitu, za vjerovnika UNIQUA OSIGURANJE d.d.</w:t>
      </w:r>
    </w:p>
    <w:p w:rsidRDefault="008F45B7" w:rsidP="008F45B7" w:rsidR="008F45B7">
      <w:pPr>
        <w:numPr>
          <w:ilvl w:val="0"/>
          <w:numId w:val="2"/>
        </w:numPr>
        <w:jc w:val="both"/>
      </w:pPr>
      <w:r>
        <w:t xml:space="preserve">Dario Jukić, zamjenik ODO u Splitu, a kao punomoćnik ŽDO u Splitu, za vjerovnika RH </w:t>
      </w:r>
    </w:p>
    <w:p w:rsidRDefault="008F45B7" w:rsidP="008F45B7" w:rsidR="008F45B7">
      <w:pPr>
        <w:numPr>
          <w:ilvl w:val="0"/>
          <w:numId w:val="2"/>
        </w:numPr>
        <w:jc w:val="both"/>
      </w:pPr>
      <w:r>
        <w:t>Željko Lubina</w:t>
      </w:r>
    </w:p>
    <w:p w:rsidRDefault="008F45B7" w:rsidP="008F45B7" w:rsidR="008F45B7">
      <w:pPr>
        <w:numPr>
          <w:ilvl w:val="0"/>
          <w:numId w:val="2"/>
        </w:numPr>
        <w:jc w:val="both"/>
      </w:pPr>
      <w:r>
        <w:t>Tanja Gatin Zebić, novinarka Slobodne dalmacije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Utvrđuje se kako je pristupio pozvani Željko Lubina, udjeličar i bivši član uprave stečajnog Dužnika dok nije pristupio Toni Babić, također udjeličar i bivši član prave stečajnog Dužnika a nedolazak je opravdao podneskom od 14.07.2107.g. zbog prije zakazanih rasprava pred Općinskim sudom u Splitu u kojima kao odvjetnik i punomoćnih zastupa stranke u postupcima pred tim sudom.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Sud donosi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center"/>
      </w:pPr>
      <w:r>
        <w:t>ZAKLJUČAK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Odlučuje se saslušati udjeličara i bivši član uprave Dužnika Željko Lubina.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 w:rsidRPr="00C873D3">
        <w:rPr>
          <w:b/>
        </w:rPr>
        <w:t>ŽELJKO LUBINA</w:t>
      </w:r>
      <w:r>
        <w:t>, iz Splita, Račkoga 12, godina 68, odvjetnik u Splitu, upozoren na dužnost kazivanja istine pred sudom i na posljedice davanja lažnog iskaza upitan izjavljuje:</w:t>
      </w:r>
    </w:p>
    <w:p w:rsidRDefault="008F45B7" w:rsidP="008F45B7" w:rsidR="008F45B7">
      <w:pPr>
        <w:numPr>
          <w:ilvl w:val="0"/>
          <w:numId w:val="1"/>
        </w:numPr>
        <w:jc w:val="both"/>
      </w:pPr>
      <w:r>
        <w:t xml:space="preserve">prije početka saslušanja Željka Lubine, stečajni sudac pita zastupnike odnosno zamjenike pun. vjerovnika, RH i UNIQUA OSIGURANJE o potrebi prisutnosti stečajnog upr. prilikom saslušanja udjeličara i bivših čl. uprave, na što prisutni ističu kako bi bilo poželjno i voljeli bi da saslušanju prisustvuje i stečajni upr. 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center"/>
      </w:pPr>
      <w:r>
        <w:lastRenderedPageBreak/>
        <w:t>-2-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Prisutni Željko Lubina ističe kako je slobodan pristupiti na sud radi saslušanja drugi put kada će biti prisutan i stečajni upr. pa odluku o odgodi današnjeg saslušanja prepušta sudu.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Sud donosi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center"/>
      </w:pPr>
      <w:r>
        <w:t>ZAKLJUČAK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 xml:space="preserve">Ročište radi saslušanja udjeličara i bivših čl. uprave Dužnika, zbog neprisustva stečajnog upr. na današnjem ročištu, </w:t>
      </w:r>
      <w:r w:rsidRPr="0077264C">
        <w:rPr>
          <w:b/>
        </w:rPr>
        <w:t>odgađa se</w:t>
      </w:r>
      <w:r>
        <w:t xml:space="preserve"> za dan: </w:t>
      </w:r>
      <w:r w:rsidRPr="0077264C">
        <w:rPr>
          <w:b/>
        </w:rPr>
        <w:t>UTORAK-12. RUJNA 2017. godine</w:t>
      </w:r>
      <w:r>
        <w:t xml:space="preserve"> ovdje u sudu s početkom u 09,00 sati, što prisutni odvjetnik Željko Lubina te zastupnici odnosno pun. stranaka primaju na znanje s upozorenjem kako im se poseban poziv neće slati. Na novo ročište se otpravkom ovog Zapisnika  poziva Toni Babić kao drugi udjeličar i drugi član bivše uprave stečajnog Dužnika kao i stečajni upr. Zoran Miletić koji se pozivaju prisustvovati na novo ročište te se istovremeno pozivaju izvijestiti sud najkasnije do 20. srpnja 2017. godine o preprekama koji bi ih priječile pristupiti na novo zakazano ročište, kako bi sud na vrijeme mogao odrediti novi datum održavanja tog ročišta.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Pitanja i primjedbi nema.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Dovršeno u  12,20  sati.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  <w:r>
        <w:t>Zapisničar                     Stečajni sudac                Stečajni upravitelj                   Stranke</w:t>
      </w: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8F45B7" w:rsidP="008F45B7" w:rsidR="008F45B7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752A82"/>
    <w:multiLevelType w:val="hybridMultilevel"/>
    <w:tmpl w:val="0EE6C9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45B7"/>
    <w:rsid w:val="00704E2C"/>
    <w:rsid w:val="008F45B7"/>
    <w:rsid w:val="00CC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45B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1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1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1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1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1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45B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1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1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1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1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1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srpnja 2017.</izvorni_sadrzaj>
    <derivirana_varijabla naziv="DomainObject.PlaniraniZavrsetakDatum_1">6. srpnja 2017.</derivirana_varijabla>
  </DomainObject.PlaniraniZavrsetakDatum>
  <DomainObject.PlaniraniPocetakDatum>
    <izvorni_sadrzaj>6. srpnja 2017.</izvorni_sadrzaj>
    <derivirana_varijabla naziv="DomainObject.PlaniraniPocetakDatum_1">6.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2017.</izvorni_sadrzaj>
    <derivirana_varijabla naziv="DomainObject.Zapisnik.DatumKreiranja_1">6.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St-139/2015-49</izvorni_sadrzaj>
    <derivirana_varijabla naziv="DomainObject.Zapisnik.Oznaka_1">St-139/2015-49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St-139/2015-49</izvorni_sadrzaj>
    <derivirana_varijabla naziv="DomainObject.PoslovniBrojDokumenta_1">St-139/2015-49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59571593721</item>
      <item>, OIB 70793241859</item>
      <item>, OIB 52634238587</item>
      <item>, OIB 73025684607</item>
    </izvorni_sadrzaj>
    <derivirana_varijabla naziv="DomainObject.Predmet.SudioniciListNazivOIB_1">
      <item>, OIB 59571593721</item>
      <item>, OIB 70793241859</item>
      <item>, OIB 52634238587</item>
      <item>, OIB 73025684607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2400</properties:Characters>
  <properties:Lines>90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2017-07-06T10:19:00Z</dcterms:created>
  <dc:creator>Jozo Ćaleta</dc:creator>
  <cp:lastModifiedBy>Jozo Ćaleta</cp:lastModifiedBy>
  <dcterms:modified xmlns:xsi="http://www.w3.org/2001/XMLSchema-instance" xsi:type="dcterms:W3CDTF">2017-07-06T10:25:00Z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St-139/2015-49 / Zapisnik - Ročište radi saslušanja steč. vjerov., povjer. i duž.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