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ba03" w14:paraId="6ecba03" w:rsidRDefault="001922D1" w:rsidP="001922D1" w:rsidR="001922D1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1922D1" w:rsidP="001922D1" w:rsidR="001922D1">
      <w:pPr>
        <w:pStyle w:val="Zaglavlje"/>
        <w:rPr>
          <w:rFonts w:eastAsia="Calibri"/>
        </w:rPr>
      </w:pPr>
      <w:r>
        <w:tab/>
        <w:t>Poslovni broj: 9 St-365/2016-</w:t>
      </w:r>
      <w:r>
        <w:t>4</w:t>
      </w:r>
    </w:p>
    <w:p w:rsidRDefault="001922D1" w:rsidP="001922D1" w:rsidR="001922D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922D1" w:rsidP="001922D1" w:rsidR="001922D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922D1" w:rsidP="001922D1" w:rsidR="001922D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922D1" w:rsidP="001922D1" w:rsidR="001922D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922D1" w:rsidP="001922D1" w:rsidR="001922D1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1922D1" w:rsidP="001922D1" w:rsidR="001922D1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1922D1" w:rsidP="001922D1" w:rsidR="001922D1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1922D1" w:rsidP="001922D1" w:rsidR="001922D1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STESA j.d.o.o., Čakovec, Ivana Meštrovića 30, OIB: 07101963808, dana 16. ožujka 2016. godine  </w:t>
      </w:r>
    </w:p>
    <w:p w:rsidRDefault="001922D1" w:rsidP="001922D1" w:rsidR="001922D1">
      <w:pPr>
        <w:spacing w:lineRule="auto" w:line="240" w:after="0"/>
        <w:rPr>
          <w:rFonts w:eastAsia="Calibri"/>
        </w:rPr>
      </w:pPr>
    </w:p>
    <w:p w:rsidRDefault="001922D1" w:rsidP="001922D1" w:rsidR="001922D1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I. Pokreće se prethodni postupak radi utvrđivanja uvjeta za otvaranje stečajnog postupka nad dužnikom STESA j.d.o.o., Čakovec, Ivana Meštrovića 30, OIB: 07101963808.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1922D1" w:rsidP="001922D1" w:rsidR="001922D1">
      <w:pPr>
        <w:spacing w:lineRule="auto" w:line="240" w:after="0"/>
        <w:jc w:val="both"/>
        <w:rPr>
          <w:rFonts w:eastAsia="Calibri"/>
          <w:color w:val="FF0000"/>
        </w:rPr>
      </w:pPr>
    </w:p>
    <w:p w:rsidRDefault="001922D1" w:rsidP="001922D1" w:rsidR="001922D1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3. svibnja 2016. u 10,30 sati</w:t>
      </w:r>
    </w:p>
    <w:p w:rsidRDefault="001922D1" w:rsidP="001922D1" w:rsidR="001922D1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1922D1" w:rsidP="001922D1" w:rsidR="001922D1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direktor dužnika Tanja </w:t>
      </w:r>
      <w:proofErr w:type="spellStart"/>
      <w:r>
        <w:rPr>
          <w:rFonts w:eastAsia="Calibri"/>
        </w:rPr>
        <w:t>Žemljić</w:t>
      </w:r>
      <w:proofErr w:type="spellEnd"/>
      <w:r>
        <w:rPr>
          <w:rFonts w:eastAsia="Calibri"/>
        </w:rPr>
        <w:t>, Čakovec, Ivana Meštrovića 30,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lastRenderedPageBreak/>
        <w:t>Obrazloženje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8.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511 dana u ukupnom iznosu od 9.502,25 kn te da dužnik ima jednog zaposlenog.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16. ožujka 2016. godine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 STESA j.d.o.o., Čakovec, Ivana Meštrovića 30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3.  direktor Tanja </w:t>
      </w:r>
      <w:proofErr w:type="spellStart"/>
      <w:r>
        <w:rPr>
          <w:rFonts w:eastAsia="Calibri"/>
        </w:rPr>
        <w:t>Žemljić</w:t>
      </w:r>
      <w:proofErr w:type="spellEnd"/>
      <w:r>
        <w:rPr>
          <w:rFonts w:eastAsia="Calibri"/>
        </w:rPr>
        <w:t>, Čakovec, Ivana Meštrovića 30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>
      <w:pPr>
        <w:spacing w:lineRule="auto" w:line="240" w:after="0"/>
        <w:jc w:val="center"/>
        <w:rPr>
          <w:rFonts w:eastAsia="Calibri"/>
        </w:rPr>
      </w:pPr>
    </w:p>
    <w:p w:rsidRDefault="001922D1" w:rsidP="001922D1" w:rsidR="001922D1">
      <w:pPr>
        <w:spacing w:lineRule="auto" w:line="240" w:after="0"/>
        <w:jc w:val="both"/>
        <w:rPr>
          <w:rFonts w:eastAsia="Calibri"/>
        </w:rPr>
      </w:pPr>
    </w:p>
    <w:p w:rsidRDefault="001922D1" w:rsidP="001922D1" w:rsidR="001922D1"/>
    <w:p w:rsidRDefault="00DA0242" w:rsidP="001922D1" w:rsidR="00DA0242" w:rsidRPr="001922D1"/>
    <w:sectPr w:rsidSect="00EB0D4C" w:rsidR="00DA0242" w:rsidRPr="001922D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2D1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922D1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922D1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14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St-365/2016-4</izvorni_sadrzaj>
    <derivirana_varijabla naziv="DomainObject.Oznaka_1">St-365/2016-4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STESA jednostavno društvo s ograničenom odgovornošću za trgovinu i usluge</izvorni_sadrzaj>
    <derivirana_varijabla naziv="DomainObject.Predmet.ProtustrankaFormated_1">  STESA jednostavno društvo s ograničenom odgovornošću za trgovinu i usluge</derivirana_varijabla>
  </DomainObject.Predmet.ProtustrankaFormated>
  <DomainObject.Predmet.ProtustrankaFormatedOIB>
    <izvorni_sadrzaj>  STESA jednostavno društvo s ograničenom odgovornošću za trgovinu i usluge, OIB 07101963808</izvorni_sadrzaj>
    <derivirana_varijabla naziv="DomainObject.Predmet.ProtustrankaFormatedOIB_1">  STESA jednostavno društvo s ograničenom odgovornošću za trgovinu i usluge, OIB 07101963808</derivirana_varijabla>
  </DomainObject.Predmet.ProtustrankaFormatedOIB>
  <DomainObject.Predmet.ProtustrankaFormatedWithAdress>
    <izvorni_sadrzaj> STESA jednostavno društvo s ograničenom odgovornošću za trgovinu i usluge, Ivana Meštrovića 30, 40000 Čakovec</izvorni_sadrzaj>
    <derivirana_varijabla naziv="DomainObject.Predmet.ProtustrankaFormatedWithAdress_1"> STESA jednostavno društvo s ograničenom odgovornošću za trgovinu i usluge, Ivana Meštrovića 30, 40000 Čakovec</derivirana_varijabla>
  </DomainObject.Predmet.ProtustrankaFormatedWithAdress>
  <DomainObject.Predmet.ProtustrankaFormatedWithAdressOIB>
    <izvorni_sadrzaj> STESA jednostavno društvo s ograničenom odgovornošću za trgovinu i usluge, OIB 07101963808, Ivana Meštrovića 30, 40000 Čakovec</izvorni_sadrzaj>
    <derivirana_varijabla naziv="DomainObject.Predmet.ProtustrankaFormatedWithAdressOIB_1"> STESA jednostavno društvo s ograničenom odgovornošću za trgovinu i usluge, OIB 07101963808, Ivana Meštrovića 30, 40000 Čakovec</derivirana_varijabla>
  </DomainObject.Predmet.ProtustrankaFormatedWithAdressOIB>
  <DomainObject.Predmet.ProtustrankaWithAdress>
    <izvorni_sadrzaj>STESA jednostavno društvo s ograničenom odgovornošću za trgovinu i usluge Ivana Meštrovića 30, 40000 Čakovec</izvorni_sadrzaj>
    <derivirana_varijabla naziv="DomainObject.Predmet.ProtustrankaWithAdress_1">STESA jednostavno društvo s ograničenom odgovornošću za trgovinu i usluge Ivana Meštrovića 30, 40000 Čakovec</derivirana_varijabla>
  </DomainObject.Predmet.ProtustrankaWithAdress>
  <DomainObject.Predmet.ProtustrankaWithAdressOIB>
    <izvorni_sadrzaj>STESA jednostavno društvo s ograničenom odgovornošću za trgovinu i usluge, OIB 07101963808, Ivana Meštrovića 30, 40000 Čakovec</izvorni_sadrzaj>
    <derivirana_varijabla naziv="DomainObject.Predmet.ProtustrankaWithAdressOIB_1">STESA jednostavno društvo s ograničenom odgovornošću za trgovinu i usluge, OIB 07101963808, Ivana Meštrovića 30, 40000 Čakovec</derivirana_varijabla>
  </DomainObject.Predmet.ProtustrankaWithAdressOIB>
  <DomainObject.Predmet.ProtustrankaNazivFormated>
    <izvorni_sadrzaj>STESA jednostavno društvo s ograničenom odgovornošću za trgovinu i usluge</izvorni_sadrzaj>
    <derivirana_varijabla naziv="DomainObject.Predmet.ProtustrankaNazivFormated_1">STESA jednostavno društvo s ograničenom odgovornošću za trgovinu i usluge</derivirana_varijabla>
  </DomainObject.Predmet.ProtustrankaNazivFormated>
  <DomainObject.Predmet.ProtustrankaNazivFormatedOIB>
    <izvorni_sadrzaj>STESA jednostavno društvo s ograničenom odgovornošću za trgovinu i usluge, OIB 07101963808</izvorni_sadrzaj>
    <derivirana_varijabla naziv="DomainObject.Predmet.ProtustrankaNazivFormatedOIB_1">STESA jednostavno društvo s ograničenom odgovornošću za trgovinu i usluge, OIB 07101963808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9502.25</izvorni_sadrzaj>
    <derivirana_varijabla naziv="DomainObject.Predmet.TrenutnaVrijednost_1">9502.25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STESA jednostavno društvo s ograničenom odgovornošću za trgovinu i usluge</item>
    </izvorni_sadrzaj>
    <derivirana_varijabla naziv="DomainObject.Predmet.ProtuStrankaListFormated_1">
      <item>STESA jednostavno društvo s ograničenom odgovornošću za trgovinu i usluge</item>
    </derivirana_varijabla>
  </DomainObject.Predmet.ProtuStrankaListFormated>
  <DomainObject.Predmet.ProtuStrankaListFormatedOIB>
    <izvorni_sadrzaj>
      <item>STESA jednostavno društvo s ograničenom odgovornošću za trgovinu i usluge, OIB 07101963808</item>
    </izvorni_sadrzaj>
    <derivirana_varijabla naziv="DomainObject.Predmet.ProtuStrankaListFormatedOIB_1">
      <item>STESA jednostavno društvo s ograničenom odgovornošću za trgovinu i usluge, OIB 07101963808</item>
    </derivirana_varijabla>
  </DomainObject.Predmet.ProtuStrankaListFormatedOIB>
  <DomainObject.Predmet.ProtuStrankaListFormatedWithAdress>
    <izvorni_sadrzaj>
      <item>STESA jednostavno društvo s ograničenom odgovornošću za trgovinu i usluge, Ivana Meštrovića 30, 40000 Čakovec</item>
    </izvorni_sadrzaj>
    <derivirana_varijabla naziv="DomainObject.Predmet.ProtuStrankaListFormatedWithAdress_1">
      <item>STESA jednostavno društvo s ograničenom odgovornošću za trgovinu i usluge, Ivana Meštrovića 30, 40000 Čakovec</item>
    </derivirana_varijabla>
  </DomainObject.Predmet.ProtuStrankaListFormatedWithAdress>
  <DomainObject.Predmet.ProtuStrankaListFormatedWithAdressOIB>
    <izvorni_sadrzaj>
      <item>STESA jednostavno društvo s ograničenom odgovornošću za trgovinu i usluge, OIB 07101963808, Ivana Meštrovića 30, 40000 Čakovec</item>
    </izvorni_sadrzaj>
    <derivirana_varijabla naziv="DomainObject.Predmet.ProtuStrankaListFormatedWithAdressOIB_1">
      <item>STESA jednostavno društvo s ograničenom odgovornošću za trgovinu i usluge, OIB 07101963808, Ivana Meštrovića 30, 40000 Čakovec</item>
    </derivirana_varijabla>
  </DomainObject.Predmet.ProtuStrankaListFormatedWithAdressOIB>
  <DomainObject.Predmet.ProtuStrankaListNazivFormated>
    <izvorni_sadrzaj>
      <item>STESA jednostavno društvo s ograničenom odgovornošću za trgovinu i usluge</item>
    </izvorni_sadrzaj>
    <derivirana_varijabla naziv="DomainObject.Predmet.ProtuStrankaListNazivFormated_1">
      <item>STESA jednostavno društvo s ograničenom odgovornošću za trgovinu i usluge</item>
    </derivirana_varijabla>
  </DomainObject.Predmet.ProtuStrankaListNazivFormated>
  <DomainObject.Predmet.ProtuStrankaListNazivFormatedOIB>
    <izvorni_sadrzaj>
      <item>STESA jednostavno društvo s ograničenom odgovornošću za trgovinu i usluge, OIB 07101963808</item>
    </izvorni_sadrzaj>
    <derivirana_varijabla naziv="DomainObject.Predmet.ProtuStrankaListNazivFormatedOIB_1">
      <item>STESA jednostavno društvo s ograničenom odgovornošću za trgovinu i usluge, OIB 07101963808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St-365/2016-4</izvorni_sadrzaj>
    <derivirana_varijabla naziv="DomainObject.PoslovniBrojDokumenta_1">St-365/2016-4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STESA jednostavno društvo s ograničenom odgovornošću za trgovinu i usluge</izvorni_sadrzaj>
    <derivirana_varijabla naziv="DomainObject.Predmet.ProtustrankaIDrugi_1">STESA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STESA jednostavno društvo s ograničenom odgovornošću za trgovinu i usluge, OIB 07101963808, Ivana Meštrovića 30, 40000 Čakovec</izvorni_sadrzaj>
    <derivirana_varijabla naziv="DomainObject.Predmet.ProtustrankaIDrugiAdressOIB_1">STESA jednostavno društvo s ograničenom odgovornošću za trgovinu i usluge, OIB 07101963808, Ivana Meštrovića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STESA jednostavno društvo s ograničenom odgovornošću za trgovinu i usluge</item>
      <item>Sudski registar</item>
    </izvorni_sadrzaj>
    <derivirana_varijabla naziv="DomainObject.Predmet.SudioniciListNaziv_1">
      <item>Financijska agencija</item>
      <item>STESA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</izvorni_sadrzaj>
    <derivirana_varijabla naziv="DomainObject.Predmet.SudioniciListAdressOIB_1">
      <item>Financijska agencija, OIB 85821130368, A. Cesarca 2,42000 Varaždin</item>
      <item>STESA jednostavno društvo s ograničenom odgovornošću za trgovinu i usluge, OIB 07101963808, Ivana Meštrovića 30,40000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5B4A1-79ED-46B1-B433-9AF227A36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2536</properties:Characters>
  <properties:Lines>82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2016-03-16T12:11:00Z</cp:lastPrinted>
  <dcterms:modified xmlns:xsi="http://www.w3.org/2001/XMLSchema-instance" xsi:type="dcterms:W3CDTF">2016-03-16T12:11:00Z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