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5a3c" w14:paraId="d1c5a3c" w:rsidRDefault="00DE043E" w:rsidP="00DE043E" w:rsidR="00DE043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DARRER ISTRA FUTURA d. o. o. Poreč, </w:t>
      </w:r>
      <w:proofErr w:type="spellStart"/>
      <w:r>
        <w:rPr>
          <w:rFonts w:cs="Times New Roman" w:eastAsia="Times New Roman"/>
          <w:szCs w:val="24"/>
          <w:lang w:eastAsia="hr-HR"/>
        </w:rPr>
        <w:t>Frane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Glavinića 15, OIB </w:t>
      </w:r>
      <w:r w:rsidRPr="00DE043E">
        <w:rPr>
          <w:rFonts w:cs="Times New Roman" w:eastAsia="Times New Roman"/>
          <w:szCs w:val="24"/>
          <w:lang w:eastAsia="hr-HR"/>
        </w:rPr>
        <w:t>98141267686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E043E">
        <w:rPr>
          <w:rFonts w:cs="Times New Roman" w:eastAsia="Times New Roman"/>
          <w:szCs w:val="24"/>
          <w:lang w:eastAsia="hr-HR"/>
        </w:rPr>
        <w:t>130002359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3. listopada 2017. objavljuje sljedeći</w:t>
      </w:r>
    </w:p>
    <w:p w:rsidRDefault="00DE043E" w:rsidP="00DE043E" w:rsidR="00DE04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E043E" w:rsidP="00DE043E" w:rsidR="00DE043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E043E" w:rsidP="00DE043E" w:rsidR="00DE043E">
      <w:pPr>
        <w:ind w:firstLine="708"/>
        <w:rPr>
          <w:szCs w:val="24"/>
        </w:rPr>
      </w:pPr>
    </w:p>
    <w:p w:rsidRDefault="00DE043E" w:rsidP="00DE043E" w:rsidR="00DE04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DARRER ISTRA FUTURA d. o. o. Poreč, </w:t>
      </w:r>
      <w:proofErr w:type="spellStart"/>
      <w:r>
        <w:rPr>
          <w:rFonts w:cs="Times New Roman" w:eastAsia="Times New Roman"/>
          <w:szCs w:val="24"/>
          <w:lang w:eastAsia="hr-HR"/>
        </w:rPr>
        <w:t>Frane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Glavinića 15, OIB </w:t>
      </w:r>
      <w:r w:rsidRPr="00DE043E">
        <w:rPr>
          <w:rFonts w:cs="Times New Roman" w:eastAsia="Times New Roman"/>
          <w:szCs w:val="24"/>
          <w:lang w:eastAsia="hr-HR"/>
        </w:rPr>
        <w:t>98141267686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E043E">
        <w:rPr>
          <w:rFonts w:cs="Times New Roman" w:eastAsia="Times New Roman"/>
          <w:szCs w:val="24"/>
          <w:lang w:eastAsia="hr-HR"/>
        </w:rPr>
        <w:t>130002359</w:t>
      </w:r>
      <w:r>
        <w:rPr>
          <w:rFonts w:cs="Times New Roman" w:eastAsia="Times New Roman"/>
          <w:szCs w:val="24"/>
          <w:lang w:eastAsia="hr-HR"/>
        </w:rPr>
        <w:t>, je pravna osoba koja nema zaposlenih, koja je na dan 22.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E043E" w:rsidP="00DE043E" w:rsidR="00DE043E">
      <w:pPr>
        <w:ind w:firstLine="708"/>
        <w:rPr>
          <w:szCs w:val="24"/>
        </w:rPr>
      </w:pPr>
    </w:p>
    <w:p w:rsidRDefault="00DE043E" w:rsidP="00DE043E" w:rsidR="00DE043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22. rujna 2017. iznosio 10.340,97 kn.</w:t>
      </w:r>
    </w:p>
    <w:p w:rsidRDefault="00DE043E" w:rsidP="00DE043E" w:rsidR="00DE043E">
      <w:pPr>
        <w:rPr>
          <w:szCs w:val="24"/>
        </w:rPr>
      </w:pPr>
    </w:p>
    <w:p w:rsidRDefault="00DE043E" w:rsidP="00DE043E" w:rsidR="00DE04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E043E" w:rsidP="00DE043E" w:rsidR="00DE04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E043E" w:rsidP="00DE043E" w:rsidR="00DE04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3333-537-2017, i da u istom roku uplate na depozit ovog suda broj HR 4323900011300029763, poziv na broj 020-537-17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E043E" w:rsidP="00DE043E" w:rsidR="00DE043E">
      <w:pPr>
        <w:ind w:firstLine="708"/>
        <w:rPr>
          <w:szCs w:val="24"/>
        </w:rPr>
      </w:pPr>
    </w:p>
    <w:p w:rsidRDefault="00DE043E" w:rsidP="00DE043E" w:rsidR="00DE043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043E" w:rsidP="00DE043E" w:rsidR="00DE043E">
      <w:pPr>
        <w:ind w:firstLine="708"/>
        <w:rPr>
          <w:szCs w:val="24"/>
        </w:rPr>
      </w:pPr>
    </w:p>
    <w:p w:rsidRDefault="00DE043E" w:rsidP="00DE043E" w:rsidR="00DE043E">
      <w:pPr>
        <w:jc w:val="center"/>
        <w:rPr>
          <w:szCs w:val="24"/>
        </w:rPr>
      </w:pPr>
      <w:r>
        <w:rPr>
          <w:szCs w:val="24"/>
        </w:rPr>
        <w:t>U Pazinu 3. listopada 2017.</w:t>
      </w:r>
    </w:p>
    <w:p w:rsidRDefault="00DE043E" w:rsidP="00DE043E" w:rsidR="00DE043E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DE043E" w:rsidP="00DE043E" w:rsidR="00DE043E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DE043E" w:rsidP="00DE043E" w:rsidR="00DE043E">
      <w:pPr>
        <w:rPr>
          <w:szCs w:val="24"/>
        </w:rPr>
      </w:pPr>
      <w:r>
        <w:rPr>
          <w:szCs w:val="24"/>
        </w:rPr>
        <w:t>DNA:</w:t>
      </w:r>
    </w:p>
    <w:p w:rsidRDefault="00DE043E" w:rsidP="00DE043E" w:rsidR="00CB0F89" w:rsidRPr="00DE043E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CB0F89" w:rsidRPr="00DE043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43E" w:rsidP="00DE043E" w:rsidR="00DE043E">
      <w:r>
        <w:separator/>
      </w:r>
    </w:p>
  </w:endnote>
  <w:endnote w:id="0" w:type="continuationSeparator">
    <w:p w:rsidRDefault="00DE043E" w:rsidP="00DE043E" w:rsidR="00DE0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43E" w:rsidP="00DE043E" w:rsidR="00DE043E">
      <w:r>
        <w:separator/>
      </w:r>
    </w:p>
  </w:footnote>
  <w:footnote w:id="0" w:type="continuationSeparator">
    <w:p w:rsidRDefault="00DE043E" w:rsidP="00DE043E" w:rsidR="00DE04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43E" w:rsidP="00BD7031" w:rsidR="00C57457">
    <w:pPr>
      <w:pStyle w:val="Zaglavlje"/>
      <w:jc w:val="right"/>
    </w:pPr>
    <w:r>
      <w:t>9 St-537/2017-3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21"/>
    <w:rsid w:val="001E4FC7"/>
    <w:rsid w:val="00447821"/>
    <w:rsid w:val="00CB0F89"/>
    <w:rsid w:val="00DE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043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04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43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E04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43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E4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F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FC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F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F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043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04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43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E04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43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E4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F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FC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F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F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DARRER ISTRA FUTURA d.o.o. POREČ</izvorni_sadrzaj>
    <derivirana_varijabla naziv="DomainObject.Predmet.ProtustrankaFormated_1">  DARRER ISTRA FUTURA d.o.o. POREČ</derivirana_varijabla>
  </DomainObject.Predmet.ProtustrankaFormated>
  <DomainObject.Predmet.ProtustrankaFormatedOIB>
    <izvorni_sadrzaj>  DARRER ISTRA FUTURA d.o.o. POREČ, OIB 98141267686</izvorni_sadrzaj>
    <derivirana_varijabla naziv="DomainObject.Predmet.ProtustrankaFormatedOIB_1">  DARRER ISTRA FUTURA d.o.o. POREČ, OIB 98141267686</derivirana_varijabla>
  </DomainObject.Predmet.ProtustrankaFormatedOIB>
  <DomainObject.Predmet.ProtustrankaFormatedWithAdress>
    <izvorni_sadrzaj> DARRER ISTRA FUTURA d.o.o. POREČ, Frane Glavinića 15, 52440 Poreč</izvorni_sadrzaj>
    <derivirana_varijabla naziv="DomainObject.Predmet.ProtustrankaFormatedWithAdress_1"> DARRER ISTRA FUTURA d.o.o. POREČ, Frane Glavinića 15, 52440 Poreč</derivirana_varijabla>
  </DomainObject.Predmet.ProtustrankaFormatedWithAdress>
  <DomainObject.Predmet.ProtustrankaFormatedWithAdressOIB>
    <izvorni_sadrzaj> DARRER ISTRA FUTURA d.o.o. POREČ, OIB 98141267686, Frane Glavinića 15, 52440 Poreč</izvorni_sadrzaj>
    <derivirana_varijabla naziv="DomainObject.Predmet.ProtustrankaFormatedWithAdressOIB_1"> DARRER ISTRA FUTURA d.o.o. POREČ, OIB 98141267686, Frane Glavinića 15, 52440 Poreč</derivirana_varijabla>
  </DomainObject.Predmet.ProtustrankaFormatedWithAdressOIB>
  <DomainObject.Predmet.ProtustrankaWithAdress>
    <izvorni_sadrzaj>DARRER ISTRA FUTURA d.o.o. POREČ Frane Glavinića 15, 52440 Poreč</izvorni_sadrzaj>
    <derivirana_varijabla naziv="DomainObject.Predmet.ProtustrankaWithAdress_1">DARRER ISTRA FUTURA d.o.o. POREČ Frane Glavinića 15, 52440 Poreč</derivirana_varijabla>
  </DomainObject.Predmet.ProtustrankaWithAdress>
  <DomainObject.Predmet.ProtustrankaWithAdressOIB>
    <izvorni_sadrzaj>DARRER ISTRA FUTURA d.o.o. POREČ, OIB 98141267686, Frane Glavinića 15, 52440 Poreč</izvorni_sadrzaj>
    <derivirana_varijabla naziv="DomainObject.Predmet.ProtustrankaWithAdressOIB_1">DARRER ISTRA FUTURA d.o.o. POREČ, OIB 98141267686, Frane Glavinića 15, 52440 Poreč</derivirana_varijabla>
  </DomainObject.Predmet.ProtustrankaWithAdressOIB>
  <DomainObject.Predmet.ProtustrankaNazivFormated>
    <izvorni_sadrzaj>DARRER ISTRA FUTURA d.o.o. POREČ</izvorni_sadrzaj>
    <derivirana_varijabla naziv="DomainObject.Predmet.ProtustrankaNazivFormated_1">DARRER ISTRA FUTURA d.o.o. POREČ</derivirana_varijabla>
  </DomainObject.Predmet.ProtustrankaNazivFormated>
  <DomainObject.Predmet.ProtustrankaNazivFormatedOIB>
    <izvorni_sadrzaj>DARRER ISTRA FUTURA d.o.o. POREČ, OIB 98141267686</izvorni_sadrzaj>
    <derivirana_varijabla naziv="DomainObject.Predmet.ProtustrankaNazivFormatedOIB_1">DARRER ISTRA FUTURA d.o.o. POREČ, OIB 98141267686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10340.97</izvorni_sadrzaj>
    <derivirana_varijabla naziv="DomainObject.Predmet.TrenutnaVrijednost_1">10340.97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DARRER ISTRA FUTURA d.o.o. POREČ</item>
    </izvorni_sadrzaj>
    <derivirana_varijabla naziv="DomainObject.Predmet.ProtuStrankaListFormated_1">
      <item>DARRER ISTRA FUTURA d.o.o. POREČ</item>
    </derivirana_varijabla>
  </DomainObject.Predmet.ProtuStrankaListFormated>
  <DomainObject.Predmet.ProtuStrankaListFormatedOIB>
    <izvorni_sadrzaj>
      <item>DARRER ISTRA FUTURA d.o.o. POREČ, OIB 98141267686</item>
    </izvorni_sadrzaj>
    <derivirana_varijabla naziv="DomainObject.Predmet.ProtuStrankaListFormatedOIB_1">
      <item>DARRER ISTRA FUTURA d.o.o. POREČ, OIB 98141267686</item>
    </derivirana_varijabla>
  </DomainObject.Predmet.ProtuStrankaListFormatedOIB>
  <DomainObject.Predmet.ProtuStrankaListFormatedWithAdress>
    <izvorni_sadrzaj>
      <item>DARRER ISTRA FUTURA d.o.o. POREČ, Frane Glavinića 15, 52440 Poreč</item>
    </izvorni_sadrzaj>
    <derivirana_varijabla naziv="DomainObject.Predmet.ProtuStrankaListFormatedWithAdress_1">
      <item>DARRER ISTRA FUTURA d.o.o. POREČ, Frane Glavinića 15, 52440 Poreč</item>
    </derivirana_varijabla>
  </DomainObject.Predmet.ProtuStrankaListFormatedWithAdress>
  <DomainObject.Predmet.ProtuStrankaListFormatedWithAdressOIB>
    <izvorni_sadrzaj>
      <item>DARRER ISTRA FUTURA d.o.o. POREČ, OIB 98141267686, Frane Glavinića 15, 52440 Poreč</item>
    </izvorni_sadrzaj>
    <derivirana_varijabla naziv="DomainObject.Predmet.ProtuStrankaListFormatedWithAdressOIB_1">
      <item>DARRER ISTRA FUTURA d.o.o. POREČ, OIB 98141267686, Frane Glavinića 15, 52440 Poreč</item>
    </derivirana_varijabla>
  </DomainObject.Predmet.ProtuStrankaListFormatedWithAdressOIB>
  <DomainObject.Predmet.ProtuStrankaListNazivFormated>
    <izvorni_sadrzaj>
      <item>DARRER ISTRA FUTURA d.o.o. POREČ</item>
    </izvorni_sadrzaj>
    <derivirana_varijabla naziv="DomainObject.Predmet.ProtuStrankaListNazivFormated_1">
      <item>DARRER ISTRA FUTURA d.o.o. POREČ</item>
    </derivirana_varijabla>
  </DomainObject.Predmet.ProtuStrankaListNazivFormated>
  <DomainObject.Predmet.ProtuStrankaListNazivFormatedOIB>
    <izvorni_sadrzaj>
      <item>DARRER ISTRA FUTURA d.o.o. POREČ, OIB 98141267686</item>
    </izvorni_sadrzaj>
    <derivirana_varijabla naziv="DomainObject.Predmet.ProtuStrankaListNazivFormatedOIB_1">
      <item>DARRER ISTRA FUTURA d.o.o. POREČ, OIB 98141267686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DARRER ISTRA FUTURA d.o.o. POREČ</izvorni_sadrzaj>
    <derivirana_varijabla naziv="DomainObject.Predmet.ProtustrankaIDrugi_1">DARRER ISTRA FUTURA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DARRER ISTRA FUTURA d.o.o. POREČ, OIB 98141267686, Frane Glavinića 15, 52440 Poreč</izvorni_sadrzaj>
    <derivirana_varijabla naziv="DomainObject.Predmet.ProtustrankaIDrugiAdressOIB_1">DARRER ISTRA FUTURA d.o.o. POREČ, OIB 98141267686, Frane Glavinića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DARRER ISTRA FUTURA d.o.o. POREČ</item>
    </izvorni_sadrzaj>
    <derivirana_varijabla naziv="DomainObject.Predmet.SudioniciListNaziv_1">
      <item>FINANCIJSKA AGENCIJA, RC RIJEKA, PODRUŽNICA PULA, PULA</item>
      <item>DARRER ISTRA FUTURA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DARRER ISTRA FUTURA d.o.o. POREČ, OIB 98141267686, Frane Glavinića 15,52440 Poreč</item>
    </izvorni_sadrzaj>
    <derivirana_varijabla naziv="DomainObject.Predmet.SudioniciListAdressOIB_1">
      <item>FINANCIJSKA AGENCIJA, RC RIJEKA, PODRUŽNICA PULA, PULA, OIB 85821130368, F. Kurelca 8,51000 Rijeka</item>
      <item>DARRER ISTRA FUTURA d.o.o. POREČ, OIB 98141267686, Frane Glavinića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98141267686</item>
    </izvorni_sadrzaj>
    <derivirana_varijabla naziv="DomainObject.Predmet.SudioniciListNazivOIB_1">
      <item>, OIB 85821130368</item>
      <item>, OIB 98141267686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2667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2017-09-29T07:10:00Z</dcterms:created>
  <dc:creator>Morena Brajuha</dc:creator>
  <dc:description/>
  <cp:keywords/>
  <cp:lastModifiedBy>Ana Jeromela</cp:lastModifiedBy>
  <cp:lastPrinted>2017-09-29T07:12:00Z</cp:lastPrinted>
  <dcterms:modified xmlns:xsi="http://www.w3.org/2001/XMLSchema-instance" xsi:type="dcterms:W3CDTF">2017-10-03T06:16:00Z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