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7ff2" w14:paraId="ede7ff2"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CD0457" w:rsidP="008C04AA" w:rsidR="00CD0457">
      <w:pPr>
        <w:jc w:val="both"/>
      </w:pPr>
    </w:p>
    <w:p w:rsidRDefault="008C04AA" w:rsidP="008C04AA" w:rsidR="008D67D3">
      <w:pPr>
        <w:jc w:val="both"/>
      </w:pPr>
      <w:r>
        <w:tab/>
      </w:r>
      <w:r w:rsidR="00A32971" w:rsidRPr="00DA15C9">
        <w:t xml:space="preserve">Trgovački sud u Pazinu, po </w:t>
      </w:r>
      <w:r w:rsidR="00A32971">
        <w:t>stečajnoj sutkinji Tijani Licul</w:t>
      </w:r>
      <w:r w:rsidR="00A32971" w:rsidRPr="00DA15C9">
        <w:t xml:space="preserve">, </w:t>
      </w:r>
      <w:r w:rsidR="00A32971">
        <w:t>po</w:t>
      </w:r>
      <w:r w:rsidR="00A32971" w:rsidRPr="00DA15C9">
        <w:t xml:space="preserve"> prijedlogu </w:t>
      </w:r>
      <w:r w:rsidR="00A32971" w:rsidRPr="00F15138">
        <w:t xml:space="preserve">predlagatelja </w:t>
      </w:r>
      <w:r w:rsidR="00A32971">
        <w:t>Financijske agencije, OIB: 85821130368, Regionalni centar Rijeka, Podružnica Pula, Giardini 5</w:t>
      </w:r>
      <w:r w:rsidR="00A32971" w:rsidRPr="00F15138">
        <w:t xml:space="preserve">, </w:t>
      </w:r>
      <w:r w:rsidR="00A32971">
        <w:t>radi otvaranja</w:t>
      </w:r>
      <w:r w:rsidR="00A32971" w:rsidRPr="00F15138">
        <w:t xml:space="preserve"> stečajnog postupka nad dužnikom </w:t>
      </w:r>
      <w:r w:rsidR="00CD0457">
        <w:t>ATTINIANUM d.o.o. Vodnjan, Trgovačka 143, OIB: 57869516415</w:t>
      </w:r>
      <w:r w:rsidR="00A32971">
        <w:t>,</w:t>
      </w:r>
    </w:p>
    <w:p w:rsidRDefault="00FD26DC" w:rsidP="008C04AA" w:rsidR="00FD26DC">
      <w:pPr>
        <w:jc w:val="both"/>
      </w:pPr>
    </w:p>
    <w:p w:rsidRDefault="00CD0457" w:rsidP="008C04AA" w:rsidR="00CD0457">
      <w:pPr>
        <w:jc w:val="both"/>
      </w:pPr>
    </w:p>
    <w:p w:rsidRDefault="008C04AA" w:rsidP="008C04AA" w:rsidR="008C04AA" w:rsidRPr="000D7203">
      <w:pPr>
        <w:jc w:val="center"/>
      </w:pPr>
      <w:r w:rsidRPr="000D7203">
        <w:t>r i j e š i o  j e</w:t>
      </w:r>
    </w:p>
    <w:p w:rsidRDefault="008C04AA" w:rsidP="008C04AA" w:rsidR="008C04AA">
      <w:pPr>
        <w:jc w:val="center"/>
      </w:pPr>
    </w:p>
    <w:p w:rsidRDefault="00CD0457" w:rsidP="008C04AA" w:rsidR="00CD0457"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CD0457">
        <w:t>ATTINIANUM d.o.o. Vodnjan, Trgovačka 143, OIB: 57869516415</w:t>
      </w:r>
      <w:r w:rsidR="00C764D7">
        <w:t>,</w:t>
      </w:r>
      <w:r>
        <w:t xml:space="preserve"> </w:t>
      </w:r>
      <w:r w:rsidR="00220C40">
        <w:t xml:space="preserve">dana </w:t>
      </w:r>
      <w:r w:rsidR="00CD0457">
        <w:t>05. listopada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8C04AA">
      <w:pPr>
        <w:jc w:val="both"/>
      </w:pPr>
      <w:r>
        <w:tab/>
        <w:t>II.</w:t>
      </w:r>
      <w:r>
        <w:tab/>
      </w:r>
      <w:r w:rsidRPr="000D7203">
        <w:t xml:space="preserve">Za stečajnog upravitelja imenuje se </w:t>
      </w:r>
      <w:r w:rsidR="00CD0457">
        <w:t>Gordan Blagojević, Markovići 21, Rijeka, OIB: 53507748090.</w:t>
      </w:r>
    </w:p>
    <w:p w:rsidRDefault="00A32971" w:rsidP="008C04AA" w:rsidR="00A32971">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CD0457">
        <w:t>621</w:t>
      </w:r>
      <w:r w:rsidR="00A32971">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lastRenderedPageBreak/>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CD0457" w:rsidP="00A85502" w:rsidR="00A85502">
      <w:pPr>
        <w:jc w:val="center"/>
      </w:pPr>
      <w:r>
        <w:t>17. siječnja 2017</w:t>
      </w:r>
      <w:r w:rsidR="00A85502">
        <w:t>. g</w:t>
      </w:r>
      <w:r>
        <w:t xml:space="preserve">odine </w:t>
      </w:r>
      <w:r w:rsidR="00A85502">
        <w:t xml:space="preserve">u </w:t>
      </w:r>
      <w:r>
        <w:t>10</w:t>
      </w:r>
      <w:r w:rsidR="00613346">
        <w:t>:00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CD0457" w:rsidP="00CD0457" w:rsidR="00CD0457">
      <w:pPr>
        <w:jc w:val="center"/>
      </w:pPr>
      <w:r>
        <w:t>17. siječnja 2017. godine u 10:30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CD0457">
        <w:t xml:space="preserve">ATTINIANUM d.o.o. Vodnjan, Trgovačka 143, OIB: 57869516415, </w:t>
      </w:r>
      <w:r w:rsidRPr="00161E86">
        <w:t xml:space="preserve">na </w:t>
      </w:r>
      <w:r w:rsidR="00613346">
        <w:t>motornim vozilima</w:t>
      </w:r>
      <w:r w:rsidRPr="00161E86">
        <w:t xml:space="preserve"> </w:t>
      </w:r>
      <w:r w:rsidR="00CA16DB">
        <w:t>tog društva kako slijedi:</w:t>
      </w:r>
    </w:p>
    <w:p w:rsidRDefault="00CD0457" w:rsidP="00A32971" w:rsidR="004A2979">
      <w:pPr>
        <w:ind w:firstLine="708"/>
        <w:jc w:val="both"/>
      </w:pPr>
      <w:r>
        <w:t>- M1, marke KIA CEE D 1.4 LX COOL, godina proizvodnje 2009, broj šasije U5YFF23129L038222, reg. oznaka PU689MS,</w:t>
      </w:r>
    </w:p>
    <w:p w:rsidRDefault="00CD0457" w:rsidP="00A32971" w:rsidR="00CD0457">
      <w:pPr>
        <w:ind w:firstLine="708"/>
        <w:jc w:val="both"/>
      </w:pPr>
      <w:r>
        <w:t>- M1, marke TOYOTA RAV 4 2.2 D-4D, godina proizvodnje 2007, broj šasije JTMBB31V805046418, reg. oznake PU800LG.</w:t>
      </w:r>
    </w:p>
    <w:p w:rsidRDefault="00A32971" w:rsidP="00A32971" w:rsidR="00A32971">
      <w:pPr>
        <w:jc w:val="both"/>
      </w:pPr>
    </w:p>
    <w:p w:rsidRDefault="00A32971" w:rsidP="00A32971" w:rsidR="00A32971">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rsidR="00CD0457">
        <w:t>ATTINIANUM d.o.o. Vodnjan, Trgovačka 143, OIB: 57869516415</w:t>
      </w:r>
      <w:r>
        <w:t xml:space="preserve">. </w:t>
      </w:r>
    </w:p>
    <w:p w:rsidRDefault="00A32971" w:rsidP="00A32971" w:rsidR="00A32971">
      <w:pPr>
        <w:jc w:val="both"/>
      </w:pPr>
    </w:p>
    <w:p w:rsidRDefault="00CD0457" w:rsidP="00A32971" w:rsidR="00CD0457">
      <w:pPr>
        <w:jc w:val="both"/>
      </w:pPr>
    </w:p>
    <w:p w:rsidRDefault="00A32971" w:rsidP="00A32971" w:rsidR="00A32971" w:rsidRPr="00E605C9">
      <w:pPr>
        <w:jc w:val="center"/>
      </w:pPr>
      <w:r w:rsidRPr="00E605C9">
        <w:t>Obrazloženje</w:t>
      </w:r>
    </w:p>
    <w:p w:rsidRDefault="00A32971" w:rsidP="00A32971" w:rsidR="00A32971">
      <w:pPr>
        <w:jc w:val="both"/>
      </w:pPr>
    </w:p>
    <w:p w:rsidRDefault="00CD0457" w:rsidP="00A32971" w:rsidR="00CD0457">
      <w:pPr>
        <w:jc w:val="both"/>
      </w:pPr>
    </w:p>
    <w:p w:rsidRDefault="00A32971" w:rsidP="00A32971" w:rsidR="00A32971">
      <w:pPr>
        <w:jc w:val="both"/>
      </w:pPr>
      <w:r>
        <w:tab/>
        <w:t>P</w:t>
      </w:r>
      <w:r w:rsidRPr="00664682">
        <w:t xml:space="preserve">rijedlog za otvaranje stečajnog postupka podnijela </w:t>
      </w:r>
      <w:r>
        <w:t xml:space="preserve">je </w:t>
      </w:r>
      <w:r w:rsidRPr="00664682">
        <w:t>FINA</w:t>
      </w:r>
      <w:r>
        <w:t xml:space="preserve"> </w:t>
      </w:r>
      <w:r w:rsidR="00CD0457">
        <w:t>31. ožujka</w:t>
      </w:r>
      <w:r>
        <w:t xml:space="preserve"> 2016. godine. </w:t>
      </w:r>
    </w:p>
    <w:p w:rsidRDefault="00A32971" w:rsidP="00A32971" w:rsidR="00A32971">
      <w:pPr>
        <w:jc w:val="both"/>
      </w:pPr>
    </w:p>
    <w:p w:rsidRDefault="00A32971" w:rsidP="00A32971" w:rsidR="00A32971">
      <w:pPr>
        <w:jc w:val="both"/>
      </w:pPr>
      <w:r>
        <w:tab/>
      </w:r>
      <w:r w:rsidRPr="001B1D09">
        <w:t>Rješenjem ovog suda posl.</w:t>
      </w:r>
      <w:r>
        <w:t xml:space="preserve"> </w:t>
      </w:r>
      <w:r w:rsidRPr="001B1D09">
        <w:t>br</w:t>
      </w:r>
      <w:r>
        <w:t xml:space="preserve">oj: </w:t>
      </w:r>
      <w:r w:rsidRPr="001B1D09">
        <w:t>St-</w:t>
      </w:r>
      <w:r w:rsidR="00CD0457">
        <w:t>621</w:t>
      </w:r>
      <w:r>
        <w:t>/16-</w:t>
      </w:r>
      <w:r w:rsidR="00CD0457">
        <w:t>3</w:t>
      </w:r>
      <w:r>
        <w:t xml:space="preserve"> od </w:t>
      </w:r>
      <w:r w:rsidR="00CD0457">
        <w:t>13. travnja</w:t>
      </w:r>
      <w:r>
        <w:t xml:space="preserve"> 2016. godine pokrenut je prethodni postupak radi utvrđivanja pretpostavki za otvaranje stečajnog postupka nad dužnikom te je zakazano ročite za </w:t>
      </w:r>
      <w:r w:rsidR="00CD0457">
        <w:t>20. svibnja</w:t>
      </w:r>
      <w:r>
        <w:t xml:space="preserve"> 2016. godine. </w:t>
      </w:r>
    </w:p>
    <w:p w:rsidRDefault="00A32971" w:rsidP="00A32971" w:rsidR="00A32971">
      <w:pPr>
        <w:jc w:val="both"/>
      </w:pPr>
    </w:p>
    <w:p w:rsidRDefault="00A32971" w:rsidP="00A32971" w:rsidR="00A32971">
      <w:pPr>
        <w:jc w:val="both"/>
      </w:pPr>
      <w:r>
        <w:tab/>
        <w:t>U prethodnom postupku utvrđeno je da u odnosu na dužnika postoji stečajni razlog – nesposobnost za plaćanje, kao i da dužnik ima imovinu – vozil</w:t>
      </w:r>
      <w:r w:rsidR="00CD0457">
        <w:t>a</w:t>
      </w:r>
      <w:r>
        <w:t xml:space="preserve"> opisan</w:t>
      </w:r>
      <w:r w:rsidR="00CD0457">
        <w:t>a</w:t>
      </w:r>
      <w:r>
        <w:t xml:space="preserve"> u točki X. izreke ovog rješenja. </w:t>
      </w:r>
    </w:p>
    <w:p w:rsidRDefault="00A32971" w:rsidP="00A32971" w:rsidR="00A32971">
      <w:pPr>
        <w:jc w:val="both"/>
      </w:pPr>
    </w:p>
    <w:p w:rsidRDefault="00A32971" w:rsidP="00A32971" w:rsidR="00A32971">
      <w:pPr>
        <w:jc w:val="both"/>
      </w:pPr>
      <w:r>
        <w:tab/>
        <w:t xml:space="preserve">Slijedom navedenog, u prethodnom postupku je utvrđeno da postoji </w:t>
      </w:r>
      <w:r w:rsidRPr="00153A82">
        <w:t>pretpostavk</w:t>
      </w:r>
      <w:r>
        <w:t>a</w:t>
      </w:r>
      <w:r w:rsidRPr="00153A82">
        <w:t xml:space="preserve"> za otvaranje stečajnog postupka nad dužnikom</w:t>
      </w:r>
      <w:r>
        <w:t xml:space="preserve"> – nesposobnost za plaćanje, iz čl. 6. SZ-a budući da </w:t>
      </w:r>
      <w:r w:rsidRPr="00153A82">
        <w:t xml:space="preserve">dužnik u Očevidniku redoslijeda osnova za plaćanje ima evidentirane neizvršene osnove za plaćanje u neprekinutom razdoblju od </w:t>
      </w:r>
      <w:r>
        <w:t>60</w:t>
      </w:r>
      <w:r w:rsidRPr="00153A82">
        <w:t xml:space="preserve"> dana</w:t>
      </w:r>
      <w:r>
        <w:t>, pa je temeljem čl. 129. i 130.</w:t>
      </w:r>
      <w:r w:rsidRPr="00B87794">
        <w:t xml:space="preserve"> SZ-a odlučeno  kao u izreci ovog rješenja. </w:t>
      </w:r>
    </w:p>
    <w:p w:rsidRDefault="00A32971" w:rsidP="00A32971" w:rsidR="00A32971" w:rsidRPr="00B87794">
      <w:pPr>
        <w:jc w:val="center"/>
      </w:pPr>
      <w:r w:rsidRPr="00B87794">
        <w:t xml:space="preserve">U Pazinu, </w:t>
      </w:r>
      <w:r w:rsidR="00CD0457">
        <w:t>05. listopada</w:t>
      </w:r>
      <w:r>
        <w:t xml:space="preserve"> 2016</w:t>
      </w:r>
      <w:r w:rsidRPr="00B87794">
        <w:t>.</w:t>
      </w:r>
      <w:r>
        <w:t xml:space="preserve"> </w:t>
      </w:r>
    </w:p>
    <w:p w:rsidRDefault="00A32971" w:rsidP="00A32971" w:rsidR="00A32971">
      <w:pPr>
        <w:ind w:firstLine="708" w:left="4956"/>
        <w:jc w:val="both"/>
      </w:pPr>
    </w:p>
    <w:p w:rsidRDefault="00A32971" w:rsidP="00A32971" w:rsidR="00A32971">
      <w:pPr>
        <w:ind w:firstLine="708" w:left="4956"/>
        <w:jc w:val="both"/>
      </w:pPr>
      <w:r>
        <w:t>Stečajna sutkinja:</w:t>
      </w:r>
    </w:p>
    <w:p w:rsidRDefault="00A32971" w:rsidP="00A32971" w:rsidR="00A32971" w:rsidRPr="00B87794">
      <w:pPr>
        <w:ind w:firstLine="708" w:left="4956"/>
        <w:jc w:val="both"/>
      </w:pPr>
      <w:r>
        <w:t>Tijana Licul</w:t>
      </w:r>
      <w:r w:rsidR="003F2E7A">
        <w:t>, v. r.</w:t>
      </w:r>
      <w:r>
        <w:tab/>
      </w:r>
      <w:r>
        <w:tab/>
      </w:r>
      <w:r>
        <w:tab/>
      </w:r>
      <w:r>
        <w:tab/>
      </w:r>
      <w:r>
        <w:tab/>
      </w:r>
      <w:r>
        <w:tab/>
      </w:r>
    </w:p>
    <w:p w:rsidRDefault="00CD0457" w:rsidP="00A32971" w:rsidR="00CD0457"/>
    <w:p w:rsidRDefault="00CD0457" w:rsidP="00A32971" w:rsidR="00CD0457"/>
    <w:p w:rsidRDefault="00CD0457" w:rsidP="00A32971" w:rsidR="00CD0457"/>
    <w:p w:rsidRDefault="00CD0457" w:rsidP="00A32971" w:rsidR="00CD0457"/>
    <w:p w:rsidRDefault="00CD0457" w:rsidP="00A32971" w:rsidR="00CD0457"/>
    <w:p w:rsidRDefault="00A32971" w:rsidP="00A32971" w:rsidR="00A32971" w:rsidRPr="00B87794">
      <w:r w:rsidRPr="00B87794">
        <w:t xml:space="preserve">UPUTA O PRAVNOM LIJEKU: </w:t>
      </w:r>
    </w:p>
    <w:p w:rsidRDefault="00A32971" w:rsidP="00A32971" w:rsidR="00A32971" w:rsidRPr="00B87794">
      <w:pPr>
        <w:ind w:firstLine="708"/>
        <w:jc w:val="both"/>
      </w:pPr>
      <w:r w:rsidRPr="00B87794">
        <w:t xml:space="preserve">Protiv rješenja o otvaranju stečajnog postupka žalbu može podnijeti osoba </w:t>
      </w:r>
      <w:r>
        <w:t xml:space="preserve">ovlaštena za zastupanje </w:t>
      </w:r>
      <w:r w:rsidRPr="00B87794">
        <w:t xml:space="preserve">dužnika </w:t>
      </w:r>
      <w:r>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A32971" w:rsidP="00A32971" w:rsidR="00A32971" w:rsidRPr="00E605C9">
      <w:pPr>
        <w:jc w:val="both"/>
      </w:pPr>
    </w:p>
    <w:p w:rsidRDefault="00A32971" w:rsidP="00A32971" w:rsidR="00A32971">
      <w:pPr>
        <w:jc w:val="both"/>
      </w:pPr>
      <w:r w:rsidRPr="00E605C9">
        <w:t>DNA:</w:t>
      </w:r>
    </w:p>
    <w:p w:rsidRDefault="00A32971" w:rsidP="00A32971" w:rsidR="00A32971">
      <w:pPr>
        <w:ind w:firstLine="708"/>
        <w:jc w:val="both"/>
      </w:pPr>
      <w:r w:rsidRPr="00E605C9">
        <w:t xml:space="preserve">- </w:t>
      </w:r>
      <w:r>
        <w:t>e-</w:t>
      </w:r>
      <w:r w:rsidRPr="00E605C9">
        <w:t>oglasna ploča</w:t>
      </w:r>
      <w:r>
        <w:t xml:space="preserve"> (8 dana), objaviti </w:t>
      </w:r>
      <w:r w:rsidR="00CD0457">
        <w:t>05.10</w:t>
      </w:r>
      <w:r>
        <w:t>.2016. u 13:00 sati</w:t>
      </w:r>
    </w:p>
    <w:p w:rsidRDefault="00A32971" w:rsidP="00A32971" w:rsidR="00A32971">
      <w:pPr>
        <w:ind w:firstLine="708"/>
        <w:jc w:val="both"/>
      </w:pPr>
      <w:r w:rsidRPr="00E605C9">
        <w:t xml:space="preserve">- predlagatelju </w:t>
      </w:r>
    </w:p>
    <w:p w:rsidRDefault="00A32971" w:rsidP="00A32971" w:rsidR="00A32971">
      <w:pPr>
        <w:ind w:firstLine="708"/>
        <w:jc w:val="both"/>
      </w:pPr>
      <w:r>
        <w:t xml:space="preserve">- dužniku </w:t>
      </w:r>
      <w:r w:rsidR="00CD0457">
        <w:t>ATTINIANUM d.o.o. Vodnjan, Trgovačka 143, OIB: 57869516415</w:t>
      </w:r>
      <w:r w:rsidRPr="00161E86">
        <w:t>,</w:t>
      </w:r>
    </w:p>
    <w:p w:rsidRDefault="00A32971" w:rsidP="00A32971" w:rsidR="00A32971" w:rsidRPr="00E605C9">
      <w:pPr>
        <w:ind w:firstLine="708"/>
        <w:jc w:val="both"/>
      </w:pPr>
      <w:r>
        <w:t xml:space="preserve">- Porezna uprava, Ispostava </w:t>
      </w:r>
      <w:r w:rsidR="00CD0457">
        <w:t>Pula</w:t>
      </w:r>
    </w:p>
    <w:p w:rsidRDefault="00A32971" w:rsidP="00A32971" w:rsidR="00A32971">
      <w:pPr>
        <w:ind w:firstLine="708"/>
        <w:jc w:val="both"/>
      </w:pPr>
      <w:r w:rsidRPr="00E605C9">
        <w:t>- stečajn</w:t>
      </w:r>
      <w:r w:rsidR="00CD0457">
        <w:t xml:space="preserve">i </w:t>
      </w:r>
      <w:r w:rsidRPr="00E605C9">
        <w:t>upravitelj</w:t>
      </w:r>
      <w:r w:rsidR="00CD0457">
        <w:t xml:space="preserve"> Gordan Blagojević </w:t>
      </w:r>
    </w:p>
    <w:p w:rsidRDefault="00CD0457" w:rsidP="00A32971" w:rsidR="00A32971">
      <w:pPr>
        <w:ind w:firstLine="708"/>
        <w:jc w:val="both"/>
      </w:pPr>
      <w:r>
        <w:t>- zakonskom zastupniku dužnika</w:t>
      </w:r>
    </w:p>
    <w:p w:rsidRDefault="00A32971" w:rsidP="00A32971" w:rsidR="00A32971" w:rsidRPr="00E605C9">
      <w:pPr>
        <w:jc w:val="both"/>
      </w:pPr>
      <w:r w:rsidRPr="00E605C9">
        <w:softHyphen/>
      </w:r>
      <w:r>
        <w:tab/>
      </w:r>
      <w:r w:rsidRPr="00E605C9">
        <w:t>- sudski registar</w:t>
      </w:r>
      <w:r>
        <w:t xml:space="preserve"> ovoga suda</w:t>
      </w:r>
    </w:p>
    <w:p w:rsidRDefault="00A32971" w:rsidP="00A32971" w:rsidR="00A32971">
      <w:pPr>
        <w:ind w:firstLine="708"/>
      </w:pPr>
      <w:r w:rsidRPr="00E605C9">
        <w:t xml:space="preserve">- </w:t>
      </w:r>
      <w:r>
        <w:t>MUP, Policijskoj upravi istarskoj, Sektor upravnih i inspekcijskih poslova, Služba za upravne poslove</w:t>
      </w:r>
    </w:p>
    <w:p w:rsidRDefault="00A32971" w:rsidP="00A32971" w:rsidR="00A32971">
      <w:pPr>
        <w:ind w:firstLine="708"/>
      </w:pPr>
      <w:r>
        <w:t>- ŽDO Pula</w:t>
      </w:r>
    </w:p>
    <w:p w:rsidRDefault="00A32971" w:rsidP="00A32971" w:rsidR="00A32971">
      <w:pPr>
        <w:ind w:firstLine="708"/>
      </w:pPr>
      <w:r>
        <w:t xml:space="preserve">- Ured predsjednika suda – na znanje </w:t>
      </w:r>
    </w:p>
    <w:p w:rsidRDefault="00A32971" w:rsidP="00A32971" w:rsidR="00A32971">
      <w:pPr>
        <w:jc w:val="both"/>
      </w:pPr>
    </w:p>
    <w:p w:rsidRDefault="00A32971" w:rsidP="00A32971" w:rsidR="00A32971" w:rsidRPr="00D21789"/>
    <w:p w:rsidRDefault="00A32971" w:rsidP="00A32971" w:rsidR="00A32971" w:rsidRPr="00D21789"/>
    <w:p w:rsidRDefault="00A32971" w:rsidP="00A32971" w:rsidR="00A32971" w:rsidRPr="00AD1AEE">
      <w:pPr>
        <w:rPr>
          <w:b/>
          <w:u w:val="single"/>
        </w:rPr>
      </w:pPr>
      <w:r w:rsidRPr="00AD1AEE">
        <w:rPr>
          <w:b/>
          <w:u w:val="single"/>
        </w:rPr>
        <w:t xml:space="preserve">Kal. do </w:t>
      </w:r>
      <w:r w:rsidR="00CD0457">
        <w:rPr>
          <w:b/>
          <w:u w:val="single"/>
        </w:rPr>
        <w:t>09.01.</w:t>
      </w:r>
      <w:r w:rsidRPr="00AD1AEE">
        <w:rPr>
          <w:b/>
          <w:u w:val="single"/>
        </w:rPr>
        <w:t>201</w:t>
      </w:r>
      <w:r w:rsidR="00CD0457">
        <w:rPr>
          <w:b/>
          <w:u w:val="single"/>
        </w:rPr>
        <w:t>7</w:t>
      </w:r>
      <w:r w:rsidRPr="00AD1AEE">
        <w:rPr>
          <w:b/>
          <w:u w:val="single"/>
        </w:rPr>
        <w:t>.</w:t>
      </w:r>
    </w:p>
    <w:p w:rsidRDefault="00A32971" w:rsidP="00A32971" w:rsidR="00A32971">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1A1476" w:rsidR="00945BC8"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2E7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2E7A">
      <w:rPr>
        <w:rStyle w:val="Brojstranice"/>
        <w:noProof/>
      </w:rPr>
      <w:t>3</w:t>
    </w:r>
    <w:r>
      <w:rPr>
        <w:rStyle w:val="Brojstranice"/>
      </w:rPr>
      <w:fldChar w:fldCharType="end"/>
    </w:r>
  </w:p>
  <w:p w:rsidRDefault="00BC6E78" w:rsidP="00A32971" w:rsidR="00A32971">
    <w:pPr>
      <w:pStyle w:val="Zaglavlje"/>
    </w:pPr>
    <w:r>
      <w:tab/>
    </w:r>
    <w:r>
      <w:tab/>
    </w:r>
    <w:r w:rsidR="00A32971" w:rsidRPr="008D67D3">
      <w:t xml:space="preserve">      Posl.</w:t>
    </w:r>
    <w:r w:rsidR="00A32971">
      <w:t xml:space="preserve"> </w:t>
    </w:r>
    <w:r w:rsidR="00A32971" w:rsidRPr="008D67D3">
      <w:t>br</w:t>
    </w:r>
    <w:r w:rsidR="00A32971">
      <w:t>oj</w:t>
    </w:r>
    <w:r w:rsidR="00A32971" w:rsidRPr="008D67D3">
      <w:t xml:space="preserve">: </w:t>
    </w:r>
    <w:r w:rsidR="00A32971">
      <w:t>4</w:t>
    </w:r>
    <w:r w:rsidR="00A32971" w:rsidRPr="008D67D3">
      <w:t xml:space="preserve"> St-</w:t>
    </w:r>
    <w:r w:rsidR="00F73BDC">
      <w:t>621</w:t>
    </w:r>
    <w:r w:rsidR="00943699">
      <w:t>/16</w:t>
    </w:r>
    <w:r w:rsidR="00A32971">
      <w:t>-</w:t>
    </w:r>
    <w:r w:rsidR="00943699">
      <w:t>8</w:t>
    </w:r>
  </w:p>
  <w:p w:rsidRDefault="003F2E7A" w:rsidP="00DD3FB1" w:rsidR="008A4163" w:rsidRPr="003333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F73BDC">
      <w:t>621</w:t>
    </w:r>
    <w:r w:rsidR="00A32971">
      <w:t>/16-</w:t>
    </w:r>
    <w:r w:rsidR="00943699">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668F5"/>
    <w:rsid w:val="00283A80"/>
    <w:rsid w:val="002B1A3F"/>
    <w:rsid w:val="002D0ACD"/>
    <w:rsid w:val="00321E37"/>
    <w:rsid w:val="0035048B"/>
    <w:rsid w:val="003735E3"/>
    <w:rsid w:val="003A214E"/>
    <w:rsid w:val="003F2E7A"/>
    <w:rsid w:val="00422A5D"/>
    <w:rsid w:val="004336B9"/>
    <w:rsid w:val="00443C91"/>
    <w:rsid w:val="00486F3D"/>
    <w:rsid w:val="004A2979"/>
    <w:rsid w:val="00554328"/>
    <w:rsid w:val="00581257"/>
    <w:rsid w:val="005B3B18"/>
    <w:rsid w:val="005B6B0F"/>
    <w:rsid w:val="005C1C3C"/>
    <w:rsid w:val="005C470A"/>
    <w:rsid w:val="005C7566"/>
    <w:rsid w:val="005E2437"/>
    <w:rsid w:val="005E4638"/>
    <w:rsid w:val="005F57AE"/>
    <w:rsid w:val="005F6ED7"/>
    <w:rsid w:val="00613346"/>
    <w:rsid w:val="006563FF"/>
    <w:rsid w:val="00664682"/>
    <w:rsid w:val="00692004"/>
    <w:rsid w:val="006E061C"/>
    <w:rsid w:val="0073321E"/>
    <w:rsid w:val="00774CCA"/>
    <w:rsid w:val="00795BE7"/>
    <w:rsid w:val="007C6114"/>
    <w:rsid w:val="00887DAA"/>
    <w:rsid w:val="00896573"/>
    <w:rsid w:val="008C04AA"/>
    <w:rsid w:val="008D67D3"/>
    <w:rsid w:val="00943699"/>
    <w:rsid w:val="00945BC8"/>
    <w:rsid w:val="0095221C"/>
    <w:rsid w:val="00985388"/>
    <w:rsid w:val="009900B8"/>
    <w:rsid w:val="00991779"/>
    <w:rsid w:val="009E091C"/>
    <w:rsid w:val="00A32971"/>
    <w:rsid w:val="00A347DB"/>
    <w:rsid w:val="00A36529"/>
    <w:rsid w:val="00A85502"/>
    <w:rsid w:val="00AF2FA5"/>
    <w:rsid w:val="00B4030D"/>
    <w:rsid w:val="00B56635"/>
    <w:rsid w:val="00B87D47"/>
    <w:rsid w:val="00B90BC5"/>
    <w:rsid w:val="00BC6E78"/>
    <w:rsid w:val="00C764D7"/>
    <w:rsid w:val="00C934D9"/>
    <w:rsid w:val="00CA16DB"/>
    <w:rsid w:val="00CD0457"/>
    <w:rsid w:val="00CD29E7"/>
    <w:rsid w:val="00CE297E"/>
    <w:rsid w:val="00CE38D4"/>
    <w:rsid w:val="00D21789"/>
    <w:rsid w:val="00D25E6F"/>
    <w:rsid w:val="00D25F40"/>
    <w:rsid w:val="00DE0F0E"/>
    <w:rsid w:val="00E0500D"/>
    <w:rsid w:val="00E60ABE"/>
    <w:rsid w:val="00EB0698"/>
    <w:rsid w:val="00EE7DC4"/>
    <w:rsid w:val="00EF4136"/>
    <w:rsid w:val="00F07B51"/>
    <w:rsid w:val="00F73BDC"/>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43699"/>
    <w:rPr>
      <w:color w:val="808080"/>
      <w:bdr w:space="0" w:sz="0" w:color="auto" w:val="none"/>
      <w:shd w:fill="auto" w:color="auto" w:val="clear"/>
    </w:rPr>
  </w:style>
  <w:style w:customStyle="true" w:styleId="eSPISCCParagraphDefaultFont" w:type="character">
    <w:name w:val="eSPIS_CC_Paragraph Default Font"/>
    <w:basedOn w:val="Zadanifontodlomka"/>
    <w:rsid w:val="00943699"/>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43699"/>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43699"/>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43699"/>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43699"/>
    <w:rPr>
      <w:color w:val="808080"/>
      <w:bdr w:color="auto" w:space="0" w:sz="0" w:val="none"/>
      <w:shd w:color="auto" w:fill="auto" w:val="clear"/>
    </w:rPr>
  </w:style>
  <w:style w:customStyle="1" w:styleId="eSPISCCParagraphDefaultFont" w:type="character">
    <w:name w:val="eSPIS_CC_Paragraph Default Font"/>
    <w:basedOn w:val="Zadanifontodlomka"/>
    <w:rsid w:val="00943699"/>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43699"/>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43699"/>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43699"/>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St-621/2016</izvorni_sadrzaj>
    <derivirana_varijabla naziv="DomainObject.Predmet.OznakaBroj_1">St-621/2016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ATTINIANUM d.o.o. VODNJAN</izvorni_sadrzaj>
    <derivirana_varijabla naziv="DomainObject.Predmet.ProtustrankaFormated_1">  ATTINIANUM d.o.o. VODNJAN</derivirana_varijabla>
  </DomainObject.Predmet.ProtustrankaFormated>
  <DomainObject.Predmet.ProtustrankaFormatedOIB>
    <izvorni_sadrzaj>  ATTINIANUM d.o.o. VODNJAN, OIB 57869516415</izvorni_sadrzaj>
    <derivirana_varijabla naziv="DomainObject.Predmet.ProtustrankaFormatedOIB_1">  ATTINIANUM d.o.o. VODNJAN, OIB 57869516415</derivirana_varijabla>
  </DomainObject.Predmet.ProtustrankaFormatedOIB>
  <DomainObject.Predmet.ProtustrankaFormatedWithAdress>
    <izvorni_sadrzaj> ATTINIANUM d.o.o. VODNJAN, Trgovačka 143, 52100 Vodnjan</izvorni_sadrzaj>
    <derivirana_varijabla naziv="DomainObject.Predmet.ProtustrankaFormatedWithAdress_1"> ATTINIANUM d.o.o. VODNJAN, Trgovačka 143, 52100 Vodnjan</derivirana_varijabla>
  </DomainObject.Predmet.ProtustrankaFormatedWithAdress>
  <DomainObject.Predmet.ProtustrankaFormatedWithAdressOIB>
    <izvorni_sadrzaj> ATTINIANUM d.o.o. VODNJAN, OIB 57869516415, Trgovačka 143, 52100 Vodnjan</izvorni_sadrzaj>
    <derivirana_varijabla naziv="DomainObject.Predmet.ProtustrankaFormatedWithAdressOIB_1"> ATTINIANUM d.o.o. VODNJAN, OIB 57869516415, Trgovačka 143, 52100 Vodnjan</derivirana_varijabla>
  </DomainObject.Predmet.ProtustrankaFormatedWithAdressOIB>
  <DomainObject.Predmet.ProtustrankaWithAdress>
    <izvorni_sadrzaj>ATTINIANUM d.o.o. VODNJAN Trgovačka 143, 52100 Vodnjan</izvorni_sadrzaj>
    <derivirana_varijabla naziv="DomainObject.Predmet.ProtustrankaWithAdress_1">ATTINIANUM d.o.o. VODNJAN Trgovačka 143, 52100 Vodnjan</derivirana_varijabla>
  </DomainObject.Predmet.ProtustrankaWithAdress>
  <DomainObject.Predmet.ProtustrankaWithAdressOIB>
    <izvorni_sadrzaj>ATTINIANUM d.o.o. VODNJAN, OIB 57869516415, Trgovačka 143, 52100 Vodnjan</izvorni_sadrzaj>
    <derivirana_varijabla naziv="DomainObject.Predmet.ProtustrankaWithAdressOIB_1">ATTINIANUM d.o.o. VODNJAN, OIB 57869516415, Trgovačka 143, 52100 Vodnjan</derivirana_varijabla>
  </DomainObject.Predmet.ProtustrankaWithAdressOIB>
  <DomainObject.Predmet.ProtustrankaNazivFormated>
    <izvorni_sadrzaj>ATTINIANUM d.o.o. VODNJAN</izvorni_sadrzaj>
    <derivirana_varijabla naziv="DomainObject.Predmet.ProtustrankaNazivFormated_1">ATTINIANUM d.o.o. VODNJAN</derivirana_varijabla>
  </DomainObject.Predmet.ProtustrankaNazivFormated>
  <DomainObject.Predmet.ProtustrankaNazivFormatedOIB>
    <izvorni_sadrzaj>ATTINIANUM d.o.o. VODNJAN, OIB 57869516415</izvorni_sadrzaj>
    <derivirana_varijabla naziv="DomainObject.Predmet.ProtustrankaNazivFormatedOIB_1">ATTINIANUM d.o.o. VODNJAN, OIB 57869516415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65159.83</izvorni_sadrzaj>
    <derivirana_varijabla naziv="DomainObject.Predmet.TrenutnaVrijednost_1">65159.83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ATTINIANUM d.o.o. VODNJAN</item>
    </izvorni_sadrzaj>
    <derivirana_varijabla naziv="DomainObject.Predmet.ProtuStrankaListFormated_1">
      <item>ATTINIANUM d.o.o. VODNJAN</item>
    </derivirana_varijabla>
  </DomainObject.Predmet.ProtuStrankaListFormated>
  <DomainObject.Predmet.ProtuStrankaListFormatedOIB>
    <izvorni_sadrzaj>
      <item>ATTINIANUM d.o.o. VODNJAN, OIB 57869516415</item>
    </izvorni_sadrzaj>
    <derivirana_varijabla naziv="DomainObject.Predmet.ProtuStrankaListFormatedOIB_1">
      <item>ATTINIANUM d.o.o. VODNJAN, OIB 57869516415</item>
    </derivirana_varijabla>
  </DomainObject.Predmet.ProtuStrankaListFormatedOIB>
  <DomainObject.Predmet.ProtuStrankaListFormatedWithAdress>
    <izvorni_sadrzaj>
      <item>ATTINIANUM d.o.o. VODNJAN, Trgovačka 143, 52100 Vodnjan</item>
    </izvorni_sadrzaj>
    <derivirana_varijabla naziv="DomainObject.Predmet.ProtuStrankaListFormatedWithAdress_1">
      <item>ATTINIANUM d.o.o. VODNJAN, Trgovačka 143, 52100 Vodnjan</item>
    </derivirana_varijabla>
  </DomainObject.Predmet.ProtuStrankaListFormatedWithAdress>
  <DomainObject.Predmet.ProtuStrankaListFormatedWithAdressOIB>
    <izvorni_sadrzaj>
      <item>ATTINIANUM d.o.o. VODNJAN, OIB 57869516415, Trgovačka 143, 52100 Vodnjan</item>
    </izvorni_sadrzaj>
    <derivirana_varijabla naziv="DomainObject.Predmet.ProtuStrankaListFormatedWithAdressOIB_1">
      <item>ATTINIANUM d.o.o. VODNJAN, OIB 57869516415, Trgovačka 143, 52100 Vodnjan</item>
    </derivirana_varijabla>
  </DomainObject.Predmet.ProtuStrankaListFormatedWithAdressOIB>
  <DomainObject.Predmet.ProtuStrankaListNazivFormated>
    <izvorni_sadrzaj>
      <item>ATTINIANUM d.o.o. VODNJAN</item>
    </izvorni_sadrzaj>
    <derivirana_varijabla naziv="DomainObject.Predmet.ProtuStrankaListNazivFormated_1">
      <item>ATTINIANUM d.o.o. VODNJAN</item>
    </derivirana_varijabla>
  </DomainObject.Predmet.ProtuStrankaListNazivFormated>
  <DomainObject.Predmet.ProtuStrankaListNazivFormatedOIB>
    <izvorni_sadrzaj>
      <item>ATTINIANUM d.o.o. VODNJAN, OIB 57869516415</item>
    </izvorni_sadrzaj>
    <derivirana_varijabla naziv="DomainObject.Predmet.ProtuStrankaListNazivFormatedOIB_1">
      <item>ATTINIANUM d.o.o. VODNJAN, OIB 57869516415</item>
    </derivirana_varijabla>
  </DomainObject.Predmet.ProtuStrankaListNazivFormatedOIB>
  <DomainObject.Predmet.OstaliListFormated>
    <izvorni_sadrzaj>
      <item>Stanko Cetina</item>
    </izvorni_sadrzaj>
    <derivirana_varijabla naziv="DomainObject.Predmet.OstaliListFormated_1">
      <item>Stanko Cetina</item>
    </derivirana_varijabla>
  </DomainObject.Predmet.OstaliListFormated>
  <DomainObject.Predmet.OstaliListFormatedOIB>
    <izvorni_sadrzaj>
      <item>Stanko Cetina, OIB 14120007391</item>
    </izvorni_sadrzaj>
    <derivirana_varijabla naziv="DomainObject.Predmet.OstaliListFormatedOIB_1">
      <item>Stanko Cetina, OIB 14120007391</item>
    </derivirana_varijabla>
  </DomainObject.Predmet.OstaliListFormatedOIB>
  <DomainObject.Predmet.OstaliListFormatedWithAdress>
    <izvorni_sadrzaj>
      <item>Stanko Cetina, Trgovačka 143, 52100 Vodnjan</item>
    </izvorni_sadrzaj>
    <derivirana_varijabla naziv="DomainObject.Predmet.OstaliListFormatedWithAdress_1">
      <item>Stanko Cetina, Trgovačka 143, 52100 Vodnjan</item>
    </derivirana_varijabla>
  </DomainObject.Predmet.OstaliListFormatedWithAdress>
  <DomainObject.Predmet.OstaliListFormatedWithAdressOIB>
    <izvorni_sadrzaj>
      <item>Stanko Cetina, OIB 14120007391, Trgovačka 143, 52100 Vodnjan</item>
    </izvorni_sadrzaj>
    <derivirana_varijabla naziv="DomainObject.Predmet.OstaliListFormatedWithAdressOIB_1">
      <item>Stanko Cetina, OIB 14120007391, Trgovačka 143, 52100 Vodnjan</item>
    </derivirana_varijabla>
  </DomainObject.Predmet.OstaliListFormatedWithAdressOIB>
  <DomainObject.Predmet.OstaliListNazivFormated>
    <izvorni_sadrzaj>
      <item>Stanko Cetina</item>
    </izvorni_sadrzaj>
    <derivirana_varijabla naziv="DomainObject.Predmet.OstaliListNazivFormated_1">
      <item>Stanko Cetina</item>
    </derivirana_varijabla>
  </DomainObject.Predmet.OstaliListNazivFormated>
  <DomainObject.Predmet.OstaliListNazivFormatedOIB>
    <izvorni_sadrzaj>
      <item>Stanko Cetina, OIB 14120007391</item>
    </izvorni_sadrzaj>
    <derivirana_varijabla naziv="DomainObject.Predmet.OstaliListNazivFormatedOIB_1">
      <item>Stanko Cetina, OIB 14120007391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ATTINIANUM d.o.o. VODNJAN</izvorni_sadrzaj>
    <derivirana_varijabla naziv="DomainObject.Predmet.ProtustrankaIDrugi_1">ATTINIANUM d.o.o. VODNJAN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ATTINIANUM d.o.o. VODNJAN, OIB 57869516415, Trgovačka 143, 52100 Vodnjan</izvorni_sadrzaj>
    <derivirana_varijabla naziv="DomainObject.Predmet.ProtustrankaIDrugiAdressOIB_1">ATTINIANUM d.o.o. VODNJAN, OIB 57869516415, Trgovačka 143,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ATTINIANUM d.o.o. VODNJAN</item>
      <item>Stanko Cetina</item>
    </izvorni_sadrzaj>
    <derivirana_varijabla naziv="DomainObject.Predmet.SudioniciListNaziv_1">
      <item>FINANCIJSKA AGENCIJA, RC RIJEKA, PODRUŽNICA PULA, PULA</item>
      <item>ATTINIANUM d.o.o. VODNJAN</item>
      <item>Stanko Cetina</item>
    </derivirana_varijabla>
  </DomainObject.Predmet.SudioniciListNaziv>
  <DomainObject.Predmet.SudioniciListAdressOIB>
    <izvorni_sadrzaj>
      <item>FINANCIJSKA AGENCIJA, RC RIJEKA, PODRUŽNICA PULA, PULA, OIB 85821130368, Ulica grada Vukovara 70,10000 Zagreb</item>
      <item>ATTINIANUM d.o.o. VODNJAN, OIB 57869516415, Trgovačka 143,52100 Vodnjan</item>
      <item>Stanko Cetina, OIB 14120007391, Trgovačka 143,52100 Vodnjan</item>
    </izvorni_sadrzaj>
    <derivirana_varijabla naziv="DomainObject.Predmet.SudioniciListAdressOIB_1">
      <item>FINANCIJSKA AGENCIJA, RC RIJEKA, PODRUŽNICA PULA, PULA, OIB 85821130368, Ulica grada Vukovara 70,10000 Zagreb</item>
      <item>ATTINIANUM d.o.o. VODNJAN, OIB 57869516415, Trgovačka 143,52100 Vodnjan</item>
      <item>Stanko Cetina, OIB 14120007391, Trgovačka 143,52100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57869516415</item>
      <item>, OIB 14120007391</item>
    </izvorni_sadrzaj>
    <derivirana_varijabla naziv="DomainObject.Predmet.SudioniciListNazivOIB_1">
      <item>, OIB 85821130368</item>
      <item>, OIB 57869516415</item>
      <item>, OIB 14120007391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32E37-1A24-4C28-9ABB-2B87DC923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4425</properties:Characters>
  <properties:Lines>136</properties:Lines>
  <properties:Paragraphs>51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2016-10-05T06:49:00Z</dcterms:created>
  <dc:creator>Jasmina Matika</dc:creator>
  <cp:lastModifiedBy>Sanja Prodan</cp:lastModifiedBy>
  <cp:lastPrinted>2016-10-05T07:58:00Z</cp:lastPrinted>
  <dcterms:modified xmlns:xsi="http://www.w3.org/2001/XMLSchema-instance" xsi:type="dcterms:W3CDTF">2016-10-05T07:58:00Z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