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F0D90" w:rsidR="00D30AB7" w:rsidRPr="002A37B5">
        <w:trPr>
          <w:gridAfter w:val="1"/>
          <w:wAfter w:type="dxa" w:w="284"/>
        </w:trPr>
        <w:tc>
          <w:tcPr>
            <w:tcW w:type="dxa" w:w="2943"/>
          </w:tcPr>
          <w:p w:rsidRDefault="00D30AB7" w:rsidP="001F0D90" w:rsidR="00D30AB7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F0D90" w:rsidR="00D30AB7" w:rsidRPr="002A37B5">
        <w:tc>
          <w:tcPr>
            <w:tcW w:type="dxa" w:w="3227"/>
            <w:gridSpan w:val="2"/>
          </w:tcPr>
          <w:p w:rsidRDefault="00D30AB7" w:rsidP="001F0D90" w:rsidR="00D30AB7" w:rsidRPr="002A37B5">
            <w:pPr>
              <w:jc w:val="center"/>
            </w:pPr>
            <w:r w:rsidRPr="002A37B5">
              <w:t>Republika Hrvatska</w:t>
            </w:r>
          </w:p>
          <w:p w:rsidRDefault="00D30AB7" w:rsidP="001F0D90" w:rsidR="00D30AB7" w:rsidRPr="002A37B5">
            <w:pPr>
              <w:jc w:val="center"/>
            </w:pPr>
            <w:r w:rsidRPr="002A37B5">
              <w:t>Trgovački sud u Zadru</w:t>
            </w:r>
          </w:p>
          <w:p w:rsidRDefault="00D30AB7" w:rsidP="001F0D90" w:rsidR="00D30AB7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e0f9df5" w14:paraId="e0f9df5" w:rsidRDefault="00272916" w:rsidP="00D30AB7" w:rsidR="00272916" w:rsidRPr="001D58C0">
      <w:pPr>
        <w15:collapsed w:val="false"/>
      </w:pPr>
    </w:p>
    <w:p w:rsidRDefault="00F03D5A" w:rsidP="00272916" w:rsidR="00272916" w:rsidRPr="001D58C0">
      <w:pPr>
        <w:jc w:val="center"/>
      </w:pPr>
      <w:r>
        <w:t>R E P U B L I K A   H R V A T S K A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D30AB7" w:rsidP="00D30AB7" w:rsidR="00272916" w:rsidRPr="001D58C0">
      <w:pPr>
        <w:ind w:firstLine="708"/>
        <w:jc w:val="both"/>
      </w:pPr>
      <w:r w:rsidRPr="00BE06DE">
        <w:t xml:space="preserve">Trgovački sud u Zadru, po sutkinji </w:t>
      </w:r>
      <w:r>
        <w:t>Ani Markač</w:t>
      </w:r>
      <w:r w:rsidRPr="00BE06DE">
        <w:t>, u stečajnom postupku nad stečajnim dužnikom Stečajna masa iza LJOKA PROJEKT d.o.o. u stečaju,</w:t>
      </w:r>
      <w:r>
        <w:t xml:space="preserve"> </w:t>
      </w:r>
      <w:r w:rsidRPr="00BE06DE">
        <w:t xml:space="preserve"> Zagreb, Petrinjska 28, OIB: 29579702330, kojeg zastupa stečajni upravitelj Ivan Gjurašić iz Zagreba, Petrinjska 28,</w:t>
      </w:r>
      <w:r>
        <w:t xml:space="preserve"> dana 25. rujna 2018.,</w:t>
      </w: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D30AB7" w:rsidP="00D30AB7" w:rsidR="00D30AB7">
      <w:pPr>
        <w:pStyle w:val="Tijeloteksta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1D58C0" w:rsidRPr="001D58C0">
        <w:rPr>
          <w:szCs w:val="24"/>
        </w:rPr>
        <w:t xml:space="preserve">Nalaže se Financijskoj agenciji </w:t>
      </w:r>
      <w:r>
        <w:rPr>
          <w:szCs w:val="24"/>
        </w:rPr>
        <w:t xml:space="preserve">da </w:t>
      </w:r>
      <w:r>
        <w:t xml:space="preserve">kupcu INVESTMENT GROUP d.o.o., Ugljan, Put Kalješine 29, </w:t>
      </w:r>
      <w:r w:rsidR="000547BE">
        <w:t>OIB:</w:t>
      </w:r>
      <w:r>
        <w:t xml:space="preserve">37600822577, </w:t>
      </w:r>
      <w:r w:rsidR="000547BE">
        <w:t xml:space="preserve">(broj ponuditelja 1432) </w:t>
      </w:r>
      <w:r>
        <w:t>izvrši povrat iznosa uplaćene jamčevine od 1.904.272,05 kn, uplaćene u postupku elektroničke javne dražbe, identifikator nadmetanja 5442, na račun broj HR7324070001100004444.</w:t>
      </w:r>
    </w:p>
    <w:p w:rsidRDefault="00D30AB7" w:rsidP="00D30AB7" w:rsidR="00D30AB7">
      <w:pPr>
        <w:pStyle w:val="Tijeloteksta"/>
        <w:rPr>
          <w:szCs w:val="24"/>
        </w:rPr>
      </w:pPr>
    </w:p>
    <w:p w:rsidRDefault="00D30AB7" w:rsidP="00D30AB7" w:rsidR="00D30AB7">
      <w:pPr>
        <w:pStyle w:val="Tijeloteksta"/>
        <w:rPr>
          <w:szCs w:val="24"/>
        </w:rPr>
      </w:pPr>
      <w:r>
        <w:rPr>
          <w:szCs w:val="24"/>
        </w:rPr>
        <w:t>II.</w:t>
      </w:r>
      <w:r>
        <w:rPr>
          <w:szCs w:val="24"/>
        </w:rPr>
        <w:tab/>
      </w:r>
      <w:r w:rsidRPr="001D58C0">
        <w:rPr>
          <w:szCs w:val="24"/>
        </w:rPr>
        <w:t xml:space="preserve">Nalaže se Financijskoj agenciji </w:t>
      </w:r>
      <w:r>
        <w:rPr>
          <w:szCs w:val="24"/>
        </w:rPr>
        <w:t xml:space="preserve">da </w:t>
      </w:r>
      <w:r>
        <w:t xml:space="preserve">kupcu INVESTMENT GROUP d.o.o., Ugljan, Put Kalješine 29, OIB: 37600822577, </w:t>
      </w:r>
      <w:r w:rsidR="000547BE">
        <w:t xml:space="preserve">(broj ponuditelja 1433) </w:t>
      </w:r>
      <w:r>
        <w:t>izvrši povrat iznosa uplaćene jamčevine od 277.394,61 kn, uplaćene u postupku elektroničke javne dražbe, identifikator nadmetanja 5443, na račun broj HR7324070001100004444.</w:t>
      </w:r>
    </w:p>
    <w:p w:rsidRDefault="00D30AB7" w:rsidP="00D30AB7" w:rsidR="00D30AB7">
      <w:pPr>
        <w:pStyle w:val="Tijeloteksta"/>
        <w:rPr>
          <w:szCs w:val="24"/>
        </w:rPr>
      </w:pPr>
    </w:p>
    <w:p w:rsidRDefault="00D30AB7" w:rsidP="00D30AB7" w:rsidR="00C55EB0">
      <w:pPr>
        <w:pStyle w:val="clanak-"/>
        <w:spacing w:after="0" w:beforeAutospacing="false" w:before="0"/>
        <w:jc w:val="both"/>
      </w:pPr>
      <w:r>
        <w:t>III.</w:t>
      </w:r>
      <w:r>
        <w:tab/>
        <w:t xml:space="preserve">Nalaže se </w:t>
      </w:r>
      <w:r w:rsidRPr="00C53BC7">
        <w:t xml:space="preserve">Općinskom sudu u </w:t>
      </w:r>
      <w:r>
        <w:t>Zadru</w:t>
      </w:r>
      <w:r w:rsidRPr="00C53BC7">
        <w:t xml:space="preserve">, Zemljišnoknjižnom odjelu izvršiti upis </w:t>
      </w:r>
      <w:r>
        <w:t xml:space="preserve">brisanja </w:t>
      </w:r>
      <w:r w:rsidRPr="00C53BC7">
        <w:t xml:space="preserve">zabilježbe </w:t>
      </w:r>
      <w:r w:rsidR="00EF0569">
        <w:t xml:space="preserve">izvršene temeljem </w:t>
      </w:r>
      <w:r w:rsidRPr="00C53BC7">
        <w:t>rješenja o dosudi</w:t>
      </w:r>
      <w:r>
        <w:t xml:space="preserve"> Trgovačkog suda u Zadru, poslovni broj </w:t>
      </w:r>
      <w:r w:rsidR="00C55EB0">
        <w:t xml:space="preserve">St-179/2017-24 od 19. veljače 2018. u odnosu na nekretninu oznake </w:t>
      </w:r>
      <w:r w:rsidR="00C55EB0" w:rsidRPr="00BE06DE">
        <w:t>kat. čest. zem. 2835/3,</w:t>
      </w:r>
      <w:r w:rsidR="00C55EB0">
        <w:t xml:space="preserve"> šuma površine 34489 m2 upisane </w:t>
      </w:r>
      <w:r w:rsidR="00C55EB0" w:rsidRPr="00BE06DE">
        <w:t>u zk. ul. 2167 k.o. Ugljan</w:t>
      </w:r>
      <w:r w:rsidR="00C55EB0">
        <w:t>.</w:t>
      </w:r>
    </w:p>
    <w:p w:rsidRDefault="00C55EB0" w:rsidP="00D30AB7" w:rsidR="00C55EB0">
      <w:pPr>
        <w:pStyle w:val="clanak-"/>
        <w:spacing w:after="0" w:beforeAutospacing="false" w:before="0"/>
        <w:jc w:val="both"/>
      </w:pPr>
    </w:p>
    <w:p w:rsidRDefault="00C55EB0" w:rsidP="00C55EB0" w:rsidR="001D58C0">
      <w:pPr>
        <w:pStyle w:val="clanak-"/>
        <w:spacing w:after="0" w:beforeAutospacing="false" w:before="0"/>
        <w:jc w:val="both"/>
      </w:pPr>
      <w:r>
        <w:t>IV.</w:t>
      </w:r>
      <w:r>
        <w:tab/>
        <w:t xml:space="preserve">Nalaže se </w:t>
      </w:r>
      <w:r w:rsidRPr="00C53BC7">
        <w:t xml:space="preserve">Općinskom sudu u </w:t>
      </w:r>
      <w:r>
        <w:t>Zadru</w:t>
      </w:r>
      <w:r w:rsidRPr="00C53BC7">
        <w:t xml:space="preserve">, Zemljišnoknjižnom odjelu izvršiti upis </w:t>
      </w:r>
      <w:r>
        <w:t xml:space="preserve">brisanja </w:t>
      </w:r>
      <w:r w:rsidRPr="00C53BC7">
        <w:t xml:space="preserve">zabilježbe </w:t>
      </w:r>
      <w:r w:rsidR="00EF0569">
        <w:t xml:space="preserve">izvršene temeljem </w:t>
      </w:r>
      <w:r w:rsidRPr="00C53BC7">
        <w:t>rješenja o dosudi</w:t>
      </w:r>
      <w:r>
        <w:t xml:space="preserve"> Trgovačkog suda u Zadru, poslovni broj St-179/2017-25 od 19. veljače 2018. u odnosu na nekretninu oznake </w:t>
      </w:r>
      <w:r w:rsidRPr="00BE06DE">
        <w:t>kat. čest. zem. 2925/</w:t>
      </w:r>
      <w:r>
        <w:t>2, šuma površine 5024 m2 upisane u zk. ul. 2852 k.o. Ugljan.</w:t>
      </w:r>
    </w:p>
    <w:p w:rsidRDefault="00C55EB0" w:rsidP="00C55EB0" w:rsidR="00C55EB0" w:rsidRPr="001D58C0">
      <w:pPr>
        <w:pStyle w:val="clanak-"/>
        <w:spacing w:after="0" w:beforeAutospacing="false" w:before="0"/>
        <w:jc w:val="both"/>
      </w:pPr>
    </w:p>
    <w:p w:rsidRDefault="001D58C0" w:rsidP="001D58C0" w:rsidR="001D58C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1D58C0" w:rsidP="001D58C0" w:rsidR="001D58C0" w:rsidRPr="001D58C0">
      <w:pPr>
        <w:rPr>
          <w:b/>
        </w:rPr>
      </w:pPr>
    </w:p>
    <w:p w:rsidRDefault="00F03D5A" w:rsidP="00C55EB0" w:rsidR="00C55EB0">
      <w:pPr>
        <w:jc w:val="both"/>
      </w:pPr>
      <w:r>
        <w:tab/>
        <w:t>Rješenjem</w:t>
      </w:r>
      <w:r w:rsidR="001D58C0" w:rsidRPr="001D58C0">
        <w:t xml:space="preserve"> Trgovačkog suda u </w:t>
      </w:r>
      <w:r w:rsidR="001D58C0">
        <w:t>Zadru</w:t>
      </w:r>
      <w:r w:rsidR="00C83661">
        <w:t xml:space="preserve"> poslovni broj</w:t>
      </w:r>
      <w:r w:rsidR="001D58C0" w:rsidRPr="001D58C0">
        <w:t xml:space="preserve"> </w:t>
      </w:r>
      <w:r w:rsidR="00C55EB0">
        <w:t>St-179/2017-24 od 19. veljače 2018. dosuđena je nekretnina u vlasništvu dužnika Stečajna masa iza Ljoka Projekt d.o.o., Zagreb i to nekretnina oznake katastarske čestice oznake 2835/3, šuma površine 34.489 m</w:t>
      </w:r>
      <w:r w:rsidR="00C55EB0">
        <w:rPr>
          <w:vertAlign w:val="superscript"/>
        </w:rPr>
        <w:t>2</w:t>
      </w:r>
      <w:r w:rsidR="00C55EB0">
        <w:t>, upisana u zk. ul. 2167 k.o. Ugljan, jedinom ponuditelju-kupcu Investment Group d.o.o. iz Ugljana, za cijenu od 14.312.040,40 kn. Istim rješenjem nadalje je određeno</w:t>
      </w:r>
      <w:r w:rsidR="000547BE">
        <w:t>,</w:t>
      </w:r>
      <w:r w:rsidR="00C55EB0">
        <w:t xml:space="preserve"> da je kupac dužan u roku od 30 dana od pravomoćnosti rješenja o dosudi uplatiti kupoprodajnu cijenu umanjenu za iznos uplaćene jamčevine od 1.904.272,05 kn, nadalje je bilo određeno ako kupac ne plati kupovninu u roku određenom rješenjem, sud će prodaju nekretnine oglasiti nevažećom i odrediti novu prodaju iste elektroničkom javnom dražbom, određeno je da će se nakon pravomoćnosti rješenja o dosudi i uplate kupovnine posebnim rješenjem naložiti upis </w:t>
      </w:r>
      <w:r w:rsidR="00C55EB0">
        <w:lastRenderedPageBreak/>
        <w:t xml:space="preserve">prava vlasništva kupca u zemljišnu knjigu i brisanje prava i tereta koja prestaju njezinom prodajom i donijeti zaključak o predaji predmetne nekretnine kupcu. </w:t>
      </w:r>
    </w:p>
    <w:p w:rsidRDefault="00C55EB0" w:rsidP="001D58C0" w:rsidR="00C55EB0">
      <w:pPr>
        <w:jc w:val="both"/>
      </w:pPr>
      <w:r>
        <w:tab/>
        <w:t xml:space="preserve">Isti sud je </w:t>
      </w:r>
      <w:r w:rsidR="00CC444F">
        <w:t xml:space="preserve">dana 19. veljače 2018. donio </w:t>
      </w:r>
      <w:r w:rsidR="000547BE">
        <w:t xml:space="preserve">i </w:t>
      </w:r>
      <w:r>
        <w:t>rješenj</w:t>
      </w:r>
      <w:r w:rsidR="00CC444F">
        <w:t>e</w:t>
      </w:r>
      <w:r>
        <w:t xml:space="preserve"> poslovni broj St-179/2017-25 </w:t>
      </w:r>
      <w:r w:rsidR="00CC444F">
        <w:t xml:space="preserve">kojim je </w:t>
      </w:r>
      <w:r>
        <w:t xml:space="preserve">nekretninu u vlasništvu </w:t>
      </w:r>
      <w:r w:rsidR="000547BE">
        <w:t xml:space="preserve">stečajnog </w:t>
      </w:r>
      <w:r>
        <w:t xml:space="preserve">dužnika </w:t>
      </w:r>
      <w:r w:rsidR="00CC444F">
        <w:t xml:space="preserve">oznake kat. čest. zem. </w:t>
      </w:r>
      <w:r>
        <w:t>2925/2 šuma, površine 5024 m</w:t>
      </w:r>
      <w:r>
        <w:rPr>
          <w:vertAlign w:val="superscript"/>
        </w:rPr>
        <w:t>2</w:t>
      </w:r>
      <w:r>
        <w:t xml:space="preserve">, upisana u z.k. ul. 2852 k.o. Ugljan, </w:t>
      </w:r>
      <w:r w:rsidR="00CC444F">
        <w:t xml:space="preserve">dosudio </w:t>
      </w:r>
      <w:r>
        <w:t xml:space="preserve">jedinom ponuditelju kupcu Investment Group d.o.o. iz Ugljana za cijenu od 2.095.459,60 kn, koju je cijenu kupac </w:t>
      </w:r>
      <w:r w:rsidR="00CC444F">
        <w:t xml:space="preserve">bio </w:t>
      </w:r>
      <w:r>
        <w:t>dužan platiti u roku od 30 dana od pravomoćnosti rješenja o dosudi, umanjenu za iznos uplaćene jamčevine od 277.394,61 kn.</w:t>
      </w:r>
    </w:p>
    <w:p w:rsidRDefault="00CC444F" w:rsidP="001D58C0" w:rsidR="00C55EB0">
      <w:pPr>
        <w:jc w:val="both"/>
      </w:pPr>
      <w:r>
        <w:tab/>
        <w:t>Protiv naprijed navedenih rješenja Trgovačkog suda u Zadru, pravovremenu žalbu podnio je razlučni vjerovnik Omsica projekt d.o.o., Gračac, povodom kojih žalbi je Visoki trgovački sud Republike Hrvatske, rješenjem poslovni broj Pž-2369/2018-5 od 6. lipnja 2018. ukinuo rješenja ovog suda poslovni broj St-179/2017-24 od 19. veljače 2018. i broj St-179/2017-25 od 19. veljače 2018. i predmet vratio na ponovan postupak. U bitnome</w:t>
      </w:r>
      <w:r w:rsidRPr="00CC444F">
        <w:t xml:space="preserve"> </w:t>
      </w:r>
      <w:r>
        <w:t>Visoki trgovački sud Republike Hrvatske u ukidn</w:t>
      </w:r>
      <w:r w:rsidR="000547BE">
        <w:t>om</w:t>
      </w:r>
      <w:r>
        <w:t xml:space="preserve"> rješenjima navodi kako je sud prvog stupnja povrijedio odredbe Ovršnog zakona o načinu utvrđivanja vrijednosti nekretnine koja se prodaje u stečajnom postupku, a koje su opterećene razlučnim pravom.  </w:t>
      </w:r>
    </w:p>
    <w:p w:rsidRDefault="00DD433F" w:rsidP="001D58C0" w:rsidR="00CC444F">
      <w:pPr>
        <w:jc w:val="both"/>
      </w:pPr>
      <w:r>
        <w:tab/>
        <w:t>Budući da su ukinuta rješenja o dosudi nekretnina kupcu ovog suda poslovni broj St-179/2017-24 od 19. veljače 2018. i St-179/2017-25 od 19. veljače 2018. to je ovaj sud naložio Financijskoj agenciji da kupcu INVESTMENT GROUP d.o.o., Ugljan, Put Kalješine 29, OIB: 37600822577, izvrši povrat uplaćenih jamčevina koje je isti uplatio u</w:t>
      </w:r>
      <w:r w:rsidRPr="00DD433F">
        <w:t xml:space="preserve"> </w:t>
      </w:r>
      <w:r>
        <w:t>postupku elektroničke javne dražbe, identifikator nadmetanja 5442, tako i u</w:t>
      </w:r>
      <w:r w:rsidRPr="00DD433F">
        <w:t xml:space="preserve"> </w:t>
      </w:r>
      <w:r>
        <w:t>postupku elektroničke javne dražbe, identifikator nadmetanja 5443.</w:t>
      </w:r>
    </w:p>
    <w:p w:rsidRDefault="00DD433F" w:rsidP="001D58C0" w:rsidR="00DD433F">
      <w:pPr>
        <w:jc w:val="both"/>
      </w:pPr>
      <w:r>
        <w:tab/>
        <w:t xml:space="preserve">Nadalje, kako su ukinuta rješenja o dosudi nekretnina kupcu ovog suda poslovni broj St-179/2017-24 od 19. veljače 2018. i St-179/2017-25 od 19. veljače 2018. to je ovaj sud naložio i Općinskom sudu u Zadru, Zemljišnoknjižnom odjelu da isti izvrši upis </w:t>
      </w:r>
      <w:r w:rsidR="000547BE">
        <w:t>brisanja zabil</w:t>
      </w:r>
      <w:r w:rsidR="00EF0569">
        <w:t>ježbi</w:t>
      </w:r>
      <w:r>
        <w:t xml:space="preserve"> </w:t>
      </w:r>
      <w:r w:rsidR="00EF0569">
        <w:t xml:space="preserve">izvršenih temeljem naprijed navedenih rješenja o dosudi </w:t>
      </w:r>
      <w:r>
        <w:t xml:space="preserve">ovog suda, a sve pobliže kao u točkama III. i IV. ovog zaključak. </w:t>
      </w:r>
    </w:p>
    <w:p w:rsidRDefault="00DD433F" w:rsidP="001D58C0" w:rsidR="00C55EB0">
      <w:pPr>
        <w:jc w:val="both"/>
      </w:pPr>
      <w:r>
        <w:tab/>
        <w:t xml:space="preserve">Slijedom navedenog odlučeno je kao u izreci ovog zaključka. 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5844DD">
        <w:t>Zadru</w:t>
      </w:r>
      <w:r w:rsidR="00F03D5A">
        <w:t xml:space="preserve"> </w:t>
      </w:r>
      <w:r w:rsidR="00DD433F">
        <w:t xml:space="preserve">25. rujna 2018. </w:t>
      </w:r>
    </w:p>
    <w:p w:rsidRDefault="001D58C0" w:rsidP="001D58C0" w:rsidR="001D58C0" w:rsidRPr="001D58C0"/>
    <w:p w:rsidRDefault="00183335" w:rsidP="00183335" w:rsidR="00183335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183335" w:rsidP="00183335" w:rsidR="00183335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F436CF">
      <w:r w:rsidRPr="00F436CF">
        <w:t>POUKA O PRAVNOM LIJEKU</w:t>
      </w:r>
    </w:p>
    <w:p w:rsidRDefault="001D58C0" w:rsidP="001D58C0" w:rsidR="001D58C0" w:rsidRPr="00F436CF">
      <w:r w:rsidRPr="00F436CF">
        <w:t xml:space="preserve">Protiv ovog zaključka nije dopušteno je izjaviti žalbu. </w:t>
      </w:r>
    </w:p>
    <w:p w:rsidRDefault="001D58C0" w:rsidP="001D58C0" w:rsidR="001D58C0" w:rsidRPr="00F436CF"/>
    <w:p w:rsidRDefault="001D58C0" w:rsidP="001D58C0" w:rsidR="001D58C0" w:rsidRPr="00F436CF"/>
    <w:p w:rsidRDefault="001E203A" w:rsidP="001D58C0" w:rsidR="001E203A" w:rsidRPr="00F436CF">
      <w:pPr>
        <w:pStyle w:val="Tijeloteksta"/>
        <w:ind w:firstLine="708"/>
        <w:rPr>
          <w:szCs w:val="24"/>
        </w:rPr>
      </w:pPr>
    </w:p>
    <w:sectPr w:rsidSect="00F03D5A" w:rsidR="001E203A" w:rsidRPr="00F436CF">
      <w:headerReference w:type="default" r:id="rId11"/>
      <w:footerReference w:type="default" r:id="rId12"/>
      <w:pgSz w:h="16838" w:w="11906"/>
      <w:pgMar w:gutter="0" w:footer="708" w:header="708" w:left="1417" w:bottom="1417" w:right="1417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D5A" w:rsidP="00F03D5A" w:rsidR="00F03D5A">
      <w:r>
        <w:separator/>
      </w:r>
    </w:p>
  </w:endnote>
  <w:endnote w:id="0" w:type="continuationSeparator">
    <w:p w:rsidRDefault="00F03D5A" w:rsidP="00F03D5A" w:rsidR="00F03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838744"/>
      <w:docPartObj>
        <w:docPartGallery w:val="Page Numbers (Bottom of Page)"/>
        <w:docPartUnique/>
      </w:docPartObj>
    </w:sdtPr>
    <w:sdtEndPr/>
    <w:sdtContent>
      <w:p w:rsidRDefault="00F03D5A" w:rsidR="00F03D5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1C4">
          <w:rPr>
            <w:noProof/>
          </w:rPr>
          <w:t>1</w:t>
        </w:r>
        <w:r>
          <w:fldChar w:fldCharType="end"/>
        </w:r>
      </w:p>
    </w:sdtContent>
  </w:sdt>
  <w:p w:rsidRDefault="00F03D5A" w:rsidR="00F03D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D5A" w:rsidP="00F03D5A" w:rsidR="00F03D5A">
      <w:r>
        <w:separator/>
      </w:r>
    </w:p>
  </w:footnote>
  <w:footnote w:id="0" w:type="continuationSeparator">
    <w:p w:rsidRDefault="00F03D5A" w:rsidP="00F03D5A" w:rsidR="00F03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AB7" w:rsidP="00F03D5A" w:rsidR="00F03D5A" w:rsidRPr="001D58C0">
    <w:pPr>
      <w:jc w:val="right"/>
    </w:pPr>
    <w:r>
      <w:t>Poslovni broj</w:t>
    </w:r>
    <w:r w:rsidR="00F03D5A">
      <w:t xml:space="preserve">: 2 </w:t>
    </w:r>
    <w:r w:rsidR="00F03D5A" w:rsidRPr="001D58C0">
      <w:t>St-</w:t>
    </w:r>
    <w:r w:rsidR="00183335">
      <w:t>179/2017-54</w:t>
    </w:r>
  </w:p>
  <w:p w:rsidRDefault="00F03D5A" w:rsidP="00F03D5A" w:rsidR="00F03D5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547BE"/>
    <w:rsid w:val="000A52DE"/>
    <w:rsid w:val="000D1175"/>
    <w:rsid w:val="00183335"/>
    <w:rsid w:val="001D58C0"/>
    <w:rsid w:val="001E203A"/>
    <w:rsid w:val="002275DA"/>
    <w:rsid w:val="002661F6"/>
    <w:rsid w:val="00272916"/>
    <w:rsid w:val="002D1224"/>
    <w:rsid w:val="003235DB"/>
    <w:rsid w:val="005844DD"/>
    <w:rsid w:val="00591E71"/>
    <w:rsid w:val="006B4A1A"/>
    <w:rsid w:val="006F72AB"/>
    <w:rsid w:val="007E0EE0"/>
    <w:rsid w:val="007F1B4C"/>
    <w:rsid w:val="00890016"/>
    <w:rsid w:val="008C564C"/>
    <w:rsid w:val="008F580E"/>
    <w:rsid w:val="009D180C"/>
    <w:rsid w:val="00A33A37"/>
    <w:rsid w:val="00A5774F"/>
    <w:rsid w:val="00B20BD4"/>
    <w:rsid w:val="00BC6BF7"/>
    <w:rsid w:val="00C55EB0"/>
    <w:rsid w:val="00C8063F"/>
    <w:rsid w:val="00C83661"/>
    <w:rsid w:val="00CC444F"/>
    <w:rsid w:val="00D30AB7"/>
    <w:rsid w:val="00D361C4"/>
    <w:rsid w:val="00D57315"/>
    <w:rsid w:val="00DD433F"/>
    <w:rsid w:val="00DF3B3A"/>
    <w:rsid w:val="00E80F20"/>
    <w:rsid w:val="00E838F4"/>
    <w:rsid w:val="00EF0569"/>
    <w:rsid w:val="00F03D5A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3D5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3D5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30AB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30A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0AB7"/>
    <w:rPr>
      <w:rFonts w:cs="Tahoma" w:eastAsia="Times New Roman" w:hAnsi="Tahoma" w:ascii="Tahoma"/>
      <w:sz w:val="16"/>
      <w:szCs w:val="16"/>
      <w:lang w:eastAsia="hr-HR"/>
    </w:rPr>
  </w:style>
  <w:style w:customStyle="true" w:styleId="clanak-" w:type="paragraph">
    <w:name w:val="clanak-"/>
    <w:basedOn w:val="Normal"/>
    <w:rsid w:val="00D30AB7"/>
    <w:pPr>
      <w:spacing w:after="225" w:beforeAutospacing="true" w:before="100"/>
    </w:pPr>
  </w:style>
  <w:style w:styleId="Tijeloteksta2" w:type="paragraph">
    <w:name w:val="Body Text 2"/>
    <w:basedOn w:val="Normal"/>
    <w:link w:val="Tijeloteksta2Char"/>
    <w:uiPriority w:val="99"/>
    <w:unhideWhenUsed/>
    <w:rsid w:val="00DD433F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DD433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3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3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3D5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3D5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30AB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30A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0AB7"/>
    <w:rPr>
      <w:rFonts w:ascii="Tahoma" w:cs="Tahoma" w:eastAsia="Times New Roman" w:hAnsi="Tahoma"/>
      <w:sz w:val="16"/>
      <w:szCs w:val="16"/>
      <w:lang w:eastAsia="hr-HR"/>
    </w:rPr>
  </w:style>
  <w:style w:customStyle="1" w:styleId="clanak-" w:type="paragraph">
    <w:name w:val="clanak-"/>
    <w:basedOn w:val="Normal"/>
    <w:rsid w:val="00D30AB7"/>
    <w:pPr>
      <w:spacing w:after="225" w:before="100" w:beforeAutospacing="1"/>
    </w:pPr>
  </w:style>
  <w:style w:styleId="Tijeloteksta2" w:type="paragraph">
    <w:name w:val="Body Text 2"/>
    <w:basedOn w:val="Normal"/>
    <w:link w:val="Tijeloteksta2Char"/>
    <w:uiPriority w:val="99"/>
    <w:unhideWhenUsed/>
    <w:rsid w:val="00DD433F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DD433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3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3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981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353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483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otustrankaFormated>
    <izvorni_sadrzaj>  LJOKA PROJEKT d.o.o. za gradnju, nekretnine i trgovinu</izvorni_sadrzaj>
    <derivirana_varijabla naziv="DomainObject.Predmet.ProtustrankaFormated_1">  LJOKA PROJEKT d.o.o. za gradnju, nekretnine i trgovinu</derivirana_varijabla>
  </DomainObject.Predmet.ProtustrankaFormated>
  <DomainObject.Predmet.ProtustrankaFormatedOIB>
    <izvorni_sadrzaj>  LJOKA PROJEKT d.o.o. za gradnju, nekretnine i trgovinu, OIB 36218135263</izvorni_sadrzaj>
    <derivirana_varijabla naziv="DomainObject.Predmet.ProtustrankaFormatedOIB_1">  LJOKA PROJEKT d.o.o. za gradnju, nekretnine i trgovinu, OIB 36218135263</derivirana_varijabla>
  </DomainObject.Predmet.ProtustrankaFormatedOIB>
  <DomainObject.Predmet.ProtustrankaFormatedWithAdress>
    <izvorni_sadrzaj> LJOKA PROJEKT d.o.o. za gradnju, nekretnine i trgovinu, Ivana Viteza od Sredne 11, 23000 Zadar</izvorni_sadrzaj>
    <derivirana_varijabla naziv="DomainObject.Predmet.ProtustrankaFormatedWithAdress_1"> LJOKA PROJEKT d.o.o. za gradnju, nekretnine i trgovinu, Ivana Viteza od Sredne 11, 23000 Zadar</derivirana_varijabla>
  </DomainObject.Predmet.ProtustrankaFormatedWithAdress>
  <DomainObject.Predmet.ProtustrankaFormatedWithAdressOIB>
    <izvorni_sadrzaj> LJOKA PROJEKT d.o.o. za gradnju, nekretnine i trgovinu, OIB 36218135263, Ivana Viteza od Sredne 11, 23000 Zadar</izvorni_sadrzaj>
    <derivirana_varijabla naziv="DomainObject.Predmet.ProtustrankaFormatedWithAdressOIB_1"> LJOKA PROJEKT d.o.o. za gradnju, nekretnine i trgovinu, OIB 36218135263, Ivana Viteza od Sredne 11, 23000 Zadar</derivirana_varijabla>
  </DomainObject.Predmet.ProtustrankaFormatedWithAdressOIB>
  <DomainObject.Predmet.ProtustrankaWithAdress>
    <izvorni_sadrzaj>LJOKA PROJEKT d.o.o. za gradnju, nekretnine i trgovinu Ivana Viteza od Sredne 11, 23000 Zadar</izvorni_sadrzaj>
    <derivirana_varijabla naziv="DomainObject.Predmet.ProtustrankaWithAdress_1">LJOKA PROJEKT d.o.o. za gradnju, nekretnine i trgovinu Ivana Viteza od Sredne 11, 23000 Zadar</derivirana_varijabla>
  </DomainObject.Predmet.ProtustrankaWithAdress>
  <DomainObject.Predmet.ProtustrankaWithAdressOIB>
    <izvorni_sadrzaj>LJOKA PROJEKT d.o.o. za gradnju, nekretnine i trgovinu, OIB 36218135263, Ivana Viteza od Sredne 11, 23000 Zadar</izvorni_sadrzaj>
    <derivirana_varijabla naziv="DomainObject.Predmet.ProtustrankaWithAdressOIB_1">LJOKA PROJEKT d.o.o. za gradnju, nekretnine i trgovinu, OIB 36218135263, Ivana Viteza od Sredne 11, 23000 Zadar</derivirana_varijabla>
  </DomainObject.Predmet.ProtustrankaWithAdressOIB>
  <DomainObject.Predmet.ProtustrankaNazivFormated>
    <izvorni_sadrzaj>LJOKA PROJEKT d.o.o. za gradnju, nekretnine i trgovinu</izvorni_sadrzaj>
    <derivirana_varijabla naziv="DomainObject.Predmet.ProtustrankaNazivFormated_1">LJOKA PROJEKT d.o.o. za gradnju, nekretnine i trgovinu</derivirana_varijabla>
  </DomainObject.Predmet.ProtustrankaNazivFormated>
  <DomainObject.Predmet.ProtustrankaNazivFormatedOIB>
    <izvorni_sadrzaj>LJOKA PROJEKT d.o.o. za gradnju, nekretnine i trgovinu, OIB 36218135263</izvorni_sadrzaj>
    <derivirana_varijabla naziv="DomainObject.Predmet.ProtustrankaNazivFormatedOIB_1">LJOKA PROJEKT d.o.o. za gradnju, nekretnine i trgovinu, OIB 36218135263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OMSICA PROJEKT d.o.o. za izgradnju i promet nekretnina zastupanog po punomoćniku GLUIĆ NINČEVIĆ MRKIĆ odvjetničko društvo društvo s ograničenom odgovornošću</izvorni_sadrzaj>
    <derivirana_varijabla naziv="DomainObject.Predmet.StrankaFormated_1">  FINA; OMSICA PROJEKT d.o.o. za izgradnju i promet nekretnina zastupanog po punomoćniku GLUIĆ NINČEVIĆ MRKIĆ odvjetničko društvo društvo s ograničenom odgovornošću</derivirana_varijabla>
  </DomainObject.Predmet.StrankaFormated>
  <DomainObject.Predmet.StrankaFormatedOIB>
    <izvorni_sadrzaj>  FINA, OIB 85821130368; OMSICA PROJEKT d.o.o. za izgradnju i promet nekretnina, OIB 49206843475 zastupanog po punomoćniku GLUIĆ NINČEVIĆ MRKIĆ odvjetničko društvo društvo s ograničenom odgovornošću</izvorni_sadrzaj>
    <derivirana_varijabla naziv="DomainObject.Predmet.StrankaFormatedOIB_1">  FINA, OIB 85821130368; OMSICA PROJEKT d.o.o. za izgradnju i promet nekretnina, OIB 49206843475 zastupanog po punomoćniku GLUIĆ NINČEVIĆ MRKIĆ odvjetničko društvo društvo s ograničenom odgovornošću</derivirana_varijabla>
  </DomainObject.Predmet.StrankaFormatedOIB>
  <DomainObject.Predmet.StrankaFormatedWithAdress>
    <izvorni_sadrzaj> FINA; OMSICA PROJEKT d.o.o. za izgradnju i promet nekretnina, Gupčevo polje 3, 23440 Gračac zastupanog po punomoćniku GLUIĆ NINČEVIĆ MRKIĆ odvjetničko društvo društvo s ograničenom odgovornošću</izvorni_sadrzaj>
    <derivirana_varijabla naziv="DomainObject.Predmet.StrankaFormatedWithAdress_1"> FINA; OMSICA PROJEKT d.o.o. za izgradnju i promet nekretnina, Gupčevo polje 3, 23440 Gračac zastupanog po punomoćniku GLUIĆ NINČEVIĆ MRKIĆ odvjetničko društvo društvo s ograničenom odgovornošću</derivirana_varijabla>
  </DomainObject.Predmet.StrankaFormatedWithAdress>
  <DomainObject.Predmet.StrankaFormatedWithAdressOIB>
    <izvorni_sadrzaj> FINA, OIB 85821130368; OMSICA PROJEKT d.o.o. za izgradnju i promet nekretnina, OIB 49206843475, Gupčevo polje 3, 23440 Gračac zastupanog po punomoćniku GLUIĆ NINČEVIĆ MRKIĆ odvjetničko društvo društvo s ograničenom odgovornošću</izvorni_sadrzaj>
    <derivirana_varijabla naziv="DomainObject.Predmet.StrankaFormatedWithAdressOIB_1"> FINA, OIB 85821130368; OMSICA PROJEKT d.o.o. za izgradnju i promet nekretnina, OIB 49206843475, Gupčevo polje 3, 23440 Gračac zastupanog po punomoćniku GLUIĆ NINČEVIĆ MRKIĆ odvjetničko društvo društvo s ograničenom odgovornošću</derivirana_varijabla>
  </DomainObject.Predmet.StrankaFormatedWithAdressOIB>
  <DomainObject.Predmet.StrankaWithAdress>
    <izvorni_sadrzaj>FINA ,OMSICA PROJEKT d.o.o. za izgradnju i promet nekretnina Gupčevo polje 3,23440 Gračac</izvorni_sadrzaj>
    <derivirana_varijabla naziv="DomainObject.Predmet.StrankaWithAdress_1">FINA ,OMSICA PROJEKT d.o.o. za izgradnju i promet nekretnina Gupčevo polje 3,23440 Gračac</derivirana_varijabla>
  </DomainObject.Predmet.StrankaWithAdress>
  <DomainObject.Predmet.StrankaWithAdressOIB>
    <izvorni_sadrzaj>FINA, OIB 85821130368,OMSICA PROJEKT d.o.o. za izgradnju i promet nekretnina, OIB 49206843475, Gupčevo polje 3,23440 Gračac</izvorni_sadrzaj>
    <derivirana_varijabla naziv="DomainObject.Predmet.StrankaWithAdressOIB_1">FINA, OIB 85821130368,OMSICA PROJEKT d.o.o. za izgradnju i promet nekretnina, OIB 49206843475, Gupčevo polje 3,23440 Gračac</derivirana_varijabla>
  </DomainObject.Predmet.StrankaWithAdressOIB>
  <DomainObject.Predmet.StrankaNazivFormated>
    <izvorni_sadrzaj>FINA,OMSICA PROJEKT d.o.o. za izgradnju i promet nekretnina</izvorni_sadrzaj>
    <derivirana_varijabla naziv="DomainObject.Predmet.StrankaNazivFormated_1">FINA,OMSICA PROJEKT d.o.o. za izgradnju i promet nekretnina</derivirana_varijabla>
  </DomainObject.Predmet.StrankaNazivFormated>
  <DomainObject.Predmet.StrankaNazivFormatedOIB>
    <izvorni_sadrzaj>FINA, OIB 85821130368,OMSICA PROJEKT d.o.o. za izgradnju i promet nekretnina, OIB 49206843475</izvorni_sadrzaj>
    <derivirana_varijabla naziv="DomainObject.Predmet.StrankaNazivFormatedOIB_1">FINA, OIB 85821130368,OMSICA PROJEKT d.o.o. za izgradnju i promet nekretnina, OIB 49206843475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OMSICA PROJEKT d.o.o. za izgradnju i promet nekretnina zastupanog po punomoćniku GLUIĆ NINČEVIĆ MRKIĆ odvjetničko društvo društvo s ograničenom odgovornošću</item>
    </izvorni_sadrzaj>
    <derivirana_varijabla naziv="DomainObject.Predmet.StrankaListFormated_1">
      <item>FINA</item>
      <item>OMSICA PROJEKT d.o.o. za izgradnju i promet nekretnina zastupanog po punomoćniku GLUIĆ NINČEVIĆ MRKIĆ odvjetničko društvo društvo s ograničenom odgovornošću</item>
    </derivirana_varijabla>
  </DomainObject.Predmet.StrankaListFormated>
  <DomainObject.Predmet.StrankaListFormatedOIB>
    <izvorni_sadrzaj>
      <item>FINA, OIB 85821130368</item>
      <item>OMSICA PROJEKT d.o.o. za izgradnju i promet nekretnina, OIB 49206843475 zastupanog po punomoćniku GLUIĆ NINČEVIĆ MRKIĆ odvjetničko društvo društvo s ograničenom odgovornošću</item>
    </izvorni_sadrzaj>
    <derivirana_varijabla naziv="DomainObject.Predmet.StrankaListFormatedOIB_1">
      <item>FINA, OIB 85821130368</item>
      <item>OMSICA PROJEKT d.o.o. za izgradnju i promet nekretnina, OIB 49206843475 zastupanog po punomoćniku GLUIĆ NINČEVIĆ MRKIĆ odvjetničko društvo društvo s ograničenom odgovornošću</item>
    </derivirana_varijabla>
  </DomainObject.Predmet.StrankaListFormatedOIB>
  <DomainObject.Predmet.StrankaListFormatedWithAdress>
    <izvorni_sadrzaj>
      <item>FINA</item>
      <item>OMSICA PROJEKT d.o.o. za izgradnju i promet nekretnina, Gupčevo polje 3, 23440 Gračac zastupanog po punomoćniku GLUIĆ NINČEVIĆ MRKIĆ odvjetničko društvo društvo s ograničenom odgovornošću</item>
    </izvorni_sadrzaj>
    <derivirana_varijabla naziv="DomainObject.Predmet.StrankaListFormatedWithAdress_1">
      <item>FINA</item>
      <item>OMSICA PROJEKT d.o.o. za izgradnju i promet nekretnina, Gupčevo polje 3, 23440 Gračac zastupanog po punomoćniku GLUIĆ NINČEVIĆ MRKIĆ odvjetničko društvo društvo s ograničenom odgovornošću</item>
    </derivirana_varijabla>
  </DomainObject.Predmet.StrankaListFormatedWithAdress>
  <DomainObject.Predmet.StrankaListFormatedWithAdressOIB>
    <izvorni_sadrzaj>
      <item>FINA, OIB 85821130368</item>
      <item>OMSICA PROJEKT d.o.o. za izgradnju i promet nekretnina, OIB 49206843475, Gupčevo polje 3, 23440 Gračac zastupanog po punomoćniku GLUIĆ NINČEVIĆ MRKIĆ odvjetničko društvo društvo s ograničenom odgovornošću</item>
    </izvorni_sadrzaj>
    <derivirana_varijabla naziv="DomainObject.Predmet.StrankaListFormatedWithAdressOIB_1">
      <item>FINA, OIB 85821130368</item>
      <item>OMSICA PROJEKT d.o.o. za izgradnju i promet nekretnina, OIB 49206843475, Gupčevo polje 3, 23440 Gračac zastupanog po punomoćniku GLUIĆ NINČEVIĆ MRKIĆ odvjetničko društvo društvo s ograničenom odgovornošću</item>
    </derivirana_varijabla>
  </DomainObject.Predmet.StrankaListFormatedWithAdressOIB>
  <DomainObject.Predmet.StrankaListNazivFormated>
    <izvorni_sadrzaj>
      <item>FINA</item>
      <item>OMSICA PROJEKT d.o.o. za izgradnju i promet nekretnina</item>
    </izvorni_sadrzaj>
    <derivirana_varijabla naziv="DomainObject.Predmet.StrankaListNazivFormated_1">
      <item>FINA</item>
      <item>OMSICA PROJEKT d.o.o. za izgradnju i promet nekretnina</item>
    </derivirana_varijabla>
  </DomainObject.Predmet.StrankaListNazivFormated>
  <DomainObject.Predmet.StrankaListNazivFormatedOIB>
    <izvorni_sadrzaj>
      <item>FINA, OIB 85821130368</item>
      <item>OMSICA PROJEKT d.o.o. za izgradnju i promet nekretnina, OIB 49206843475</item>
    </izvorni_sadrzaj>
    <derivirana_varijabla naziv="DomainObject.Predmet.StrankaListNazivFormatedOIB_1">
      <item>FINA, OIB 85821130368</item>
      <item>OMSICA PROJEKT d.o.o. za izgradnju i promet nekretnina, OIB 49206843475</item>
    </derivirana_varijabla>
  </DomainObject.Predmet.StrankaListNazivFormatedOIB>
  <DomainObject.Predmet.ProtuStrankaListFormated>
    <izvorni_sadrzaj>
      <item>LJOKA PROJEKT d.o.o. za gradnju, nekretnine i trgovinu</item>
    </izvorni_sadrzaj>
    <derivirana_varijabla naziv="DomainObject.Predmet.ProtuStrankaListFormated_1">
      <item>LJOKA PROJEKT d.o.o. za gradnju, nekretnine i trgovinu</item>
    </derivirana_varijabla>
  </DomainObject.Predmet.ProtuStrankaListFormated>
  <DomainObject.Predmet.ProtuStrankaListFormatedOIB>
    <izvorni_sadrzaj>
      <item>LJOKA PROJEKT d.o.o. za gradnju, nekretnine i trgovinu, OIB 36218135263</item>
    </izvorni_sadrzaj>
    <derivirana_varijabla naziv="DomainObject.Predmet.ProtuStrankaListFormatedOIB_1">
      <item>LJOKA PROJEKT d.o.o. za gradnju, nekretnine i trgovinu, OIB 36218135263</item>
    </derivirana_varijabla>
  </DomainObject.Predmet.ProtuStrankaListFormatedOIB>
  <DomainObject.Predmet.ProtuStrankaListFormatedWithAdress>
    <izvorni_sadrzaj>
      <item>LJOKA PROJEKT d.o.o. za gradnju, nekretnine i trgovinu, Ivana Viteza od Sredne 11, 23000 Zadar</item>
    </izvorni_sadrzaj>
    <derivirana_varijabla naziv="DomainObject.Predmet.ProtuStrankaListFormatedWithAdress_1">
      <item>LJOKA PROJEKT d.o.o. za gradnju, nekretnine i trgovinu, Ivana Viteza od Sredne 11, 23000 Zadar</item>
    </derivirana_varijabla>
  </DomainObject.Predmet.ProtuStrankaListFormatedWithAdress>
  <DomainObject.Predmet.ProtuStrankaListFormatedWithAdressOIB>
    <izvorni_sadrzaj>
      <item>LJOKA PROJEKT d.o.o. za gradnju, nekretnine i trgovinu, OIB 36218135263, Ivana Viteza od Sredne 11, 23000 Zadar</item>
    </izvorni_sadrzaj>
    <derivirana_varijabla naziv="DomainObject.Predmet.ProtuStrankaListFormatedWithAdressOIB_1">
      <item>LJOKA PROJEKT d.o.o. za gradnju, nekretnine i trgovinu, OIB 36218135263, Ivana Viteza od Sredne 11, 23000 Zadar</item>
    </derivirana_varijabla>
  </DomainObject.Predmet.ProtuStrankaListFormatedWithAdressOIB>
  <DomainObject.Predmet.ProtuStrankaListNazivFormated>
    <izvorni_sadrzaj>
      <item>LJOKA PROJEKT d.o.o. za gradnju, nekretnine i trgovinu</item>
    </izvorni_sadrzaj>
    <derivirana_varijabla naziv="DomainObject.Predmet.ProtuStrankaListNazivFormated_1">
      <item>LJOKA PROJEKT d.o.o. za gradnju, nekretnine i trgovinu</item>
    </derivirana_varijabla>
  </DomainObject.Predmet.ProtuStrankaListNazivFormated>
  <DomainObject.Predmet.ProtuStrankaListNazivFormatedOIB>
    <izvorni_sadrzaj>
      <item>LJOKA PROJEKT d.o.o. za gradnju, nekretnine i trgovinu, OIB 36218135263</item>
    </izvorni_sadrzaj>
    <derivirana_varijabla naziv="DomainObject.Predmet.ProtuStrankaListNazivFormatedOIB_1">
      <item>LJOKA PROJEKT d.o.o. za gradnju, nekretnine i trgovinu, OIB 36218135263</item>
    </derivirana_varijabla>
  </DomainObject.Predmet.ProtuStrankaListNazivFormatedOIB>
  <DomainObject.Predmet.OstaliListFormated>
    <izvorni_sadrzaj>
      <item>GLUIĆ NINČEVIĆ MRKIĆ odvjetničko društvo društvo s ograničenom odgovornošću punomoćnik sudionika u postupku OMSICA PROJEKT d.o.o. za izgradnju i promet nekretnina</item>
    </izvorni_sadrzaj>
    <derivirana_varijabla naziv="DomainObject.Predmet.OstaliListFormated_1">
      <item>GLUIĆ NINČEVIĆ MRKIĆ odvjetničko društvo društvo s ograničenom odgovornošću punomoćnik sudionika u postupku OMSICA PROJEKT d.o.o. za izgradnju i promet nekretnina</item>
    </derivirana_varijabla>
  </DomainObject.Predmet.OstaliListFormated>
  <DomainObject.Predmet.OstaliListFormatedOIB>
    <izvorni_sadrzaj>
      <item>GLUIĆ NINČEVIĆ MRKIĆ odvjetničko društvo društvo s ograničenom odgovornošću, OIB 75663620109 punomoćnik sudionika u postupku OMSICA PROJEKT d.o.o. za izgradnju i promet nekretnina</item>
    </izvorni_sadrzaj>
    <derivirana_varijabla naziv="DomainObject.Predmet.OstaliListFormatedOIB_1">
      <item>GLUIĆ NINČEVIĆ MRKIĆ odvjetničko društvo društvo s ograničenom odgovornošću, OIB 75663620109 punomoćnik sudionika u postupku OMSICA PROJEKT d.o.o. za izgradnju i promet nekretnina</item>
    </derivirana_varijabla>
  </DomainObject.Predmet.OstaliListFormatedOIB>
  <DomainObject.Predmet.OstaliListFormatedWithAdress>
    <izvorni_sadrzaj>
      <item>GLUIĆ NINČEVIĆ MRKIĆ odvjetničko društvo društvo s ograničenom odgovornošću, Špire Brusine 16, 23000 Zadar punomoćnik sudionika u postupku OMSICA PROJEKT d.o.o. za izgradnju i promet nekretnina</item>
    </izvorni_sadrzaj>
    <derivirana_varijabla naziv="DomainObject.Predmet.OstaliListFormatedWithAdress_1">
      <item>GLUIĆ NINČEVIĆ MRKIĆ odvjetničko društvo društvo s ograničenom odgovornošću, Špire Brusine 16, 23000 Zadar punomoćnik sudionika u postupku OMSICA PROJEKT d.o.o. za izgradnju i promet nekretnina</item>
    </derivirana_varijabla>
  </DomainObject.Predmet.OstaliListFormatedWithAdress>
  <DomainObject.Predmet.OstaliListFormatedWithAdressOIB>
    <izvorni_sadrzaj>
      <item>GLUIĆ NINČEVIĆ MRKIĆ odvjetničko društvo društvo s ograničenom odgovornošću, OIB 75663620109, Špire Brusine 16, 23000 Zadar punomoćnik sudionika u postupku OMSICA PROJEKT d.o.o. za izgradnju i promet nekretnina</item>
    </izvorni_sadrzaj>
    <derivirana_varijabla naziv="DomainObject.Predmet.OstaliListFormatedWithAdressOIB_1">
      <item>GLUIĆ NINČEVIĆ MRKIĆ odvjetničko društvo društvo s ograničenom odgovornošću, OIB 75663620109, Špire Brusine 16, 23000 Zadar punomoćnik sudionika u postupku OMSICA PROJEKT d.o.o. za izgradnju i promet nekretnina</item>
    </derivirana_varijabla>
  </DomainObject.Predmet.OstaliListFormatedWithAdressOIB>
  <DomainObject.Predmet.OstaliListNazivFormated>
    <izvorni_sadrzaj>
      <item>GLUIĆ NINČEVIĆ MRKIĆ odvjetničko društvo društvo s ograničenom odgovornošću</item>
    </izvorni_sadrzaj>
    <derivirana_varijabla naziv="DomainObject.Predmet.OstaliListNazivFormated_1">
      <item>GLUIĆ NINČEVIĆ MRKIĆ odvjetničko društvo društvo s ograničenom odgovornošću</item>
    </derivirana_varijabla>
  </DomainObject.Predmet.OstaliListNazivFormated>
  <DomainObject.Predmet.OstaliListNazivFormatedOIB>
    <izvorni_sadrzaj>
      <item>GLUIĆ NINČEVIĆ MRKIĆ odvjetničko društvo društvo s ograničenom odgovornošću, OIB 75663620109</item>
    </izvorni_sadrzaj>
    <derivirana_varijabla naziv="DomainObject.Predmet.OstaliListNazivFormatedOIB_1">
      <item>GLUIĆ NINČEVIĆ MRKIĆ odvjetničko društvo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LJOKA PROJEKT d.o.o. za gradnju, nekretnine i trgovinu</izvorni_sadrzaj>
    <derivirana_varijabla naziv="DomainObject.Predmet.ProtustrankaIDrugi_1">LJOKA PROJEKT d.o.o. za gradnju, nekretnine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LJOKA PROJEKT d.o.o. za gradnju, nekretnine i trgovinu, OIB 36218135263, Ivana Viteza od Sredne 11, 23000 Zadar</izvorni_sadrzaj>
    <derivirana_varijabla naziv="DomainObject.Predmet.ProtustrankaIDrugiAdressOIB_1">LJOKA PROJEKT d.o.o. za gradnju, nekretnine i trgovinu, OIB 36218135263,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LJOKA PROJEKT d.o.o. za gradnju, nekretnine i trgovinu</item>
      <item>FINA</item>
      <item>OMSICA PROJEKT d.o.o. za izgradnju i promet nekretnina</item>
      <item>GLUIĆ NINČEVIĆ MRKIĆ odvjetničko društvo društvo s ograničenom odgovornošću</item>
    </izvorni_sadrzaj>
    <derivirana_varijabla naziv="DomainObject.Predmet.SudioniciListNaziv_1">
      <item>LJOKA PROJEKT d.o.o. za gradnju, nekretnine i trgovinu</item>
      <item>FINA</item>
      <item>OMSICA PROJEKT d.o.o. za izgradnju i promet nekretnina</item>
      <item>GLUIĆ NINČEVIĆ MRKIĆ odvjetničko društvo društvo s ograničenom odgovornošću</item>
    </derivirana_varijabla>
  </DomainObject.Predmet.SudioniciListNaziv>
  <DomainObject.Predmet.SudioniciListAdressOIB>
    <izvorni_sadrzaj>
      <item>LJOKA PROJEKT d.o.o. za gradnju, nekretnine i trgovinu, OIB 36218135263, Ivana Viteza od Sredne 11,23000 Zadar</item>
      <item>FINA, OIB 85821130368</item>
      <item>OMSICA PROJEKT d.o.o. za izgradnju i promet nekretnina, OIB 49206843475, Gupčevo polje 3,23440 Gračac</item>
      <item>GLUIĆ NINČEVIĆ MRKIĆ odvjetničko društvo društvo s ograničenom odgovornošću, OIB 75663620109, Špire Brusine 16,23000 Zadar</item>
    </izvorni_sadrzaj>
    <derivirana_varijabla naziv="DomainObject.Predmet.SudioniciListAdressOIB_1">
      <item>LJOKA PROJEKT d.o.o. za gradnju, nekretnine i trgovinu, OIB 36218135263, Ivana Viteza od Sredne 11,23000 Zadar</item>
      <item>FINA, OIB 85821130368</item>
      <item>OMSICA PROJEKT d.o.o. za izgradnju i promet nekretnina, OIB 49206843475, Gupčevo polje 3,23440 Gračac</item>
      <item>GLUIĆ NINČEVIĆ MRKIĆ odvjetničko društvo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36218135263</item>
      <item>, OIB 85821130368</item>
      <item>, OIB 49206843475</item>
      <item>, OIB 75663620109</item>
    </izvorni_sadrzaj>
    <derivirana_varijabla naziv="DomainObject.Predmet.SudioniciListNazivOIB_1">
      <item>, OIB 36218135263</item>
      <item>, OIB 85821130368</item>
      <item>, OIB 49206843475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DC48A7-BFEE-44E1-8833-28763605D4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758</properties:Words>
  <properties:Characters>4245</properties:Characters>
  <properties:Lines>85</properties:Lines>
  <properties:Paragraphs>23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2018-09-25T06:04:00Z</dcterms:created>
  <dc:creator>Martina Kalmeta</dc:creator>
  <cp:lastModifiedBy>Merlina Klišmanić</cp:lastModifiedBy>
  <cp:lastPrinted>2018-09-25T11:03:00Z</cp:lastPrinted>
  <dcterms:modified xmlns:xsi="http://www.w3.org/2001/XMLSchema-instance" xsi:type="dcterms:W3CDTF">2018-09-25T11:04:00Z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(St-179-17_-_nalog_FINI_povrat_jamčevine_+_nalog_ZK_odjelu_brisanje_zabilježbe.docx)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