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53e5" w14:paraId="a2f53e5" w:rsidRDefault="00F13C13" w:rsidP="00F13C13" w:rsidR="00F13C13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C13" w:rsidP="00F13C13" w:rsidR="00F13C13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 Republika Hrvatska</w:t>
      </w:r>
    </w:p>
    <w:p w:rsidRDefault="00F13C13" w:rsidP="00F13C13" w:rsidR="00F13C13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F13C13" w:rsidP="00F13C13" w:rsidR="00F13C1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Calibri"/>
        </w:rPr>
        <w:t xml:space="preserve">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13C13" w:rsidP="00F13C13" w:rsidR="00F13C1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St-467/2016-6</w:t>
      </w:r>
      <w:r>
        <w:rPr>
          <w:rFonts w:eastAsia="Times New Roman"/>
          <w:bCs/>
          <w:snapToGrid w:val="false"/>
        </w:rPr>
        <w:tab/>
      </w:r>
    </w:p>
    <w:p w:rsidRDefault="00F13C13" w:rsidP="00F13C13" w:rsidR="00F13C13">
      <w:pPr>
        <w:pStyle w:val="Zaglavlje"/>
        <w:jc w:val="center"/>
      </w:pPr>
      <w:r>
        <w:t>Z A K LJ U Č A K</w:t>
      </w:r>
    </w:p>
    <w:p w:rsidRDefault="00F13C13" w:rsidP="00F13C13" w:rsidR="00F13C13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BEDNJA-MIP d.o.o. Ludbreg, Kalnička 20, OIB: 37907271577, 4. srpnja 2018.               </w:t>
      </w:r>
    </w:p>
    <w:p w:rsidRDefault="00F13C13" w:rsidP="00F13C13" w:rsidR="00F13C13">
      <w:pPr>
        <w:spacing w:lineRule="auto" w:line="240" w:after="0"/>
        <w:jc w:val="center"/>
      </w:pPr>
      <w:r>
        <w:t xml:space="preserve">  z a k lj u č i o   j e</w:t>
      </w:r>
    </w:p>
    <w:p w:rsidRDefault="00F13C13" w:rsidP="00F13C13" w:rsidR="00F13C13">
      <w:pPr>
        <w:spacing w:lineRule="auto" w:line="240" w:after="0"/>
        <w:jc w:val="center"/>
      </w:pPr>
    </w:p>
    <w:p w:rsidRDefault="00F13C13" w:rsidP="00F13C13" w:rsidR="00F13C1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BEDNJA-MIP d.o.o. Ludbreg, Kalnička 20, OIB: 37907271577, Ivanu Međimurec, Drnje, Pemija 64/G,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F13C13" w:rsidP="00F13C13" w:rsidR="00F13C13">
      <w:pPr>
        <w:spacing w:lineRule="auto" w:line="240" w:after="0"/>
        <w:jc w:val="both"/>
      </w:pPr>
    </w:p>
    <w:p w:rsidRDefault="00F13C13" w:rsidP="00F13C13" w:rsidR="00F13C13">
      <w:pPr>
        <w:spacing w:lineRule="auto" w:line="240" w:after="0"/>
        <w:jc w:val="both"/>
      </w:pPr>
      <w:r>
        <w:t>1. nekretnina i pokretnina dužnika</w:t>
      </w:r>
    </w:p>
    <w:p w:rsidRDefault="00F13C13" w:rsidP="00F13C13" w:rsidR="00F13C13">
      <w:pPr>
        <w:spacing w:lineRule="auto" w:line="240" w:after="0"/>
        <w:jc w:val="both"/>
      </w:pPr>
      <w:r>
        <w:t>2. imovinskih prava dužnika na tuđim stvarima</w:t>
      </w:r>
    </w:p>
    <w:p w:rsidRDefault="00F13C13" w:rsidP="00F13C13" w:rsidR="00F13C13">
      <w:pPr>
        <w:spacing w:lineRule="auto" w:line="240" w:after="0"/>
        <w:jc w:val="both"/>
      </w:pPr>
      <w:r>
        <w:t>3. novčanih i nenovčanih tražbina dužnika</w:t>
      </w:r>
    </w:p>
    <w:p w:rsidRDefault="00F13C13" w:rsidP="00F13C13" w:rsidR="00F13C13">
      <w:pPr>
        <w:spacing w:lineRule="auto" w:line="240" w:after="0"/>
        <w:jc w:val="both"/>
      </w:pPr>
      <w:r>
        <w:t>4. drugih prava koja čine imovinu dužnika</w:t>
      </w:r>
    </w:p>
    <w:p w:rsidRDefault="00F13C13" w:rsidP="00F13C13" w:rsidR="00F13C13">
      <w:pPr>
        <w:spacing w:lineRule="auto" w:line="240" w:after="0"/>
        <w:jc w:val="both"/>
      </w:pPr>
      <w:r>
        <w:t>5. novčanih sredstava na računima</w:t>
      </w:r>
    </w:p>
    <w:p w:rsidRDefault="00F13C13" w:rsidP="00F13C13" w:rsidR="00F13C13">
      <w:pPr>
        <w:spacing w:lineRule="auto" w:line="240" w:after="0"/>
        <w:jc w:val="both"/>
      </w:pPr>
      <w:r>
        <w:t>6. druge imovine dužnika</w:t>
      </w:r>
    </w:p>
    <w:p w:rsidRDefault="00F13C13" w:rsidP="00F13C13" w:rsidR="00F13C13">
      <w:pPr>
        <w:spacing w:lineRule="auto" w:line="240" w:after="0"/>
        <w:jc w:val="both"/>
      </w:pPr>
      <w:r>
        <w:t>7. obveza dužnika unesenih u njegove poslovne knjige</w:t>
      </w:r>
    </w:p>
    <w:p w:rsidRDefault="00F13C13" w:rsidP="00F13C13" w:rsidR="00F13C13">
      <w:pPr>
        <w:spacing w:lineRule="auto" w:line="240" w:after="0"/>
        <w:jc w:val="both"/>
      </w:pPr>
      <w:r>
        <w:t>8. drugih novčanih i nenovčanih obveza dužnika</w:t>
      </w:r>
    </w:p>
    <w:p w:rsidRDefault="00F13C13" w:rsidP="00F13C13" w:rsidR="00F13C13">
      <w:pPr>
        <w:spacing w:lineRule="auto" w:line="240" w:after="0"/>
        <w:jc w:val="both"/>
      </w:pPr>
      <w:r>
        <w:t>9. razlučnih prava na imovini dužnika</w:t>
      </w:r>
    </w:p>
    <w:p w:rsidRDefault="00F13C13" w:rsidP="00F13C13" w:rsidR="00F13C13">
      <w:pPr>
        <w:spacing w:lineRule="auto" w:line="240" w:after="0"/>
        <w:jc w:val="both"/>
      </w:pPr>
      <w:r>
        <w:t>10. izlučnih prava</w:t>
      </w:r>
    </w:p>
    <w:p w:rsidRDefault="00F13C13" w:rsidP="00F13C13" w:rsidR="00F13C1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F13C13" w:rsidP="00F13C13" w:rsidR="00F13C1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F13C13" w:rsidP="00F13C13" w:rsidR="00F13C13">
      <w:pPr>
        <w:pStyle w:val="Odlomakpopisa"/>
        <w:spacing w:lineRule="auto" w:line="240" w:after="0"/>
      </w:pPr>
    </w:p>
    <w:p w:rsidRDefault="00F13C13" w:rsidP="00F13C13" w:rsidR="00F13C1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13C13" w:rsidP="00F13C13" w:rsidR="00F13C13">
      <w:pPr>
        <w:spacing w:lineRule="auto" w:line="240" w:after="0"/>
        <w:jc w:val="both"/>
      </w:pPr>
    </w:p>
    <w:p w:rsidRDefault="00F13C13" w:rsidP="00F13C13" w:rsidR="00F13C1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F13C13" w:rsidP="00F13C13" w:rsidR="00F13C13">
      <w:pPr>
        <w:pStyle w:val="Odlomakpopisa"/>
        <w:spacing w:lineRule="auto" w:line="240" w:after="0"/>
      </w:pPr>
    </w:p>
    <w:p w:rsidRDefault="00F13C13" w:rsidP="00F13C13" w:rsidR="00F13C1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13C13" w:rsidP="00F13C13" w:rsidR="00F13C1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1.050.832,31 kn, te da dužnik ima jednog zaposlenog.</w:t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4. srpnja 2018.</w:t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Sudac:</w:t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Za točnost otpravka-ovlašteni službenik:</w:t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13C13" w:rsidP="00F13C13" w:rsidR="00F13C1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13C13" w:rsidP="00F13C13" w:rsidR="00F13C13">
      <w:pPr>
        <w:spacing w:lineRule="auto" w:line="240" w:after="0"/>
        <w:jc w:val="both"/>
      </w:pPr>
      <w:r>
        <w:t>UPUTA O PRAVNOM LIJEKU :</w:t>
      </w:r>
    </w:p>
    <w:p w:rsidRDefault="00F13C13" w:rsidP="00F13C13" w:rsidR="00F13C13">
      <w:pPr>
        <w:spacing w:lineRule="auto" w:line="240" w:after="0"/>
        <w:jc w:val="both"/>
      </w:pPr>
      <w:r>
        <w:t>Protiv ovoga zaključka žalba nije dopuštena (čl. 19. st. 7. SZ-a).</w:t>
      </w:r>
    </w:p>
    <w:p w:rsidRDefault="00F13C13" w:rsidP="00F13C13" w:rsidR="00F13C13">
      <w:pPr>
        <w:spacing w:lineRule="auto" w:line="240" w:after="0"/>
        <w:jc w:val="both"/>
      </w:pPr>
    </w:p>
    <w:p w:rsidRDefault="00F13C13" w:rsidP="00F13C13" w:rsidR="00F13C13">
      <w:pPr>
        <w:spacing w:lineRule="auto" w:line="240" w:after="0"/>
        <w:jc w:val="both"/>
      </w:pPr>
    </w:p>
    <w:p w:rsidRDefault="00F13C13" w:rsidP="00F13C13" w:rsidR="00F13C13">
      <w:pPr>
        <w:spacing w:lineRule="auto" w:line="240" w:after="0"/>
        <w:jc w:val="both"/>
      </w:pPr>
      <w:r>
        <w:t>DNA:</w:t>
      </w:r>
    </w:p>
    <w:p w:rsidRDefault="00F13C13" w:rsidP="00F13C13" w:rsidR="00F13C13">
      <w:pPr>
        <w:spacing w:lineRule="auto" w:line="240" w:after="0"/>
        <w:jc w:val="both"/>
      </w:pPr>
      <w:r>
        <w:t>1.direktor dužnika- Ivan Međimurec, Drnje, Pemija 64/G</w:t>
      </w:r>
    </w:p>
    <w:p w:rsidRDefault="00F13C13" w:rsidP="00F13C13" w:rsidR="00F13C13">
      <w:pPr>
        <w:spacing w:lineRule="auto" w:line="240" w:after="0"/>
        <w:jc w:val="both"/>
      </w:pPr>
      <w:r>
        <w:t>2. e-Oglasna ploča suda.</w:t>
      </w:r>
    </w:p>
    <w:p w:rsidRDefault="00F13C13" w:rsidP="00F13C13" w:rsidR="00F13C13">
      <w:pPr>
        <w:spacing w:lineRule="auto" w:line="240" w:after="0"/>
        <w:jc w:val="both"/>
      </w:pPr>
    </w:p>
    <w:p w:rsidRDefault="00AE649C" w:rsidP="00F13C13" w:rsidR="00AE649C" w:rsidRPr="00F13C13"/>
    <w:sectPr w:rsidSect="0032366B" w:rsidR="00AE649C" w:rsidRPr="00F13C1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C1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3C1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3C1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75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St-467/2016-6</izvorni_sadrzaj>
    <derivirana_varijabla naziv="DomainObject.Oznaka_1">St-467/2016-6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BEDNJA-MIP društvo s ograničenom odgovornošću za proizvodnju, trgovinu i usluge</izvorni_sadrzaj>
    <derivirana_varijabla naziv="DomainObject.Predmet.ProtustrankaFormated_1">  BEDNJA-MIP društvo s ograničenom odgovornošću za proizvodnju, trgovinu i usluge</derivirana_varijabla>
  </DomainObject.Predmet.ProtustrankaFormated>
  <DomainObject.Predmet.ProtustrankaFormatedOIB>
    <izvorni_sadrzaj>  BEDNJA-MIP društvo s ograničenom odgovornošću za proizvodnju, trgovinu i usluge, OIB 37907271577</izvorni_sadrzaj>
    <derivirana_varijabla naziv="DomainObject.Predmet.ProtustrankaFormatedOIB_1">  BEDNJA-MIP društvo s ograničenom odgovornošću za proizvodnju, trgovinu i usluge, OIB 37907271577</derivirana_varijabla>
  </DomainObject.Predmet.ProtustrankaFormatedOIB>
  <DomainObject.Predmet.ProtustrankaFormatedWithAdress>
    <izvorni_sadrzaj> BEDNJA-MIP društvo s ograničenom odgovornošću za proizvodnju, trgovinu i usluge, Kalnička 20, 42230 Ludbreg</izvorni_sadrzaj>
    <derivirana_varijabla naziv="DomainObject.Predmet.ProtustrankaFormatedWithAdress_1"> BEDNJA-MIP društvo s ograničenom odgovornošću za proizvodnju, trgovinu i usluge, Kalnička 20, 42230 Ludbreg</derivirana_varijabla>
  </DomainObject.Predmet.ProtustrankaFormatedWithAdress>
  <DomainObject.Predmet.ProtustrankaFormatedWithAdressOIB>
    <izvorni_sadrzaj> BEDNJA-MIP društvo s ograničenom odgovornošću za proizvodnju, trgovinu i usluge, OIB 37907271577, Kalnička 20, 42230 Ludbreg</izvorni_sadrzaj>
    <derivirana_varijabla naziv="DomainObject.Predmet.ProtustrankaFormatedWithAdressOIB_1"> BEDNJA-MIP društvo s ograničenom odgovornošću za proizvodnju, trgovinu i usluge, OIB 37907271577, Kalnička 20, 42230 Ludbreg</derivirana_varijabla>
  </DomainObject.Predmet.ProtustrankaFormatedWithAdressOIB>
  <DomainObject.Predmet.ProtustrankaWithAdress>
    <izvorni_sadrzaj>BEDNJA-MIP društvo s ograničenom odgovornošću za proizvodnju, trgovinu i usluge Kalnička 20, 42230 Ludbreg</izvorni_sadrzaj>
    <derivirana_varijabla naziv="DomainObject.Predmet.ProtustrankaWithAdress_1">BEDNJA-MIP društvo s ograničenom odgovornošću za proizvodnju, trgovinu i usluge Kalnička 20, 42230 Ludbreg</derivirana_varijabla>
  </DomainObject.Predmet.ProtustrankaWithAdress>
  <DomainObject.Predmet.ProtustrankaWithAdressOIB>
    <izvorni_sadrzaj>BEDNJA-MIP društvo s ograničenom odgovornošću za proizvodnju, trgovinu i usluge, OIB 37907271577, Kalnička 20, 42230 Ludbreg</izvorni_sadrzaj>
    <derivirana_varijabla naziv="DomainObject.Predmet.ProtustrankaWithAdressOIB_1">BEDNJA-MIP društvo s ograničenom odgovornošću za proizvodnju, trgovinu i usluge, OIB 37907271577, Kalnička 20, 42230 Ludbreg</derivirana_varijabla>
  </DomainObject.Predmet.ProtustrankaWithAdressOIB>
  <DomainObject.Predmet.ProtustrankaNazivFormated>
    <izvorni_sadrzaj>BEDNJA-MIP društvo s ograničenom odgovornošću za proizvodnju, trgovinu i usluge</izvorni_sadrzaj>
    <derivirana_varijabla naziv="DomainObject.Predmet.ProtustrankaNazivFormated_1">BEDNJA-MIP društvo s ograničenom odgovornošću za proizvodnju, trgovinu i usluge</derivirana_varijabla>
  </DomainObject.Predmet.ProtustrankaNazivFormated>
  <DomainObject.Predmet.ProtustrankaNazivFormatedOIB>
    <izvorni_sadrzaj>BEDNJA-MIP društvo s ograničenom odgovornošću za proizvodnju, trgovinu i usluge, OIB 37907271577</izvorni_sadrzaj>
    <derivirana_varijabla naziv="DomainObject.Predmet.ProtustrankaNazivFormatedOIB_1">BEDNJA-MIP društvo s ograničenom odgovornošću za proizvodnju, trgovinu i usluge, OIB 37907271577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1050832.31</izvorni_sadrzaj>
    <derivirana_varijabla naziv="DomainObject.Predmet.TrenutnaVrijednost_1">1050832.31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BEDNJA-MIP društvo s ograničenom odgovornošću za proizvodnju, trgovinu i usluge</item>
    </izvorni_sadrzaj>
    <derivirana_varijabla naziv="DomainObject.Predmet.ProtuStrankaListFormated_1">
      <item>BEDNJA-MIP društvo s ograničenom odgovornošću za proizvodnju, trgovinu i usluge</item>
    </derivirana_varijabla>
  </DomainObject.Predmet.ProtuStrankaListFormated>
  <DomainObject.Predmet.ProtuStrankaListFormatedOIB>
    <izvorni_sadrzaj>
      <item>BEDNJA-MIP društvo s ograničenom odgovornošću za proizvodnju, trgovinu i usluge, OIB 37907271577</item>
    </izvorni_sadrzaj>
    <derivirana_varijabla naziv="DomainObject.Predmet.ProtuStrankaListFormatedOIB_1">
      <item>BEDNJA-MIP društvo s ograničenom odgovornošću za proizvodnju, trgovinu i usluge, OIB 37907271577</item>
    </derivirana_varijabla>
  </DomainObject.Predmet.ProtuStrankaListFormatedOIB>
  <DomainObject.Predmet.ProtuStrankaListFormatedWithAdress>
    <izvorni_sadrzaj>
      <item>BEDNJA-MIP društvo s ograničenom odgovornošću za proizvodnju, trgovinu i usluge, Kalnička 20, 42230 Ludbreg</item>
    </izvorni_sadrzaj>
    <derivirana_varijabla naziv="DomainObject.Predmet.ProtuStrankaListFormatedWithAdress_1">
      <item>BEDNJA-MIP društvo s ograničenom odgovornošću za proizvodnju, trgovinu i usluge, Kalnička 20, 42230 Ludbreg</item>
    </derivirana_varijabla>
  </DomainObject.Predmet.ProtuStrankaListFormatedWithAdress>
  <DomainObject.Predmet.ProtuStrankaListFormatedWithAdressOIB>
    <izvorni_sadrzaj>
      <item>BEDNJA-MIP društvo s ograničenom odgovornošću za proizvodnju, trgovinu i usluge, OIB 37907271577, Kalnička 20, 42230 Ludbreg</item>
    </izvorni_sadrzaj>
    <derivirana_varijabla naziv="DomainObject.Predmet.ProtuStrankaListFormatedWithAdressOIB_1">
      <item>BEDNJA-MIP društvo s ograničenom odgovornošću za proizvodnju, trgovinu i usluge, OIB 37907271577, Kalnička 20, 42230 Ludbreg</item>
    </derivirana_varijabla>
  </DomainObject.Predmet.ProtuStrankaListFormatedWithAdressOIB>
  <DomainObject.Predmet.ProtuStrankaListNazivFormated>
    <izvorni_sadrzaj>
      <item>BEDNJA-MIP društvo s ograničenom odgovornošću za proizvodnju, trgovinu i usluge</item>
    </izvorni_sadrzaj>
    <derivirana_varijabla naziv="DomainObject.Predmet.ProtuStrankaListNazivFormated_1">
      <item>BEDNJA-MIP društvo s ograničenom odgovornošću za proizvodnju, trgovinu i usluge</item>
    </derivirana_varijabla>
  </DomainObject.Predmet.ProtuStrankaListNazivFormated>
  <DomainObject.Predmet.ProtuStrankaListNazivFormatedOIB>
    <izvorni_sadrzaj>
      <item>BEDNJA-MIP društvo s ograničenom odgovornošću za proizvodnju, trgovinu i usluge, OIB 37907271577</item>
    </izvorni_sadrzaj>
    <derivirana_varijabla naziv="DomainObject.Predmet.ProtuStrankaListNazivFormatedOIB_1">
      <item>BEDNJA-MIP društvo s ograničenom odgovornošću za proizvodnju, trgovinu i usluge, OIB 37907271577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St-467/2016-6</izvorni_sadrzaj>
    <derivirana_varijabla naziv="DomainObject.PoslovniBrojDokumenta_1">St-467/2016-6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BEDNJA-MIP društvo s ograničenom odgovornošću za proizvodnju, trgovinu i usluge</izvorni_sadrzaj>
    <derivirana_varijabla naziv="DomainObject.Predmet.ProtustrankaIDrugi_1">BEDNJA-MIP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BEDNJA-MIP društvo s ograničenom odgovornošću za proizvodnju, trgovinu i usluge, OIB 37907271577, Kalnička 20, 42230 Ludbreg</izvorni_sadrzaj>
    <derivirana_varijabla naziv="DomainObject.Predmet.ProtustrankaIDrugiAdressOIB_1">BEDNJA-MIP društvo s ograničenom odgovornošću za proizvodnju, trgovinu i usluge, OIB 37907271577, Kalnička 20,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BEDNJA-MIP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BEDNJA-MIP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BEDNJA-MIP društvo s ograničenom odgovornošću za proizvodnju, trgovinu i usluge, OIB 37907271577, Kalnička 20,42230 Ludbreg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BEDNJA-MIP društvo s ograničenom odgovornošću za proizvodnju, trgovinu i usluge, OIB 37907271577, Kalnička 20,42230 Ludbreg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70F6B-115F-4889-AC91-5DA5DCF69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2187</properties:Characters>
  <properties:Lines>75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2018-07-04T10:36:00Z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