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23e7" w14:paraId="51e23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5FF4" w:rsidP="00055FF4" w:rsidR="00055FF4" w:rsidRPr="00055FF4">
      <w:pPr>
        <w:spacing w:after="0"/>
        <w:rPr>
          <w:rFonts w:cs="Times New Roman" w:eastAsia="Times New Roman"/>
          <w:b/>
          <w:lang w:eastAsia="hr-HR"/>
        </w:rPr>
      </w:pPr>
      <w:r w:rsidRPr="00055FF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55FF4">
        <w:rPr>
          <w:rFonts w:cs="Times New Roman" w:eastAsia="Times New Roman"/>
          <w:b/>
          <w:lang w:eastAsia="hr-HR"/>
        </w:rPr>
        <w:t>Broj: 14. St-362/2017.</w:t>
      </w:r>
    </w:p>
    <w:p w:rsidRDefault="00055FF4" w:rsidP="00055FF4" w:rsidR="00055FF4" w:rsidRPr="00055FF4">
      <w:pPr>
        <w:spacing w:after="0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55FF4" w:rsidP="00055FF4" w:rsidR="00055FF4" w:rsidRPr="00055FF4">
      <w:pPr>
        <w:spacing w:after="0"/>
        <w:rPr>
          <w:rFonts w:cs="Times New Roman" w:eastAsia="Times New Roman"/>
          <w:b/>
          <w:lang w:eastAsia="hr-HR"/>
        </w:rPr>
      </w:pPr>
      <w:r w:rsidRPr="00055F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55FF4">
        <w:rPr>
          <w:rFonts w:cs="Times New Roman" w:eastAsia="Times New Roman"/>
          <w:b/>
          <w:lang w:eastAsia="hr-HR"/>
        </w:rPr>
        <w:t>Sukoišanska</w:t>
      </w:r>
      <w:proofErr w:type="spellEnd"/>
      <w:r w:rsidRPr="00055FF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5FF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5FF4">
        <w:rPr>
          <w:rFonts w:cs="Times New Roman" w:eastAsia="Times New Roman"/>
          <w:b/>
          <w:lang w:eastAsia="hr-HR"/>
        </w:rPr>
        <w:t>R J E Š E NJ E</w:t>
      </w: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b/>
          <w:lang w:eastAsia="hr-HR"/>
        </w:rPr>
        <w:tab/>
      </w:r>
      <w:r w:rsidRPr="00055FF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055FF4">
        <w:rPr>
          <w:rFonts w:cs="Times New Roman" w:eastAsia="Times New Roman"/>
          <w:lang w:eastAsia="hr-HR" w:val="en-US"/>
        </w:rPr>
        <w:t xml:space="preserve">UNIKAT </w:t>
      </w:r>
      <w:proofErr w:type="spellStart"/>
      <w:r w:rsidRPr="00055FF4">
        <w:rPr>
          <w:rFonts w:cs="Times New Roman" w:eastAsia="Times New Roman"/>
          <w:lang w:eastAsia="hr-HR" w:val="en-US"/>
        </w:rPr>
        <w:t>d.o.o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55FF4">
        <w:rPr>
          <w:rFonts w:cs="Times New Roman" w:eastAsia="Times New Roman"/>
          <w:lang w:eastAsia="hr-HR" w:val="en-US"/>
        </w:rPr>
        <w:t>za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usluge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55FF4">
        <w:rPr>
          <w:rFonts w:cs="Times New Roman" w:eastAsia="Times New Roman"/>
          <w:lang w:eastAsia="hr-HR" w:val="en-US"/>
        </w:rPr>
        <w:t>Bartola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Kašića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6, OIB: 81507114797, MBS: 060281032, d</w:t>
      </w:r>
      <w:r w:rsidRPr="00055FF4">
        <w:rPr>
          <w:rFonts w:cs="Times New Roman" w:eastAsia="Times New Roman"/>
          <w:lang w:eastAsia="hr-HR"/>
        </w:rPr>
        <w:t>ana 26. svibnja 2017.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r i j e š i o  j e</w:t>
      </w: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Otvara se skraćeni stečajni postupak nad Dužnikom:</w:t>
      </w:r>
      <w:r w:rsidRPr="00055FF4">
        <w:rPr>
          <w:rFonts w:cs="Times New Roman" w:eastAsia="Times New Roman"/>
          <w:lang w:eastAsia="hr-HR" w:val="en-US"/>
        </w:rPr>
        <w:t xml:space="preserve"> UNIKAT </w:t>
      </w:r>
      <w:proofErr w:type="spellStart"/>
      <w:r w:rsidRPr="00055FF4">
        <w:rPr>
          <w:rFonts w:cs="Times New Roman" w:eastAsia="Times New Roman"/>
          <w:lang w:eastAsia="hr-HR" w:val="en-US"/>
        </w:rPr>
        <w:t>d.o.o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55FF4">
        <w:rPr>
          <w:rFonts w:cs="Times New Roman" w:eastAsia="Times New Roman"/>
          <w:lang w:eastAsia="hr-HR" w:val="en-US"/>
        </w:rPr>
        <w:t>za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usluge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55FF4">
        <w:rPr>
          <w:rFonts w:cs="Times New Roman" w:eastAsia="Times New Roman"/>
          <w:lang w:eastAsia="hr-HR" w:val="en-US"/>
        </w:rPr>
        <w:t>Bartola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Kašića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6, OIB: 81507114797, MBS: 060281032.</w:t>
      </w:r>
      <w:r w:rsidRPr="00055FF4">
        <w:rPr>
          <w:rFonts w:cs="Times New Roman" w:eastAsia="Times New Roman"/>
          <w:lang w:eastAsia="hr-HR"/>
        </w:rPr>
        <w:t xml:space="preserve"> Skraćeni stečajni postupak je otvoren dana 26. svibnja 2017. u 12,20 sati, kada je ovo rješenje objavljeno na mrežnoj stranici e-Oglasna ploča sudova.</w:t>
      </w:r>
    </w:p>
    <w:p w:rsidRDefault="00055FF4" w:rsidP="00055FF4" w:rsidR="00055FF4" w:rsidRPr="00055FF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055FF4">
        <w:rPr>
          <w:rFonts w:cs="Times New Roman" w:eastAsia="Times New Roman"/>
          <w:lang w:eastAsia="hr-HR"/>
        </w:rPr>
        <w:t>Repač</w:t>
      </w:r>
      <w:proofErr w:type="spellEnd"/>
      <w:r w:rsidRPr="00055FF4">
        <w:rPr>
          <w:rFonts w:cs="Times New Roman" w:eastAsia="Times New Roman"/>
          <w:lang w:eastAsia="hr-HR"/>
        </w:rPr>
        <w:t xml:space="preserve">, </w:t>
      </w:r>
      <w:proofErr w:type="spellStart"/>
      <w:r w:rsidRPr="00055FF4">
        <w:rPr>
          <w:rFonts w:cs="Times New Roman" w:eastAsia="Times New Roman"/>
          <w:lang w:eastAsia="hr-HR"/>
        </w:rPr>
        <w:t>Đorđićeva</w:t>
      </w:r>
      <w:proofErr w:type="spellEnd"/>
      <w:r w:rsidRPr="00055FF4">
        <w:rPr>
          <w:rFonts w:cs="Times New Roman" w:eastAsia="Times New Roman"/>
          <w:lang w:eastAsia="hr-HR"/>
        </w:rPr>
        <w:t xml:space="preserve"> 24, Zagreb, OIB: </w:t>
      </w:r>
      <w:r w:rsidRPr="00055FF4">
        <w:rPr>
          <w:rFonts w:cs="Times New Roman" w:eastAsia="Calibri"/>
        </w:rPr>
        <w:t>24977406612.</w:t>
      </w:r>
    </w:p>
    <w:p w:rsidRDefault="00055FF4" w:rsidP="00055FF4" w:rsidR="00055FF4" w:rsidRPr="00055FF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055FF4">
        <w:rPr>
          <w:rFonts w:cs="Times New Roman" w:eastAsia="Times New Roman"/>
          <w:lang w:eastAsia="hr-HR" w:val="en-US"/>
        </w:rPr>
        <w:t xml:space="preserve">UNIKAT </w:t>
      </w:r>
      <w:proofErr w:type="spellStart"/>
      <w:r w:rsidRPr="00055FF4">
        <w:rPr>
          <w:rFonts w:cs="Times New Roman" w:eastAsia="Times New Roman"/>
          <w:lang w:eastAsia="hr-HR" w:val="en-US"/>
        </w:rPr>
        <w:t>d.o.o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55FF4">
        <w:rPr>
          <w:rFonts w:cs="Times New Roman" w:eastAsia="Times New Roman"/>
          <w:lang w:eastAsia="hr-HR" w:val="en-US"/>
        </w:rPr>
        <w:t>za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usluge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55FF4">
        <w:rPr>
          <w:rFonts w:cs="Times New Roman" w:eastAsia="Times New Roman"/>
          <w:lang w:eastAsia="hr-HR" w:val="en-US"/>
        </w:rPr>
        <w:t>Bartola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Kašića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6, OIB: 81507114797, MBS: 060281032.</w:t>
      </w:r>
    </w:p>
    <w:p w:rsidRDefault="00055FF4" w:rsidP="00055FF4" w:rsidR="00055FF4" w:rsidRPr="00055FF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55FF4" w:rsidP="00055FF4" w:rsidR="00055FF4" w:rsidRPr="00055FF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Obrazloženje</w:t>
      </w:r>
    </w:p>
    <w:p w:rsidRDefault="00055FF4" w:rsidP="00055FF4" w:rsidR="00055FF4" w:rsidRPr="00055F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055FF4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fizički zaprimljeno dana 22. ožujka 2017. Zahtjev za provedbu skraćenog stečajnog postupka (Zahtjev) nad Dužnikom: </w:t>
      </w:r>
      <w:r w:rsidRPr="00055FF4">
        <w:rPr>
          <w:rFonts w:cs="Times New Roman" w:eastAsia="Times New Roman"/>
          <w:lang w:eastAsia="hr-HR" w:val="en-US"/>
        </w:rPr>
        <w:t xml:space="preserve">UNIKAT </w:t>
      </w:r>
      <w:proofErr w:type="spellStart"/>
      <w:r w:rsidRPr="00055FF4">
        <w:rPr>
          <w:rFonts w:cs="Times New Roman" w:eastAsia="Times New Roman"/>
          <w:lang w:eastAsia="hr-HR" w:val="en-US"/>
        </w:rPr>
        <w:t>d.o.o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55FF4">
        <w:rPr>
          <w:rFonts w:cs="Times New Roman" w:eastAsia="Times New Roman"/>
          <w:lang w:eastAsia="hr-HR" w:val="en-US"/>
        </w:rPr>
        <w:t>za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usluge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55FF4">
        <w:rPr>
          <w:rFonts w:cs="Times New Roman" w:eastAsia="Times New Roman"/>
          <w:lang w:eastAsia="hr-HR" w:val="en-US"/>
        </w:rPr>
        <w:t>Bartola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5FF4">
        <w:rPr>
          <w:rFonts w:cs="Times New Roman" w:eastAsia="Times New Roman"/>
          <w:lang w:eastAsia="hr-HR" w:val="en-US"/>
        </w:rPr>
        <w:t>Kašića</w:t>
      </w:r>
      <w:proofErr w:type="spellEnd"/>
      <w:r w:rsidRPr="00055FF4">
        <w:rPr>
          <w:rFonts w:cs="Times New Roman" w:eastAsia="Times New Roman"/>
          <w:lang w:eastAsia="hr-HR" w:val="en-US"/>
        </w:rPr>
        <w:t xml:space="preserve"> 6.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ab/>
        <w:t xml:space="preserve">U podnesenom Zahtjevu navedeno je kako Dužnik na dan 14.03.2017., u Očevidniku redoslijeda osnova za plaćanje, ima evidentirane neizvršene osnove za plaćanje u neprekinutom razdoblju od 120. dana, u ukupnom iznosu od: 23.476,00 kn, kao i da prema                                                          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ab/>
        <w:t xml:space="preserve">Kako je prema podacima iz podnesenog Zahtjeva kao i podacima iz sudskog registra, utvrđeno da se u odnosu na Dužnika ne vodi drugi postupak radi brisanja iz sudskog registra, </w:t>
      </w:r>
    </w:p>
    <w:p w:rsidRDefault="00055FF4" w:rsidP="00055FF4" w:rsidR="00055FF4" w:rsidRPr="00055FF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lang w:eastAsia="hr-HR"/>
        </w:rPr>
        <w:lastRenderedPageBreak/>
        <w:t>-</w:t>
      </w:r>
      <w:r w:rsidRPr="00055FF4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055FF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55FF4">
        <w:rPr>
          <w:rFonts w:cs="Times New Roman" w:eastAsia="Times New Roman"/>
          <w:b/>
          <w:lang w:eastAsia="hr-HR" w:val="en-AU"/>
        </w:rPr>
        <w:t xml:space="preserve">: 14. </w:t>
      </w:r>
      <w:r w:rsidRPr="00055FF4">
        <w:rPr>
          <w:rFonts w:cs="Times New Roman" w:eastAsia="Times New Roman"/>
          <w:b/>
          <w:lang w:eastAsia="hr-HR"/>
        </w:rPr>
        <w:t>St-362/2017.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čime su bile ispunjene pretpostavke iz čl. 428. Stečajnog zakona (</w:t>
      </w:r>
      <w:r w:rsidRPr="00055FF4">
        <w:rPr>
          <w:rFonts w:cs="Times New Roman" w:eastAsia="Times New Roman"/>
          <w:i/>
          <w:lang w:eastAsia="hr-HR"/>
        </w:rPr>
        <w:t>Narodne novine</w:t>
      </w:r>
      <w:r w:rsidRPr="00055FF4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ab/>
      </w: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U Splitu, 26. svibnja 2017. </w:t>
      </w: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S U D A C</w:t>
      </w: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Jozo Ćaleta</w:t>
      </w: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55FF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55FF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55FF4">
        <w:rPr>
          <w:rFonts w:cs="Times New Roman" w:eastAsia="Times New Roman"/>
          <w:b/>
          <w:lang w:eastAsia="hr-HR" w:val="en-AU"/>
        </w:rPr>
        <w:t xml:space="preserve">: 14. </w:t>
      </w:r>
      <w:r w:rsidRPr="00055FF4">
        <w:rPr>
          <w:rFonts w:cs="Times New Roman" w:eastAsia="Times New Roman"/>
          <w:b/>
          <w:lang w:eastAsia="hr-HR"/>
        </w:rPr>
        <w:t>St-362/2017.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POUKA O PRAVNOM LIJEKU: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spacing w:after="0"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DNA: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Dužniku,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stečajnom upravitelju  Domagoj </w:t>
      </w:r>
      <w:proofErr w:type="spellStart"/>
      <w:r w:rsidRPr="00055FF4">
        <w:rPr>
          <w:rFonts w:cs="Times New Roman" w:eastAsia="Times New Roman"/>
          <w:lang w:eastAsia="hr-HR"/>
        </w:rPr>
        <w:t>Repač</w:t>
      </w:r>
      <w:proofErr w:type="spellEnd"/>
      <w:r w:rsidRPr="00055FF4">
        <w:rPr>
          <w:rFonts w:cs="Times New Roman" w:eastAsia="Times New Roman"/>
          <w:lang w:eastAsia="hr-HR"/>
        </w:rPr>
        <w:t xml:space="preserve">, </w:t>
      </w:r>
      <w:proofErr w:type="spellStart"/>
      <w:r w:rsidRPr="00055FF4">
        <w:rPr>
          <w:rFonts w:cs="Times New Roman" w:eastAsia="Times New Roman"/>
          <w:lang w:eastAsia="hr-HR"/>
        </w:rPr>
        <w:t>Đorđićeva</w:t>
      </w:r>
      <w:proofErr w:type="spellEnd"/>
      <w:r w:rsidRPr="00055FF4">
        <w:rPr>
          <w:rFonts w:cs="Times New Roman" w:eastAsia="Times New Roman"/>
          <w:lang w:eastAsia="hr-HR"/>
        </w:rPr>
        <w:t xml:space="preserve"> 24, Zagreb,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Županijsko državno odvjetništvo Split,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 xml:space="preserve">Porezna uprava Split, 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e-Oglasna ploča Suda – rok 20. dana,</w:t>
      </w:r>
    </w:p>
    <w:p w:rsidRDefault="00055FF4" w:rsidP="00055FF4" w:rsidR="00055FF4" w:rsidRPr="00055F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sudski registar – nakon pravomoćnosti</w:t>
      </w:r>
    </w:p>
    <w:p w:rsidRDefault="00055FF4" w:rsidP="00055FF4" w:rsidR="00055FF4" w:rsidRPr="00055FF4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55FF4">
        <w:rPr>
          <w:rFonts w:cs="Times New Roman" w:eastAsia="Times New Roman"/>
          <w:lang w:eastAsia="hr-HR"/>
        </w:rPr>
        <w:t>u spis.</w:t>
      </w: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55FF4" w:rsidP="00055FF4" w:rsidR="00055FF4" w:rsidRPr="00055FF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EC1082"/>
    <w:multiLevelType w:val="hybridMultilevel"/>
    <w:tmpl w:val="7D6401DE"/>
    <w:lvl w:tplc="DEC4AAE0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FF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83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St-362/2017-6</izvorni_sadrzaj>
    <derivirana_varijabla naziv="DomainObject.Oznaka_1">St-362/2017-6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UNIKAT d.o.o. za usluge</izvorni_sadrzaj>
    <derivirana_varijabla naziv="DomainObject.Predmet.ProtustrankaFormated_1">  UNIKAT d.o.o. za usluge</derivirana_varijabla>
  </DomainObject.Predmet.ProtustrankaFormated>
  <DomainObject.Predmet.ProtustrankaFormatedOIB>
    <izvorni_sadrzaj>  UNIKAT d.o.o. za usluge, OIB 81507114797</izvorni_sadrzaj>
    <derivirana_varijabla naziv="DomainObject.Predmet.ProtustrankaFormatedOIB_1">  UNIKAT d.o.o. za usluge, OIB 81507114797</derivirana_varijabla>
  </DomainObject.Predmet.ProtustrankaFormatedOIB>
  <DomainObject.Predmet.ProtustrankaFormatedWithAdress>
    <izvorni_sadrzaj> UNIKAT d.o.o. za usluge, Bartola Kašića 6, 21000 Split</izvorni_sadrzaj>
    <derivirana_varijabla naziv="DomainObject.Predmet.ProtustrankaFormatedWithAdress_1"> UNIKAT d.o.o. za usluge, Bartola Kašića 6, 21000 Split</derivirana_varijabla>
  </DomainObject.Predmet.ProtustrankaFormatedWithAdress>
  <DomainObject.Predmet.ProtustrankaFormatedWithAdressOIB>
    <izvorni_sadrzaj> UNIKAT d.o.o. za usluge, OIB 81507114797, Bartola Kašića 6, 21000 Split</izvorni_sadrzaj>
    <derivirana_varijabla naziv="DomainObject.Predmet.ProtustrankaFormatedWithAdressOIB_1"> UNIKAT d.o.o. za usluge, OIB 81507114797, Bartola Kašića 6, 21000 Split</derivirana_varijabla>
  </DomainObject.Predmet.ProtustrankaFormatedWithAdressOIB>
  <DomainObject.Predmet.ProtustrankaWithAdress>
    <izvorni_sadrzaj>UNIKAT d.o.o. za usluge Bartola Kašića 6, 21000 Split</izvorni_sadrzaj>
    <derivirana_varijabla naziv="DomainObject.Predmet.ProtustrankaWithAdress_1">UNIKAT d.o.o. za usluge Bartola Kašića 6, 21000 Split</derivirana_varijabla>
  </DomainObject.Predmet.ProtustrankaWithAdress>
  <DomainObject.Predmet.ProtustrankaWithAdressOIB>
    <izvorni_sadrzaj>UNIKAT d.o.o. za usluge, OIB 81507114797, Bartola Kašića 6, 21000 Split</izvorni_sadrzaj>
    <derivirana_varijabla naziv="DomainObject.Predmet.ProtustrankaWithAdressOIB_1">UNIKAT d.o.o. za usluge, OIB 81507114797, Bartola Kašića 6, 21000 Split</derivirana_varijabla>
  </DomainObject.Predmet.ProtustrankaWithAdressOIB>
  <DomainObject.Predmet.ProtustrankaNazivFormated>
    <izvorni_sadrzaj>UNIKAT d.o.o. za usluge</izvorni_sadrzaj>
    <derivirana_varijabla naziv="DomainObject.Predmet.ProtustrankaNazivFormated_1">UNIKAT d.o.o. za usluge</derivirana_varijabla>
  </DomainObject.Predmet.ProtustrankaNazivFormated>
  <DomainObject.Predmet.ProtustrankaNazivFormatedOIB>
    <izvorni_sadrzaj>UNIKAT d.o.o. za usluge, OIB 81507114797</izvorni_sadrzaj>
    <derivirana_varijabla naziv="DomainObject.Predmet.ProtustrankaNazivFormatedOIB_1">UNIKAT d.o.o. za usluge, OIB 81507114797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23476.00</izvorni_sadrzaj>
    <derivirana_varijabla naziv="DomainObject.Predmet.TrenutnaVrijednost_1">23476.00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UNIKAT d.o.o. za usluge</item>
    </izvorni_sadrzaj>
    <derivirana_varijabla naziv="DomainObject.Predmet.ProtuStrankaListFormated_1">
      <item>UNIKAT d.o.o. za usluge</item>
    </derivirana_varijabla>
  </DomainObject.Predmet.ProtuStrankaListFormated>
  <DomainObject.Predmet.ProtuStrankaListFormatedOIB>
    <izvorni_sadrzaj>
      <item>UNIKAT d.o.o. za usluge, OIB 81507114797</item>
    </izvorni_sadrzaj>
    <derivirana_varijabla naziv="DomainObject.Predmet.ProtuStrankaListFormatedOIB_1">
      <item>UNIKAT d.o.o. za usluge, OIB 81507114797</item>
    </derivirana_varijabla>
  </DomainObject.Predmet.ProtuStrankaListFormatedOIB>
  <DomainObject.Predmet.ProtuStrankaListFormatedWithAdress>
    <izvorni_sadrzaj>
      <item>UNIKAT d.o.o. za usluge, Bartola Kašića 6, 21000 Split</item>
    </izvorni_sadrzaj>
    <derivirana_varijabla naziv="DomainObject.Predmet.ProtuStrankaListFormatedWithAdress_1">
      <item>UNIKAT d.o.o. za usluge, Bartola Kašića 6, 21000 Split</item>
    </derivirana_varijabla>
  </DomainObject.Predmet.ProtuStrankaListFormatedWithAdress>
  <DomainObject.Predmet.ProtuStrankaListFormatedWithAdressOIB>
    <izvorni_sadrzaj>
      <item>UNIKAT d.o.o. za usluge, OIB 81507114797, Bartola Kašića 6, 21000 Split</item>
    </izvorni_sadrzaj>
    <derivirana_varijabla naziv="DomainObject.Predmet.ProtuStrankaListFormatedWithAdressOIB_1">
      <item>UNIKAT d.o.o. za usluge, OIB 81507114797, Bartola Kašića 6, 21000 Split</item>
    </derivirana_varijabla>
  </DomainObject.Predmet.ProtuStrankaListFormatedWithAdressOIB>
  <DomainObject.Predmet.ProtuStrankaListNazivFormated>
    <izvorni_sadrzaj>
      <item>UNIKAT d.o.o. za usluge</item>
    </izvorni_sadrzaj>
    <derivirana_varijabla naziv="DomainObject.Predmet.ProtuStrankaListNazivFormated_1">
      <item>UNIKAT d.o.o. za usluge</item>
    </derivirana_varijabla>
  </DomainObject.Predmet.ProtuStrankaListNazivFormated>
  <DomainObject.Predmet.ProtuStrankaListNazivFormatedOIB>
    <izvorni_sadrzaj>
      <item>UNIKAT d.o.o. za usluge, OIB 81507114797</item>
    </izvorni_sadrzaj>
    <derivirana_varijabla naziv="DomainObject.Predmet.ProtuStrankaListNazivFormatedOIB_1">
      <item>UNIKAT d.o.o. za usluge, OIB 81507114797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St-362/2017-6</izvorni_sadrzaj>
    <derivirana_varijabla naziv="DomainObject.PoslovniBrojDokumenta_1">St-362/2017-6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UNIKAT d.o.o. za usluge</izvorni_sadrzaj>
    <derivirana_varijabla naziv="DomainObject.Predmet.ProtustrankaIDrugi_1">UNIKAT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UNIKAT d.o.o. za usluge, OIB 81507114797, Bartola Kašića 6, 21000 Split</izvorni_sadrzaj>
    <derivirana_varijabla naziv="DomainObject.Predmet.ProtustrankaIDrugiAdressOIB_1">UNIKAT d.o.o. za usluge, OIB 81507114797, Bartola Kašića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UNIKAT d.o.o. za usluge</item>
      <item>FINANCIJSKA AGENCIJA, RC SPLIT</item>
    </izvorni_sadrzaj>
    <derivirana_varijabla naziv="DomainObject.Predmet.SudioniciListNaziv_1">
      <item>UNIKAT d.o.o. za usluge</item>
      <item>FINANCIJSKA AGENCIJA, RC SPLIT</item>
    </derivirana_varijabla>
  </DomainObject.Predmet.SudioniciListNaziv>
  <DomainObject.Predmet.SudioniciListAdressOIB>
    <izvorni_sadrzaj>
      <item>UNIKAT d.o.o. za usluge, OIB 81507114797, Bartola Kašića 6,21000 Split</item>
      <item>FINANCIJSKA AGENCIJA, RC SPLIT, OIB 85821130368, Mažuranićevo šetalište 24 b,21000 Split</item>
    </izvorni_sadrzaj>
    <derivirana_varijabla naziv="DomainObject.Predmet.SudioniciListAdressOIB_1">
      <item>UNIKAT d.o.o. za usluge, OIB 81507114797, Bartola Kašića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E1805-ED9E-436C-90D2-66E709995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772</properties:Words>
  <properties:Characters>4102</properties:Characters>
  <properties:Lines>145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St-362/2017-6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