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883" w14:paraId="f8e2883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95346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395346" w:rsidRPr="00986A8C">
        <w:rPr>
          <w:rFonts w:hAnsi="Times New Roman" w:ascii="Times New Roman"/>
          <w:szCs w:val="24"/>
          <w:lang w:val="hr-HR"/>
        </w:rPr>
        <w:t xml:space="preserve">ZONA EVENT d.o.o. za rekreaciju i </w:t>
      </w:r>
      <w:r w:rsidR="00395346" w:rsidRPr="00F60AA3">
        <w:rPr>
          <w:rFonts w:hAnsi="Times New Roman" w:ascii="Times New Roman"/>
          <w:szCs w:val="24"/>
          <w:lang w:val="hr-HR"/>
        </w:rPr>
        <w:t>usluge, OIB: 41431376144, Zagreb (Grad Zagreb), Vrhovec 160</w:t>
      </w:r>
      <w:r w:rsidR="00BC5BFF">
        <w:rPr>
          <w:rFonts w:hAnsi="Times New Roman" w:ascii="Times New Roman"/>
          <w:szCs w:val="24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395346">
        <w:rPr>
          <w:rFonts w:hAnsi="Times New Roman" w:ascii="Times New Roman"/>
          <w:szCs w:val="24"/>
          <w:lang w:val="hr-HR"/>
        </w:rPr>
        <w:t>09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395346">
        <w:rPr>
          <w:rFonts w:hAnsi="Times New Roman" w:ascii="Times New Roman"/>
          <w:szCs w:val="24"/>
          <w:lang w:val="hr-HR"/>
        </w:rPr>
        <w:t>2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B2427" w:rsidP="00696501" w:rsidR="008B2427">
      <w:pPr>
        <w:jc w:val="both"/>
        <w:rPr>
          <w:rFonts w:hAnsi="Times New Roman" w:ascii="Times New Roman"/>
          <w:szCs w:val="24"/>
          <w:lang w:val="hr-HR"/>
        </w:rPr>
      </w:pPr>
    </w:p>
    <w:p w:rsidRDefault="008B2427" w:rsidP="008B2427" w:rsidR="008B24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Sve dostave poziva su uredno iskazane putem e-oglasne ploče suda  sukladno odredbi čl. 12. SZ-a.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>Konstatira se da se FINA pismena očitovala navodeći da kod dužnika i nadalje postoji stečajni razlog- nesposobnost za plaćanje jer jer  blokada računa preko 120 dana u iznosu od 6.379,55 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suda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studenog 2016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B205E3" w:rsidP="00BA5BBE" w:rsidR="00B205E3">
      <w:pPr>
        <w:jc w:val="center"/>
        <w:rPr>
          <w:rFonts w:hAnsi="Times New Roman" w:ascii="Times New Roman"/>
          <w:szCs w:val="24"/>
          <w:lang w:val="hr-HR"/>
        </w:rPr>
      </w:pPr>
    </w:p>
    <w:p w:rsidRDefault="00395346" w:rsidP="00B205E3" w:rsidR="003953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205E3">
        <w:rPr>
          <w:rFonts w:hAnsi="Times New Roman" w:ascii="Times New Roman"/>
          <w:szCs w:val="24"/>
          <w:lang w:val="hr-HR"/>
        </w:rPr>
        <w:tab/>
      </w:r>
      <w:r w:rsidRPr="00B205E3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r w:rsidR="00B205E3">
        <w:rPr>
          <w:rFonts w:hAnsi="Times New Roman" w:ascii="Times New Roman"/>
          <w:b/>
          <w:szCs w:val="24"/>
          <w:u w:val="single"/>
          <w:lang w:val="hr-HR"/>
        </w:rPr>
        <w:t>25. listopada 2017. u 9,3</w:t>
      </w:r>
      <w:r w:rsidRPr="00B205E3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205E3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B205E3" w:rsidP="00B205E3" w:rsidR="00B205E3">
      <w:pPr>
        <w:jc w:val="both"/>
        <w:rPr>
          <w:rFonts w:hAnsi="Times New Roman" w:ascii="Times New Roman"/>
          <w:szCs w:val="24"/>
          <w:lang w:val="hr-HR"/>
        </w:rPr>
      </w:pPr>
    </w:p>
    <w:p w:rsidRDefault="0098108E" w:rsidP="0098108E" w:rsidR="00B205E3">
      <w:pPr>
        <w:tabs>
          <w:tab w:pos="9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odlučivanja ot ome da li će se, uz postojanje stečajnog razloga kod dužnika, stečajni postupak otvoriti i voditi ili otvoriti i istovremeno zaključiti ukoliko dužnik nema imovine koja bi činila stečajnu masu, p</w:t>
      </w:r>
      <w:r w:rsidR="00B205E3">
        <w:rPr>
          <w:rFonts w:hAnsi="Times New Roman" w:ascii="Times New Roman"/>
          <w:szCs w:val="24"/>
          <w:lang w:val="hr-HR"/>
        </w:rPr>
        <w:t>osebnim rješenjem sud će, temeljem odredbe čl</w:t>
      </w:r>
      <w:r w:rsidR="00205A35">
        <w:rPr>
          <w:rFonts w:hAnsi="Times New Roman" w:ascii="Times New Roman"/>
          <w:szCs w:val="24"/>
          <w:lang w:val="hr-HR"/>
        </w:rPr>
        <w:t>. 234</w:t>
      </w:r>
      <w:r w:rsidR="00B205E3">
        <w:rPr>
          <w:rFonts w:hAnsi="Times New Roman" w:ascii="Times New Roman"/>
          <w:szCs w:val="24"/>
          <w:lang w:val="hr-HR"/>
        </w:rPr>
        <w:t xml:space="preserve"> ZPP-a u svezi s čl. 10. SZ-a, izvršiti upit o imovini dužnika: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B205E3" w:rsidP="00B205E3" w:rsidR="00A367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-Katastru vezano za katastarsko stanje nekretnina</w:t>
      </w:r>
      <w:r w:rsidR="00A367CA">
        <w:rPr>
          <w:rFonts w:hAnsi="Times New Roman" w:ascii="Times New Roman"/>
          <w:szCs w:val="24"/>
          <w:lang w:val="hr-HR"/>
        </w:rPr>
        <w:t xml:space="preserve"> </w:t>
      </w:r>
    </w:p>
    <w:p w:rsidRDefault="00A367CA" w:rsidP="00A367CA" w:rsidR="00B205E3" w:rsidRP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395346" w:rsidP="002016DB" w:rsidR="003953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B724B">
        <w:rPr>
          <w:rFonts w:hAnsi="Times New Roman" w:ascii="Times New Roman"/>
          <w:szCs w:val="24"/>
          <w:u w:val="single"/>
          <w:lang w:val="hr-HR"/>
        </w:rPr>
        <w:t>09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2B724B">
        <w:rPr>
          <w:rFonts w:hAnsi="Times New Roman" w:ascii="Times New Roman"/>
          <w:szCs w:val="24"/>
          <w:u w:val="single"/>
          <w:lang w:val="hr-HR"/>
        </w:rPr>
        <w:t>30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26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116A33">
      <w:rPr>
        <w:rFonts w:hAnsi="Times New Roman" w:ascii="Times New Roman"/>
        <w:lang w:val="hr-HR"/>
      </w:rPr>
      <w:t>3005/16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395346">
      <w:rPr>
        <w:rFonts w:hAnsi="Times New Roman" w:ascii="Times New Roman"/>
        <w:szCs w:val="24"/>
      </w:rPr>
      <w:t>3005/16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05A35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5101"/>
    <w:rsid w:val="003939CE"/>
    <w:rsid w:val="00395346"/>
    <w:rsid w:val="003E2C15"/>
    <w:rsid w:val="003E45EB"/>
    <w:rsid w:val="00406087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23EF6"/>
    <w:rsid w:val="00531E2B"/>
    <w:rsid w:val="005329B2"/>
    <w:rsid w:val="00546C47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6CA7"/>
    <w:rsid w:val="008872DC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108E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26FE"/>
    <w:rsid w:val="00A3525C"/>
    <w:rsid w:val="00A36077"/>
    <w:rsid w:val="00A367CA"/>
    <w:rsid w:val="00A52219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105DA"/>
    <w:rsid w:val="00B205E3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6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6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St-3005/2016-8</izvorni_sadrzaj>
    <derivirana_varijabla naziv="DomainObject.Zapisnik.Oznaka_1">St-3005/2016-8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St-3005/2016</izvorni_sadrzaj>
    <derivirana_varijabla naziv="DomainObject.Predmet.OznakaBroj_1">St-3005/2016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EVENT d.o.o. za rekreaciju i usluge zastupanog po punomoćniku Maja-nicole Kovačević Peričić</izvorni_sadrzaj>
    <derivirana_varijabla naziv="DomainObject.Predmet.ProtustrankaFormated_1">  ZONA EVENT d.o.o. za rekreaciju i usluge zastupanog po punomoćniku Maja-nicole Kovačević Peričić</derivirana_varijabla>
  </DomainObject.Predmet.ProtustrankaFormated>
  <DomainObject.Predmet.ProtustrankaFormatedOIB>
    <izvorni_sadrzaj>  ZONA EVENT d.o.o. za rekreaciju i usluge, OIB 41431376144 zastupanog po punomoćniku Maja-nicole Kovačević Peričić</izvorni_sadrzaj>
    <derivirana_varijabla naziv="DomainObject.Predmet.ProtustrankaFormatedOIB_1">  ZONA EVENT d.o.o. za rekreaciju i usluge, OIB 41431376144 zastupanog po punomoćniku Maja-nicole Kovačević Peričić</derivirana_varijabla>
  </DomainObject.Predmet.ProtustrankaFormatedOIB>
  <DomainObject.Predmet.ProtustrankaFormatedWithAdress>
    <izvorni_sadrzaj> ZONA EVENT d.o.o. za rekreaciju i usluge, Vrhovec 160, 10000 Zagreb zastupanog po punomoćniku Maja-nicole Kovačević Peričić</izvorni_sadrzaj>
    <derivirana_varijabla naziv="DomainObject.Predmet.ProtustrankaFormatedWithAdress_1"> ZONA EVENT d.o.o. za rekreaciju i usluge, Vrhovec 160, 10000 Zagreb zastupanog po punomoćniku Maja-nicole Kovačević Peričić</derivirana_varijabla>
  </DomainObject.Predmet.ProtustrankaFormatedWithAdress>
  <DomainObject.Predmet.ProtustrankaFormatedWithAdressOIB>
    <izvorni_sadrzaj> ZONA EVENT d.o.o. za rekreaciju i usluge, OIB 41431376144, Vrhovec 160, 10000 Zagreb zastupanog po punomoćniku Maja-nicole Kovačević Peričić</izvorni_sadrzaj>
    <derivirana_varijabla naziv="DomainObject.Predmet.ProtustrankaFormatedWithAdressOIB_1"> ZONA EVENT d.o.o. za rekreaciju i usluge, OIB 41431376144, Vrhovec 160, 10000 Zagreb zastupanog po punomoćniku Maja-nicole Kovačević Peričić</derivirana_varijabla>
  </DomainObject.Predmet.ProtustrankaFormatedWithAdressOIB>
  <DomainObject.Predmet.ProtustrankaWithAdress>
    <izvorni_sadrzaj>ZONA EVENT d.o.o. za rekreaciju i usluge Vrhovec 160, 10000 Zagreb</izvorni_sadrzaj>
    <derivirana_varijabla naziv="DomainObject.Predmet.ProtustrankaWithAdress_1">ZONA EVENT d.o.o. za rekreaciju i usluge Vrhovec 160, 10000 Zagreb</derivirana_varijabla>
  </DomainObject.Predmet.ProtustrankaWithAdress>
  <DomainObject.Predmet.ProtustrankaWithAdressOIB>
    <izvorni_sadrzaj>ZONA EVENT d.o.o. za rekreaciju i usluge, OIB 41431376144, Vrhovec 160, 10000 Zagreb</izvorni_sadrzaj>
    <derivirana_varijabla naziv="DomainObject.Predmet.ProtustrankaWithAdressOIB_1">ZONA EVENT d.o.o. za rekreaciju i usluge, OIB 41431376144, Vrhovec 160, 10000 Zagreb</derivirana_varijabla>
  </DomainObject.Predmet.ProtustrankaWithAdressOIB>
  <DomainObject.Predmet.ProtustrankaNazivFormated>
    <izvorni_sadrzaj>ZONA EVENT d.o.o. za rekreaciju i usluge</izvorni_sadrzaj>
    <derivirana_varijabla naziv="DomainObject.Predmet.ProtustrankaNazivFormated_1">ZONA EVENT d.o.o. za rekreaciju i usluge</derivirana_varijabla>
  </DomainObject.Predmet.ProtustrankaNazivFormated>
  <DomainObject.Predmet.ProtustrankaNazivFormatedOIB>
    <izvorni_sadrzaj>ZONA EVENT d.o.o. za rekreaciju i usluge, OIB 41431376144</izvorni_sadrzaj>
    <derivirana_varijabla naziv="DomainObject.Predmet.ProtustrankaNazivFormatedOIB_1">ZONA EVENT d.o.o. za rekreaciju i usluge, OIB 41431376144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EVENT d.o.o. za rekreaciju i usluge zastupanog po punomoćniku Maja-nicole Kovačević Peričić</item>
    </izvorni_sadrzaj>
    <derivirana_varijabla naziv="DomainObject.Predmet.ProtuStrankaListFormated_1">
      <item>ZONA EVENT d.o.o. za rekreaciju i usluge zastupanog po punomoćniku Maja-nicole Kovačević Peričić</item>
    </derivirana_varijabla>
  </DomainObject.Predmet.ProtuStrankaListFormated>
  <DomainObject.Predmet.ProtuStrankaListFormatedOIB>
    <izvorni_sadrzaj>
      <item>ZONA EVENT d.o.o. za rekreaciju i usluge, OIB 41431376144 zastupanog po punomoćniku Maja-nicole Kovačević Peričić</item>
    </izvorni_sadrzaj>
    <derivirana_varijabla naziv="DomainObject.Predmet.ProtuStrankaListFormatedOIB_1">
      <item>ZONA EVENT d.o.o. za rekreaciju i usluge, OIB 41431376144 zastupanog po punomoćniku Maja-nicole Kovačević Peričić</item>
    </derivirana_varijabla>
  </DomainObject.Predmet.ProtuStrankaListFormatedOIB>
  <DomainObject.Predmet.ProtuStrankaListFormatedWithAdress>
    <izvorni_sadrzaj>
      <item>ZONA EVENT d.o.o. za rekreaciju i usluge, Vrhovec 160, 10000 Zagreb zastupanog po punomoćniku Maja-nicole Kovačević Peričić</item>
    </izvorni_sadrzaj>
    <derivirana_varijabla naziv="DomainObject.Predmet.ProtuStrankaListFormatedWithAdress_1">
      <item>ZONA EVENT d.o.o. za rekreaciju i usluge, Vrhovec 160, 10000 Zagreb zastupanog po punomoćniku Maja-nicole Kovačević Peričić</item>
    </derivirana_varijabla>
  </DomainObject.Predmet.ProtuStrankaListFormatedWithAdress>
  <DomainObject.Predmet.ProtuStrankaListFormatedWithAdressOIB>
    <izvorni_sadrzaj>
      <item>ZONA EVENT d.o.o. za rekreaciju i usluge, OIB 41431376144, Vrhovec 160, 10000 Zagreb zastupanog po punomoćniku Maja-nicole Kovačević Peričić</item>
    </izvorni_sadrzaj>
    <derivirana_varijabla naziv="DomainObject.Predmet.ProtuStrankaListFormatedWithAdressOIB_1">
      <item>ZONA EVENT d.o.o. za rekreaciju i usluge, OIB 41431376144, Vrhovec 160, 10000 Zagreb zastupanog po punomoćniku Maja-nicole Kovačević Peričić</item>
    </derivirana_varijabla>
  </DomainObject.Predmet.ProtuStrankaListFormatedWithAdressOIB>
  <DomainObject.Predmet.ProtuStrankaListNazivFormated>
    <izvorni_sadrzaj>
      <item>ZONA EVENT d.o.o. za rekreaciju i usluge</item>
    </izvorni_sadrzaj>
    <derivirana_varijabla naziv="DomainObject.Predmet.ProtuStrankaListNazivFormated_1">
      <item>ZONA EVENT d.o.o. za rekreaciju i usluge</item>
    </derivirana_varijabla>
  </DomainObject.Predmet.ProtuStrankaListNazivFormated>
  <DomainObject.Predmet.ProtuStrankaListNazivFormatedOIB>
    <izvorni_sadrzaj>
      <item>ZONA EVENT d.o.o. za rekreaciju i usluge, OIB 41431376144</item>
    </izvorni_sadrzaj>
    <derivirana_varijabla naziv="DomainObject.Predmet.ProtuStrankaListNazivFormatedOIB_1">
      <item>ZONA EVENT d.o.o. za rekreaciju i usluge, OIB 41431376144</item>
    </derivirana_varijabla>
  </DomainObject.Predmet.ProtuStrankaListNazivFormatedOIB>
  <DomainObject.Predmet.OstaliListFormated>
    <izvorni_sadrzaj>
      <item>Maja-nicole Kovačević Peričić punomoćnik sudionika u postupku ZONA EVENT d.o.o. za rekreaciju i usluge</item>
    </izvorni_sadrzaj>
    <derivirana_varijabla naziv="DomainObject.Predmet.OstaliListFormated_1">
      <item>Maja-nicole Kovačević Peričić punomoćnik sudionika u postupku ZONA EVENT d.o.o. za rekreaciju i usluge</item>
    </derivirana_varijabla>
  </DomainObject.Predmet.OstaliListFormated>
  <DomainObject.Predmet.OstaliListFormatedOIB>
    <izvorni_sadrzaj>
      <item>Maja-nicole Kovačević Peričić, OIB 19806084425 punomoćnik sudionika u postupku ZONA EVENT d.o.o. za rekreaciju i usluge</item>
    </izvorni_sadrzaj>
    <derivirana_varijabla naziv="DomainObject.Predmet.OstaliListFormatedOIB_1">
      <item>Maja-nicole Kovačević Peričić, OIB 19806084425 punomoćnik sudionika u postupku ZONA EVENT d.o.o. za rekreaciju i usluge</item>
    </derivirana_varijabla>
  </DomainObject.Predmet.OstaliListFormatedOIB>
  <DomainObject.Predmet.OstaliListFormatedWithAdress>
    <izvorni_sadrzaj>
      <item>Maja-nicole Kovačević Peričić, Prevoj 64, 10000 Zagreb punomoćnik sudionika u postupku ZONA EVENT d.o.o. za rekreaciju i usluge</item>
    </izvorni_sadrzaj>
    <derivirana_varijabla naziv="DomainObject.Predmet.OstaliListFormatedWithAdress_1">
      <item>Maja-nicole Kovačević Peričić, Prevoj 64, 10000 Zagreb punomoćnik sudionika u postupku ZONA EVENT d.o.o. za rekreaciju i usluge</item>
    </derivirana_varijabla>
  </DomainObject.Predmet.OstaliListFormatedWithAdress>
  <DomainObject.Predmet.OstaliListFormatedWithAdressOIB>
    <izvorni_sadrzaj>
      <item>Maja-nicole Kovačević Peričić, OIB 19806084425, Prevoj 64, 10000 Zagreb punomoćnik sudionika u postupku ZONA EVENT d.o.o. za rekreaciju i usluge</item>
    </izvorni_sadrzaj>
    <derivirana_varijabla naziv="DomainObject.Predmet.OstaliListFormatedWithAdressOIB_1">
      <item>Maja-nicole Kovačević Peričić, OIB 19806084425, Prevoj 64, 10000 Zagreb punomoćnik sudionika u postupku ZONA EVENT d.o.o. za rekreaciju i usluge</item>
    </derivirana_varijabla>
  </DomainObject.Predmet.OstaliListFormatedWithAdressOIB>
  <DomainObject.Predmet.OstaliListNazivFormated>
    <izvorni_sadrzaj>
      <item>Maja-nicole Kovačević Peričić</item>
    </izvorni_sadrzaj>
    <derivirana_varijabla naziv="DomainObject.Predmet.OstaliListNazivFormated_1">
      <item>Maja-nicole Kovačević Peričić</item>
    </derivirana_varijabla>
  </DomainObject.Predmet.OstaliListNazivFormated>
  <DomainObject.Predmet.OstaliListNazivFormatedOIB>
    <izvorni_sadrzaj>
      <item>Maja-nicole Kovačević Peričić, OIB 19806084425</item>
    </izvorni_sadrzaj>
    <derivirana_varijabla naziv="DomainObject.Predmet.OstaliListNazivFormatedOIB_1">
      <item>Maja-nicole Kovačević Peričić, OIB 19806084425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St-3005/2016-8</izvorni_sadrzaj>
    <derivirana_varijabla naziv="DomainObject.PoslovniBrojDokumenta_1">St-3005/2016-8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EVENT d.o.o. za rekreaciju i usluge</izvorni_sadrzaj>
    <derivirana_varijabla naziv="DomainObject.Predmet.ProtustrankaIDrugi_1">ZONA EVENT d.o.o. za rekreaciju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EVENT d.o.o. za rekreaciju i usluge, OIB 41431376144, Vrhovec 160, 10000 Zagreb</izvorni_sadrzaj>
    <derivirana_varijabla naziv="DomainObject.Predmet.ProtustrankaIDrugiAdressOIB_1">ZONA EVENT d.o.o. za rekreaciju i usluge, OIB 41431376144,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EVENT d.o.o. za rekreaciju i usluge</item>
      <item>Maja-nicole Kovačević Peričić</item>
    </izvorni_sadrzaj>
    <derivirana_varijabla naziv="DomainObject.Predmet.SudioniciListNaziv_1">
      <item>FINA Regionalni centar Zagreb</item>
      <item>ZONA EVENT d.o.o. za rekreaciju i usluge</item>
      <item>Maja-nicole Kovačević Peričić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izvorni_sadrzaj>
    <derivirana_varijabla naziv="DomainObject.Predmet.SudioniciListAdressOIB_1"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41431376144</item>
      <item>, OIB 19806084425</item>
    </izvorni_sadrzaj>
    <derivirana_varijabla naziv="DomainObject.Predmet.SudioniciListNazivOIB_1">
      <item>, OIB 85821130368</item>
      <item>, OIB 41431376144</item>
      <item>, OIB 19806084425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C1B92-391D-4F5C-8226-376859CF5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352</properties:Words>
  <properties:Characters>1947</properties:Characters>
  <properties:Lines>60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2017-04-05T06:05:00Z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2017-04-05T07:50:00Z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St-3005/2016-8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