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20c1" w14:paraId="df220c1" w:rsidRDefault="005A192E" w:rsidP="005A192E" w:rsidR="005A192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192E" w:rsidP="005A192E" w:rsidR="005A192E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Republika Hrvatska</w:t>
      </w:r>
    </w:p>
    <w:p w:rsidRDefault="005A192E" w:rsidP="005A192E" w:rsidR="005A192E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5A192E" w:rsidP="005A192E" w:rsidR="005A192E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5A192E" w:rsidP="005A192E" w:rsidR="005A192E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broj: 7 St-805/2016-10</w:t>
      </w:r>
    </w:p>
    <w:p w:rsidRDefault="005A192E" w:rsidP="005A192E" w:rsidR="005A192E">
      <w:pPr>
        <w:rPr>
          <w:b/>
        </w:rPr>
      </w:pPr>
    </w:p>
    <w:p w:rsidRDefault="005A192E" w:rsidP="005A192E" w:rsidR="005A192E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A192E" w:rsidP="005A192E" w:rsidR="005A192E">
      <w:pPr>
        <w:ind w:firstLine="708"/>
      </w:pPr>
      <w:r>
        <w:t xml:space="preserve">                                         REPUBLIKA HRVATSKA</w:t>
      </w:r>
    </w:p>
    <w:p w:rsidRDefault="005A192E" w:rsidP="005A192E" w:rsidR="005A192E">
      <w:pPr>
        <w:ind w:firstLine="708"/>
        <w:jc w:val="center"/>
      </w:pPr>
    </w:p>
    <w:p w:rsidRDefault="005A192E" w:rsidP="005A192E" w:rsidR="005A192E">
      <w:pPr>
        <w:jc w:val="center"/>
      </w:pPr>
      <w:r>
        <w:t>R J E Š E NJ E</w:t>
      </w:r>
    </w:p>
    <w:p w:rsidRDefault="005A192E" w:rsidP="005A192E" w:rsidR="005A192E">
      <w:pPr>
        <w:ind w:firstLine="708"/>
        <w:jc w:val="center"/>
      </w:pPr>
    </w:p>
    <w:p w:rsidRDefault="005A192E" w:rsidP="005A192E" w:rsidR="005A192E">
      <w:pPr>
        <w:ind w:firstLine="708"/>
        <w:jc w:val="both"/>
      </w:pPr>
      <w:r>
        <w:t xml:space="preserve">Trgovački sud u Varaždinu, po sucu toga suda Mariji Levanić-Škerbić, kao stečajnom sucu, po prijedlogu dužnika GRAFITI STUDIO d.o.o. za grafičku djelatnost, trgovinu i usluge, Koprivnica, Frana Galovića 6/a, OIB: 91847224005, za sklapanje </w:t>
      </w:r>
      <w:proofErr w:type="spellStart"/>
      <w:r>
        <w:t>predstečajne</w:t>
      </w:r>
      <w:proofErr w:type="spellEnd"/>
      <w:r>
        <w:t xml:space="preserve"> nagodbe, 18. rujna 2018. g.,</w:t>
      </w:r>
    </w:p>
    <w:p w:rsidRDefault="005A192E" w:rsidP="005A192E" w:rsidR="005A192E">
      <w:pPr>
        <w:ind w:firstLine="708"/>
        <w:jc w:val="both"/>
      </w:pPr>
    </w:p>
    <w:p w:rsidRDefault="005A192E" w:rsidP="005A192E" w:rsidR="005A192E">
      <w:pPr>
        <w:jc w:val="center"/>
      </w:pPr>
      <w:r>
        <w:t>r i j e š i o   j e</w:t>
      </w:r>
    </w:p>
    <w:p w:rsidRDefault="005A192E" w:rsidP="005A192E" w:rsidR="005A192E">
      <w:pPr>
        <w:jc w:val="center"/>
      </w:pPr>
    </w:p>
    <w:p w:rsidRDefault="005A192E" w:rsidP="005A192E" w:rsidR="005A192E">
      <w:pPr>
        <w:numPr>
          <w:ilvl w:val="0"/>
          <w:numId w:val="47"/>
        </w:numPr>
      </w:pPr>
      <w:r>
        <w:t>Nastavlja se ovaj postupak.</w:t>
      </w:r>
    </w:p>
    <w:p w:rsidRDefault="005A192E" w:rsidP="005A192E" w:rsidR="005A192E">
      <w:pPr>
        <w:pStyle w:val="Odlomakpopisa"/>
      </w:pPr>
    </w:p>
    <w:p w:rsidRDefault="005A192E" w:rsidP="005A192E" w:rsidR="005A192E">
      <w:pPr>
        <w:numPr>
          <w:ilvl w:val="0"/>
          <w:numId w:val="47"/>
        </w:numPr>
        <w:jc w:val="both"/>
      </w:pPr>
      <w:r>
        <w:t>Nalaže se stečajnoj pisarnici ovoga suda spisu dodijeliti novi broj.</w:t>
      </w:r>
    </w:p>
    <w:p w:rsidRDefault="005A192E" w:rsidP="005A192E" w:rsidR="005A192E"/>
    <w:p w:rsidRDefault="005A192E" w:rsidP="005A192E" w:rsidR="005A192E"/>
    <w:p w:rsidRDefault="005A192E" w:rsidP="005A192E" w:rsidR="005A192E">
      <w:pPr>
        <w:jc w:val="center"/>
      </w:pPr>
      <w:r>
        <w:t>Obrazloženje</w:t>
      </w:r>
    </w:p>
    <w:p w:rsidRDefault="005A192E" w:rsidP="005A192E" w:rsidR="005A192E">
      <w:pPr>
        <w:rPr>
          <w:b/>
        </w:rPr>
      </w:pPr>
    </w:p>
    <w:p w:rsidRDefault="005A192E" w:rsidP="005A192E" w:rsidR="005A192E">
      <w:pPr>
        <w:ind w:firstLine="708"/>
        <w:jc w:val="both"/>
      </w:pPr>
      <w:r>
        <w:t>Rješenjem ovoga suda broj St-805/16-4 od 14. srpnja 2016. ovaj sud je prekinuo ovaj postupak do pravomoćnog okončanja postupka u predmetu ovoga suda poslovni broj 3 St-600/15.</w:t>
      </w:r>
    </w:p>
    <w:p w:rsidRDefault="005A192E" w:rsidP="005A192E" w:rsidR="005A192E">
      <w:pPr>
        <w:jc w:val="both"/>
      </w:pPr>
    </w:p>
    <w:p w:rsidRDefault="005A192E" w:rsidP="005A192E" w:rsidR="005A192E">
      <w:pPr>
        <w:ind w:firstLine="720"/>
        <w:jc w:val="both"/>
      </w:pPr>
      <w:r>
        <w:t>Uvidom u spis St-600/15 utvrđeno je da je pravomoćno okončan rješenjem od 19. travnja 2017. kojim je obustavljen postupak.</w:t>
      </w:r>
    </w:p>
    <w:p w:rsidRDefault="005A192E" w:rsidP="005A192E" w:rsidR="005A192E">
      <w:pPr>
        <w:ind w:firstLine="720"/>
        <w:jc w:val="both"/>
      </w:pPr>
    </w:p>
    <w:p w:rsidRDefault="005A192E" w:rsidP="005A192E" w:rsidR="005A192E">
      <w:pPr>
        <w:ind w:firstLine="720"/>
        <w:jc w:val="both"/>
      </w:pPr>
      <w:r>
        <w:t>Budući da je dakle postupak u povodu kojega je određen prekid u ovome predmetu okončan, ispunili su se uvjeti za nastavak ovoga postupka, te je riješeno kao pod točkom I izreke.</w:t>
      </w:r>
    </w:p>
    <w:p w:rsidRDefault="005A192E" w:rsidP="005A192E" w:rsidR="005A192E">
      <w:pPr>
        <w:ind w:firstLine="720"/>
        <w:jc w:val="both"/>
      </w:pPr>
    </w:p>
    <w:p w:rsidRDefault="005A192E" w:rsidP="005A192E" w:rsidR="005A192E">
      <w:pPr>
        <w:ind w:firstLine="720"/>
        <w:jc w:val="both"/>
      </w:pPr>
      <w:r>
        <w:t>Pod točkom II izreke je naloženo stečajnoj pisarnici ovoga suda dodijeliti spisu novi broj budući da je predmet iskazan riješenim donošenjem rješenja o prekidu (sukladno čl. 302. Sudskog poslovnika).</w:t>
      </w:r>
    </w:p>
    <w:p w:rsidRDefault="005A192E" w:rsidP="005A192E" w:rsidR="005A192E"/>
    <w:p w:rsidRDefault="005A192E" w:rsidP="005A192E" w:rsidR="005A192E">
      <w:pPr>
        <w:jc w:val="center"/>
      </w:pPr>
      <w:r>
        <w:t xml:space="preserve">U Varaždinu 18. rujna 2018. </w:t>
      </w:r>
    </w:p>
    <w:p w:rsidRDefault="005A192E" w:rsidP="005A192E" w:rsidR="005A192E"/>
    <w:p w:rsidRDefault="005A192E" w:rsidP="005A192E" w:rsidR="005A19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Sudac:</w:t>
      </w:r>
    </w:p>
    <w:p w:rsidRDefault="005A192E" w:rsidP="005A192E" w:rsidR="005A19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Marija Levanić-Škerbić,v. r. </w:t>
      </w:r>
    </w:p>
    <w:p w:rsidRDefault="005A192E" w:rsidP="005A192E" w:rsidR="005A192E"/>
    <w:p w:rsidRDefault="005A192E" w:rsidP="005A192E" w:rsidR="005A19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A192E" w:rsidP="005A192E" w:rsidR="005A192E">
      <w:r>
        <w:lastRenderedPageBreak/>
        <w:tab/>
      </w:r>
    </w:p>
    <w:p w:rsidRDefault="005A192E" w:rsidP="005A192E" w:rsidR="005A192E"/>
    <w:p w:rsidRDefault="005A192E" w:rsidP="005A192E" w:rsidR="005A192E"/>
    <w:p w:rsidRDefault="005A192E" w:rsidP="005A192E" w:rsidR="005A192E">
      <w:r>
        <w:t>Uputa o pravnom lijeku:</w:t>
      </w:r>
    </w:p>
    <w:p w:rsidRDefault="005A192E" w:rsidP="005A192E" w:rsidR="005A192E">
      <w:pPr>
        <w:jc w:val="both"/>
      </w:pPr>
      <w:r>
        <w:tab/>
        <w:t>Protiv ovog rješenja može se uložiti žalba u roku od 8 dana od proteka osmog dana od objave rješenja na e-oglasnoj ploči suda. Žalba se ulaže putem ovog suda, a o žalbi odlučuje Visoki trgovački sud Republike Hrvatske u Zagrebu.</w:t>
      </w:r>
    </w:p>
    <w:p w:rsidRDefault="005A192E" w:rsidP="005A192E" w:rsidR="005A192E"/>
    <w:p w:rsidRDefault="005A192E" w:rsidP="005A192E" w:rsidR="005A192E"/>
    <w:p w:rsidRDefault="005A192E" w:rsidP="005A192E" w:rsidR="005A192E">
      <w:r>
        <w:t xml:space="preserve">DNA:  </w:t>
      </w:r>
    </w:p>
    <w:p w:rsidRDefault="005A192E" w:rsidP="005A192E" w:rsidR="005A192E">
      <w:pPr>
        <w:ind w:firstLine="708"/>
        <w:jc w:val="both"/>
      </w:pPr>
      <w:r>
        <w:t>- predlagatelj –dužnik- GRAFITI STUDIO d.o.o. za grafičku djelatnost, trgovinu i usluge, Koprivnica, Frana Galovića 6/a</w:t>
      </w:r>
    </w:p>
    <w:p w:rsidRDefault="005A192E" w:rsidP="005A192E" w:rsidR="005A192E">
      <w:pPr>
        <w:ind w:firstLine="708"/>
        <w:jc w:val="both"/>
      </w:pPr>
      <w:r>
        <w:t>- e-oglasna ploča</w:t>
      </w:r>
    </w:p>
    <w:p w:rsidRDefault="005A192E" w:rsidP="005A192E" w:rsidR="005A192E">
      <w:pPr>
        <w:ind w:firstLine="708"/>
        <w:jc w:val="both"/>
      </w:pPr>
    </w:p>
    <w:p w:rsidRDefault="005A192E" w:rsidP="005A192E" w:rsidR="005A192E">
      <w:pPr>
        <w:jc w:val="both"/>
      </w:pPr>
      <w:r>
        <w:tab/>
      </w:r>
      <w:r>
        <w:tab/>
      </w:r>
    </w:p>
    <w:p w:rsidRDefault="005A192E" w:rsidP="005A192E" w:rsidR="005A192E">
      <w:pPr>
        <w:ind w:left="708"/>
        <w:jc w:val="both"/>
      </w:pPr>
    </w:p>
    <w:p w:rsidRDefault="00AE649C" w:rsidP="005A192E" w:rsidR="00AE649C" w:rsidRPr="005A192E"/>
    <w:sectPr w:rsidSect="0032366B" w:rsidR="00AE649C" w:rsidRPr="005A192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DC2A3D"/>
    <w:multiLevelType w:val="hybridMultilevel"/>
    <w:tmpl w:val="B59E014E"/>
    <w:lvl w:tplc="A30A4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92E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A192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A192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017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St-805/2016-10</izvorni_sadrzaj>
    <derivirana_varijabla naziv="DomainObject.Oznaka_1">St-805/2016-10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sklapanje predstečajne nagodbe</izvorni_sadrzaj>
    <derivirana_varijabla naziv="DomainObject.Predmet.Opis_1">Prijedlog dužnika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GRAFITI STUDIO društvo s ograničenom odgovornošću za grafičku djelatnost, trgovinu i usluge</izvorni_sadrzaj>
    <derivirana_varijabla naziv="DomainObject.Predmet.StrankaFormated_1">  GRAFITI STUDIO društvo s ograničenom odgovornošću za grafičku djelatnost, trgovinu i usluge</derivirana_varijabla>
  </DomainObject.Predmet.StrankaFormated>
  <DomainObject.Predmet.StrankaFormatedOIB>
    <izvorni_sadrzaj>  GRAFITI STUDIO društvo s ograničenom odgovornošću za grafičku djelatnost, trgovinu i usluge, OIB 91847224005</izvorni_sadrzaj>
    <derivirana_varijabla naziv="DomainObject.Predmet.StrankaFormatedOIB_1">  GRAFITI STUDIO društvo s ograničenom odgovornošću za grafičku djelatnost, trgovinu i usluge, OIB 91847224005</derivirana_varijabla>
  </DomainObject.Predmet.StrankaFormatedOIB>
  <DomainObject.Predmet.StrankaFormatedWithAdress>
    <izvorni_sadrzaj> GRAFITI STUDIO društvo s ograničenom odgovornošću za grafičku djelatnost, trgovinu i usluge, Frana Galovića 6/a, 48000 Koprivnica</izvorni_sadrzaj>
    <derivirana_varijabla naziv="DomainObject.Predmet.StrankaFormatedWithAdress_1"> GRAFITI STUDIO društvo s ograničenom odgovornošću za grafičku djelatnost, trgovinu i usluge, Frana Galovića 6/a, 48000 Koprivnica</derivirana_varijabla>
  </DomainObject.Predmet.StrankaFormatedWithAdress>
  <DomainObject.Predmet.StrankaFormatedWithAdressOIB>
    <izvorni_sadrzaj> GRAFITI STUDIO društvo s ograničenom odgovornošću za grafičku djelatnost, trgovinu i usluge, OIB 91847224005, Frana Galovića 6/a, 48000 Koprivnica</izvorni_sadrzaj>
    <derivirana_varijabla naziv="DomainObject.Predmet.StrankaFormatedWithAdressOIB_1"> GRAFITI STUDIO društvo s ograničenom odgovornošću za grafičku djelatnost, trgovinu i usluge, OIB 91847224005, Frana Galovića 6/a, 48000 Koprivnica</derivirana_varijabla>
  </DomainObject.Predmet.StrankaFormatedWithAdressOIB>
  <DomainObject.Predmet.StrankaWithAdress>
    <izvorni_sadrzaj>GRAFITI STUDIO društvo s ograničenom odgovornošću za grafičku djelatnost, trgovinu i usluge Frana Galovića 6/a,48000 Koprivnica</izvorni_sadrzaj>
    <derivirana_varijabla naziv="DomainObject.Predmet.StrankaWithAdress_1">GRAFITI STUDIO društvo s ograničenom odgovornošću za grafičku djelatnost, trgovinu i usluge Frana Galovića 6/a,48000 Koprivnica</derivirana_varijabla>
  </DomainObject.Predmet.StrankaWithAdress>
  <DomainObject.Predmet.StrankaWithAdressOIB>
    <izvorni_sadrzaj>GRAFITI STUDIO društvo s ograničenom odgovornošću za grafičku djelatnost, trgovinu i usluge, OIB 91847224005, Frana Galovića 6/a,48000 Koprivnica</izvorni_sadrzaj>
    <derivirana_varijabla naziv="DomainObject.Predmet.StrankaWithAdressOIB_1">GRAFITI STUDIO društvo s ograničenom odgovornošću za grafičku djelatnost, trgovinu i usluge, OIB 91847224005, Frana Galovića 6/a,48000 Koprivnica</derivirana_varijabla>
  </DomainObject.Predmet.StrankaWithAdressOIB>
  <DomainObject.Predmet.StrankaNazivFormated>
    <izvorni_sadrzaj>GRAFITI STUDIO društvo s ograničenom odgovornošću za grafičku djelatnost, trgovinu i usluge</izvorni_sadrzaj>
    <derivirana_varijabla naziv="DomainObject.Predmet.StrankaNazivFormated_1">GRAFITI STUDIO društvo s ograničenom odgovornošću za grafičku djelatnost, trgovinu i usluge</derivirana_varijabla>
  </DomainObject.Predmet.StrankaNazivFormated>
  <DomainObject.Predmet.StrankaNazivFormatedOIB>
    <izvorni_sadrzaj>GRAFITI STUDIO društvo s ograničenom odgovornošću za grafičku djelatnost, trgovinu i usluge, OIB 91847224005</izvorni_sadrzaj>
    <derivirana_varijabla naziv="DomainObject.Predmet.StrankaNazivFormatedOIB_1">GRAFITI STUDIO društvo s ograničenom odgovornošću za grafičku djelatnost, trgovinu i usluge, OIB 91847224005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234203.96</izvorni_sadrzaj>
    <derivirana_varijabla naziv="DomainObject.Predmet.TrenutnaVrijednost_1">234203.96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GRAFITI STUDIO društvo s ograničenom odgovornošću za grafičku djelatnost, trgovinu i usluge</item>
    </izvorni_sadrzaj>
    <derivirana_varijabla naziv="DomainObject.Predmet.StrankaListFormated_1">
      <item>GRAFITI STUDIO društvo s ograničenom odgovornošću za grafičku djelatnost, trgovinu i usluge</item>
    </derivirana_varijabla>
  </DomainObject.Predmet.StrankaListFormated>
  <DomainObject.Predmet.StrankaListFormatedOIB>
    <izvorni_sadrzaj>
      <item>GRAFITI STUDIO društvo s ograničenom odgovornošću za grafičku djelatnost, trgovinu i usluge, OIB 91847224005</item>
    </izvorni_sadrzaj>
    <derivirana_varijabla naziv="DomainObject.Predmet.StrankaListFormatedOIB_1">
      <item>GRAFITI STUDIO društvo s ograničenom odgovornošću za grafičku djelatnost, trgovinu i usluge, OIB 91847224005</item>
    </derivirana_varijabla>
  </DomainObject.Predmet.StrankaListFormatedOIB>
  <DomainObject.Predmet.StrankaListFormatedWithAdress>
    <izvorni_sadrzaj>
      <item>GRAFITI STUDIO društvo s ograničenom odgovornošću za grafičku djelatnost, trgovinu i usluge, Frana Galovića 6/a, 48000 Koprivnica</item>
    </izvorni_sadrzaj>
    <derivirana_varijabla naziv="DomainObject.Predmet.StrankaListFormatedWithAdress_1">
      <item>GRAFITI STUDIO društvo s ograničenom odgovornošću za grafičku djelatnost, trgovinu i usluge, Frana Galovića 6/a, 48000 Koprivnica</item>
    </derivirana_varijabla>
  </DomainObject.Predmet.StrankaListFormatedWithAdress>
  <DomainObject.Predmet.StrankaListFormatedWithAdressOIB>
    <izvorni_sadrzaj>
      <item>GRAFITI STUDIO društvo s ograničenom odgovornošću za grafičku djelatnost, trgovinu i usluge, OIB 91847224005, Frana Galovića 6/a, 48000 Koprivnica</item>
    </izvorni_sadrzaj>
    <derivirana_varijabla naziv="DomainObject.Predmet.StrankaListFormatedWithAdressOIB_1">
      <item>GRAFITI STUDIO društvo s ograničenom odgovornošću za grafičku djelatnost, trgovinu i usluge, OIB 91847224005, Frana Galovića 6/a, 48000 Koprivnica</item>
    </derivirana_varijabla>
  </DomainObject.Predmet.StrankaListFormatedWithAdressOIB>
  <DomainObject.Predmet.StrankaListNazivFormated>
    <izvorni_sadrzaj>
      <item>GRAFITI STUDIO društvo s ograničenom odgovornošću za grafičku djelatnost, trgovinu i usluge</item>
    </izvorni_sadrzaj>
    <derivirana_varijabla naziv="DomainObject.Predmet.StrankaListNazivFormated_1">
      <item>GRAFITI STUDIO društvo s ograničenom odgovornošću za grafičku djelatnost, trgovinu i usluge</item>
    </derivirana_varijabla>
  </DomainObject.Predmet.StrankaListNazivFormated>
  <DomainObject.Predmet.StrankaListNazivFormatedOIB>
    <izvorni_sadrzaj>
      <item>GRAFITI STUDIO društvo s ograničenom odgovornošću za grafičku djelatnost, trgovinu i usluge, OIB 91847224005</item>
    </izvorni_sadrzaj>
    <derivirana_varijabla naziv="DomainObject.Predmet.StrankaListNazivFormatedOIB_1">
      <item>GRAFITI STUDIO društvo s ograničenom odgovornošću za grafičku djelatnost, trgovinu i usluge, OIB 91847224005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</izvorni_sadrzaj>
    <derivirana_varijabla naziv="DomainObject.Predmet.OstaliListFormatedWithAdress_1">
      <item>Financijska agencija, Ulica grada Vukovara 70, 10000 Zagreb</item>
      <item>Sudski registar,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St-805/2016-10</izvorni_sadrzaj>
    <derivirana_varijabla naziv="DomainObject.PoslovniBrojDokumenta_1">St-805/2016-10</derivirana_varijabla>
  </DomainObject.PoslovniBrojDokumenta>
  <DomainObject.Predmet.StrankaIDrugi>
    <izvorni_sadrzaj>GRAFITI STUDIO društvo s ograničenom odgovornošću za grafičku djelatnost, trgovinu i usluge</izvorni_sadrzaj>
    <derivirana_varijabla naziv="DomainObject.Predmet.StrankaIDrugi_1">GRAFITI STUDIO društvo s ograničenom odgovornošću za grafičku djelatnost,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GRAFITI STUDIO društvo s ograničenom odgovornošću za grafičku djelatnost, trgovinu i usluge, OIB 91847224005, Frana Galovića 6/a, 48000 Koprivnica</izvorni_sadrzaj>
    <derivirana_varijabla naziv="DomainObject.Predmet.StrankaIDrugiAdressOIB_1">GRAFITI STUDIO društvo s ograničenom odgovornošću za grafičku djelatnost, trgovinu i usluge, OIB 91847224005, Frana Galovića 6/a,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srpnja 2016.</izvorni_sadrzaj>
    <derivirana_varijabla naziv="DomainObject.Predmet.OdlukaRjesenje.DatumDonosenjaOdluke_1">14. srpnja 2016.</derivirana_varijabla>
  </DomainObject.Predmet.OdlukaRjesenje.DatumDonosenjaOdluke>
  <DomainObject.Predmet.OdlukaRjesenje.DatumPravomocnosti>
    <izvorni_sadrzaj>2. kolovoza 2016.</izvorni_sadrzaj>
    <derivirana_varijabla naziv="DomainObject.Predmet.OdlukaRjesenje.DatumPravomocnosti_1">2. kolovoza 2016.</derivirana_varijabla>
  </DomainObject.Predmet.OdlukaRjesenje.DatumPravomocnosti>
  <DomainObject.Predmet.OdlukaRjesenje.Oznaka>
    <izvorni_sadrzaj>St-805/2016-4</izvorni_sadrzaj>
    <derivirana_varijabla naziv="DomainObject.Predmet.OdlukaRjesenje.Oznaka_1">St-805/2016-4</derivirana_varijabla>
  </DomainObject.Predmet.OdlukaRjesenje.Oznaka>
  <DomainObject.Predmet.SudioniciListNaziv>
    <izvorni_sadrzaj>
      <item>GRAFITI STUDIO društvo s ograničenom odgovornošću za grafičku djelatnost, trgovinu i usluge</item>
      <item>Financijska agencija</item>
      <item>Sudski registar</item>
    </izvorni_sadrzaj>
    <derivirana_varijabla naziv="DomainObject.Predmet.SudioniciListNaziv_1">
      <item>GRAFITI STUDIO društvo s ograničenom odgovornošću za grafičku djelatnost, trgovinu i usluge</item>
      <item>Financijska agencija</item>
      <item>Sudski registar</item>
    </derivirana_varijabla>
  </DomainObject.Predmet.SudioniciListNaziv>
  <DomainObject.Predmet.SudioniciListAdressOIB>
    <izvorni_sadrzaj>
      <item>GRAFITI STUDIO društvo s ograničenom odgovornošću za grafičku djelatnost, trgovinu i usluge, OIB 91847224005, Frana Galovića 6/a,48000 Koprivnica</item>
      <item>Financijska agencija, OIB 85821130368, Ulica grada Vukovara 70,10000 Zagreb</item>
      <item>Sudski registar, B.Radića 2,42000 Varaždin</item>
    </izvorni_sadrzaj>
    <derivirana_varijabla naziv="DomainObject.Predmet.SudioniciListAdressOIB_1">
      <item>GRAFITI STUDIO društvo s ograničenom odgovornošću za grafičku djelatnost, trgovinu i usluge, OIB 91847224005, Frana Galovića 6/a,48000 Koprivnica</item>
      <item>Financijska agencija, OIB 85821130368, Ulica grada Vukovara 70,10000 Zagreb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22976-8D80-4424-84BC-1B17434755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271</properties:Words>
  <properties:Characters>1458</properties:Characters>
  <properties:Lines>62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2018-09-18T08:41:00Z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St-805/2016-10 / Odluka - Rješenje - nastavak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