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ba81" w14:paraId="464ba81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690146" w:rsidP="001349D9" w:rsidR="00360AB6" w:rsidRPr="001349D9">
      <w:pPr>
        <w:ind w:firstLine="708"/>
        <w:jc w:val="both"/>
      </w:pPr>
      <w:r>
        <w:t>Trgovački sud u Zadru</w:t>
      </w:r>
      <w:r w:rsidR="00360AB6" w:rsidRPr="005A072F">
        <w:t>, po su</w:t>
      </w:r>
      <w:r w:rsidR="00B0143C">
        <w:t>tkinji</w:t>
      </w:r>
      <w:r w:rsidR="00360AB6" w:rsidRPr="005A072F">
        <w:t xml:space="preserve"> Ani Markač, povodom prijedloga za otvaranje stečajnog postupka nad dužnikom </w:t>
      </w:r>
      <w:r w:rsidR="00AD0505" w:rsidRPr="00AD0505">
        <w:rPr>
          <w:lang w:val="en-AU"/>
        </w:rPr>
        <w:t>JADRAN INVEST d.o.o., Zadar, Nikole Tesle 12/b,  OIB: 29833811975</w:t>
      </w:r>
      <w:r w:rsidR="000524EB">
        <w:t xml:space="preserve">, </w:t>
      </w:r>
      <w:r w:rsidR="00360AB6" w:rsidRPr="001349D9">
        <w:t xml:space="preserve">dana </w:t>
      </w:r>
      <w:r w:rsidR="006511FA">
        <w:t>2</w:t>
      </w:r>
      <w:r>
        <w:t>8</w:t>
      </w:r>
      <w:r w:rsidR="00630839" w:rsidRPr="001349D9">
        <w:t xml:space="preserve">. </w:t>
      </w:r>
      <w:r w:rsidR="005B0335">
        <w:t>lipnja</w:t>
      </w:r>
      <w:r w:rsidR="00630839" w:rsidRPr="001349D9">
        <w:t xml:space="preserve"> </w:t>
      </w:r>
      <w:r w:rsidR="002463E8">
        <w:t>2017</w:t>
      </w:r>
      <w:r w:rsidR="00360AB6" w:rsidRPr="001349D9">
        <w:t>.</w:t>
      </w:r>
      <w:r w:rsidR="001349D9">
        <w:t>,</w:t>
      </w:r>
      <w:r w:rsidR="00360AB6" w:rsidRPr="001349D9">
        <w:t xml:space="preserve"> </w:t>
      </w:r>
    </w:p>
    <w:p w:rsidRDefault="004270AE" w:rsidP="00721F79" w:rsidR="004270AE" w:rsidRPr="005A072F"/>
    <w:p w:rsidRDefault="00721F79" w:rsidP="00721F79" w:rsidR="00721F79" w:rsidRPr="00846B1C">
      <w:pPr>
        <w:jc w:val="center"/>
        <w:rPr>
          <w:b/>
        </w:rPr>
      </w:pPr>
      <w:r w:rsidRPr="00846B1C">
        <w:rPr>
          <w:b/>
        </w:rPr>
        <w:t>r i j e š i o  j e</w:t>
      </w:r>
    </w:p>
    <w:p w:rsidRDefault="00D44689" w:rsidP="0063724D" w:rsidR="00D44689" w:rsidRPr="005A072F"/>
    <w:p w:rsidRDefault="00846B1C" w:rsidP="00846B1C" w:rsidR="00F1060A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="00AD0505" w:rsidRPr="00AD0505">
        <w:rPr>
          <w:lang w:val="en-AU"/>
        </w:rPr>
        <w:t>JADRAN INVEST d.o.o., Zadar, Nikole Tesle 12/b,  OIB: 29833811975</w:t>
      </w:r>
      <w:r>
        <w:t>.</w:t>
      </w:r>
    </w:p>
    <w:p w:rsidRDefault="00846B1C" w:rsidP="00846B1C" w:rsidR="00846B1C" w:rsidRPr="005A072F">
      <w:pPr>
        <w:ind w:left="1416"/>
        <w:jc w:val="both"/>
      </w:pPr>
    </w:p>
    <w:p w:rsidRDefault="00A70A5D" w:rsidP="00846B1C" w:rsidR="00A70A5D" w:rsidRPr="005A072F">
      <w:pPr>
        <w:jc w:val="both"/>
      </w:pPr>
      <w:r w:rsidRPr="005A072F">
        <w:t xml:space="preserve">II.    </w:t>
      </w:r>
      <w:r w:rsidR="00F1060A">
        <w:tab/>
      </w:r>
      <w:r w:rsidRPr="005A072F">
        <w:t xml:space="preserve">Zakazuje se ročište radi utvrđivanja pretpostavki za otvaranje stečajnog postupka za dan </w:t>
      </w:r>
      <w:r w:rsidR="00690146">
        <w:rPr>
          <w:b/>
        </w:rPr>
        <w:t>20</w:t>
      </w:r>
      <w:r w:rsidR="006511FA" w:rsidRPr="006511FA">
        <w:rPr>
          <w:b/>
        </w:rPr>
        <w:t xml:space="preserve">. </w:t>
      </w:r>
      <w:r w:rsidR="00690146">
        <w:rPr>
          <w:b/>
        </w:rPr>
        <w:t>srpnja</w:t>
      </w:r>
      <w:r w:rsidR="006511FA" w:rsidRPr="006511FA">
        <w:rPr>
          <w:b/>
        </w:rPr>
        <w:t xml:space="preserve"> 2017. u 8,</w:t>
      </w:r>
      <w:r w:rsidR="00690146">
        <w:rPr>
          <w:b/>
        </w:rPr>
        <w:t>00</w:t>
      </w:r>
      <w:r w:rsidR="006511FA">
        <w:t xml:space="preserve"> </w:t>
      </w:r>
      <w:r w:rsidRPr="005A7FDB">
        <w:rPr>
          <w:b/>
          <w:bCs/>
        </w:rPr>
        <w:t>sati</w:t>
      </w:r>
      <w:r w:rsidRPr="005A072F">
        <w:t xml:space="preserve"> kod ovog suda, Ulica Franje Tuđmana br. 35, sudnica br, </w:t>
      </w:r>
      <w:r w:rsidR="00360AB6" w:rsidRPr="005A072F">
        <w:t>14</w:t>
      </w:r>
      <w:r w:rsidRPr="005A072F">
        <w:t>/I.</w:t>
      </w:r>
    </w:p>
    <w:p w:rsidRDefault="00A70A5D" w:rsidP="00A70A5D" w:rsidR="00A70A5D" w:rsidRPr="005A072F">
      <w:pPr>
        <w:jc w:val="center"/>
      </w:pPr>
    </w:p>
    <w:p w:rsidRDefault="00846B1C" w:rsidP="00846B1C" w:rsidR="00A70A5D" w:rsidRPr="005A072F">
      <w:pPr>
        <w:jc w:val="both"/>
      </w:pPr>
      <w:r>
        <w:t>III.</w:t>
      </w:r>
      <w:r>
        <w:tab/>
      </w:r>
      <w:r w:rsidR="00A70A5D" w:rsidRPr="005A072F">
        <w:t xml:space="preserve">Zakazuje se ročište radi očitovanja o prijedlogu za otvaranje stečajnog postupka  za dan </w:t>
      </w:r>
      <w:r w:rsidR="00690146">
        <w:rPr>
          <w:b/>
        </w:rPr>
        <w:t>20</w:t>
      </w:r>
      <w:r w:rsidR="006511FA">
        <w:rPr>
          <w:b/>
        </w:rPr>
        <w:t xml:space="preserve">. </w:t>
      </w:r>
      <w:r w:rsidR="00690146">
        <w:rPr>
          <w:b/>
        </w:rPr>
        <w:t>srpnja</w:t>
      </w:r>
      <w:r w:rsidR="006511FA">
        <w:rPr>
          <w:b/>
        </w:rPr>
        <w:t xml:space="preserve"> 2017. u </w:t>
      </w:r>
      <w:r w:rsidR="00690146">
        <w:rPr>
          <w:b/>
        </w:rPr>
        <w:t>8</w:t>
      </w:r>
      <w:r w:rsidR="006511FA">
        <w:rPr>
          <w:b/>
        </w:rPr>
        <w:t>,</w:t>
      </w:r>
      <w:r w:rsidR="00690146">
        <w:rPr>
          <w:b/>
        </w:rPr>
        <w:t>1</w:t>
      </w:r>
      <w:r w:rsidR="006511FA" w:rsidRPr="006511FA">
        <w:rPr>
          <w:b/>
        </w:rPr>
        <w:t>0</w:t>
      </w:r>
      <w:r w:rsidR="006511FA">
        <w:t xml:space="preserve"> </w:t>
      </w:r>
      <w:r w:rsidR="006511FA" w:rsidRPr="005A7FDB">
        <w:rPr>
          <w:b/>
          <w:bCs/>
        </w:rPr>
        <w:t>sati</w:t>
      </w:r>
      <w:r w:rsidR="006511FA" w:rsidRPr="005A072F">
        <w:t xml:space="preserve"> </w:t>
      </w:r>
      <w:r w:rsidR="00A70A5D" w:rsidRPr="005A072F">
        <w:t xml:space="preserve">kod ovog suda, Ulica Franje Tuđmana br. 35, sudnica br, </w:t>
      </w:r>
      <w:r w:rsidR="00360AB6" w:rsidRPr="005A072F">
        <w:t>14</w:t>
      </w:r>
      <w:r w:rsidR="00A70A5D" w:rsidRPr="005A072F">
        <w:t>/I.</w:t>
      </w:r>
    </w:p>
    <w:p w:rsidRDefault="00CC3921" w:rsidP="00CC3921" w:rsidR="00CC3921" w:rsidRPr="005A072F">
      <w:pPr>
        <w:jc w:val="both"/>
      </w:pPr>
    </w:p>
    <w:p w:rsidRDefault="00846B1C" w:rsidP="00846B1C" w:rsidR="00CC3921">
      <w:pPr>
        <w:jc w:val="both"/>
      </w:pPr>
      <w:r>
        <w:t>IV.</w:t>
      </w:r>
      <w:r>
        <w:tab/>
      </w:r>
      <w:r w:rsidR="00CC3921" w:rsidRPr="005A072F">
        <w:t xml:space="preserve">Na ročište </w:t>
      </w:r>
      <w:r w:rsidR="00DE7329" w:rsidRPr="005A072F">
        <w:t xml:space="preserve">se </w:t>
      </w:r>
      <w:r w:rsidR="00CC3921" w:rsidRPr="005A072F">
        <w:t>poziva</w:t>
      </w:r>
      <w:r w:rsidR="00690146">
        <w:t>ju osobe ovlaštene</w:t>
      </w:r>
      <w:r w:rsidR="00A10BFD" w:rsidRPr="005A072F">
        <w:t xml:space="preserve"> za</w:t>
      </w:r>
      <w:r w:rsidR="00DE7329" w:rsidRPr="005A072F">
        <w:t xml:space="preserve"> zastupanje dužnika po zakonu, podnositelj</w:t>
      </w:r>
      <w:r w:rsidR="00631438" w:rsidRPr="005A072F">
        <w:t>i</w:t>
      </w:r>
      <w:r w:rsidR="00CC3921" w:rsidRPr="005A072F">
        <w:t xml:space="preserve"> </w:t>
      </w:r>
      <w:r w:rsidR="00B6386D" w:rsidRPr="005A072F">
        <w:t>prijedloga</w:t>
      </w:r>
      <w:r w:rsidR="00CC3921" w:rsidRPr="005A072F">
        <w:t xml:space="preserve">, te pravna osoba koja obavlja poslove platnog prometa za dužnika. </w:t>
      </w:r>
    </w:p>
    <w:p w:rsidRDefault="005B0335" w:rsidP="00846B1C" w:rsidR="005B0335">
      <w:pPr>
        <w:jc w:val="both"/>
      </w:pPr>
    </w:p>
    <w:p w:rsidRDefault="00AD0505" w:rsidP="005B0335" w:rsidR="005B0335" w:rsidRPr="00AD0505">
      <w:pPr>
        <w:jc w:val="both"/>
        <w:rPr>
          <w:lang w:val="en-AU"/>
        </w:rPr>
      </w:pPr>
      <w:r>
        <w:t>V.</w:t>
      </w:r>
      <w:r>
        <w:tab/>
        <w:t>Upozoravaju se osobe ovlaštene</w:t>
      </w:r>
      <w:r w:rsidR="005B0335" w:rsidRPr="005B0335">
        <w:t xml:space="preserve"> za zastupanje dužnika po zakonu </w:t>
      </w:r>
      <w:r w:rsidRPr="00AD0505">
        <w:rPr>
          <w:lang w:val="en-AU"/>
        </w:rPr>
        <w:t>Mladen Ninčević</w:t>
      </w:r>
      <w:r>
        <w:rPr>
          <w:lang w:val="en-AU"/>
        </w:rPr>
        <w:t xml:space="preserve"> iz Zadra, </w:t>
      </w:r>
      <w:r w:rsidRPr="00AD0505">
        <w:rPr>
          <w:lang w:val="en-AU"/>
        </w:rPr>
        <w:t>Miro Ninčević</w:t>
      </w:r>
      <w:r>
        <w:rPr>
          <w:lang w:val="en-AU"/>
        </w:rPr>
        <w:t xml:space="preserve"> iz Zadra i </w:t>
      </w:r>
      <w:r w:rsidRPr="00AD0505">
        <w:rPr>
          <w:lang w:val="en-AU"/>
        </w:rPr>
        <w:t>Didier Joseph Alberic De Witte</w:t>
      </w:r>
      <w:r>
        <w:rPr>
          <w:lang w:val="en-AU"/>
        </w:rPr>
        <w:t xml:space="preserve"> iz</w:t>
      </w:r>
      <w:r w:rsidRPr="00AD0505">
        <w:rPr>
          <w:lang w:val="en-AU"/>
        </w:rPr>
        <w:t xml:space="preserve"> Dominikansk</w:t>
      </w:r>
      <w:r>
        <w:rPr>
          <w:lang w:val="en-AU"/>
        </w:rPr>
        <w:t>e</w:t>
      </w:r>
      <w:r w:rsidRPr="00AD0505">
        <w:rPr>
          <w:lang w:val="en-AU"/>
        </w:rPr>
        <w:t xml:space="preserve"> Republik</w:t>
      </w:r>
      <w:r>
        <w:rPr>
          <w:lang w:val="en-AU"/>
        </w:rPr>
        <w:t>e</w:t>
      </w:r>
      <w:r w:rsidR="00690146">
        <w:t>, da u slučaju</w:t>
      </w:r>
      <w:r w:rsidR="005B0335" w:rsidRPr="005B0335">
        <w:t xml:space="preserve"> neodazivanja istoga ovom pozivu, Sud će temeljem čl. 180. u svezi čl. 178. Stečajnog zakona odrediti njegovo prisilno dovođenje. </w:t>
      </w:r>
    </w:p>
    <w:p w:rsidRDefault="001349D9" w:rsidP="00690146" w:rsidR="001349D9"/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690146">
        <w:t>10</w:t>
      </w:r>
      <w:r w:rsidR="00846B1C">
        <w:t xml:space="preserve">. </w:t>
      </w:r>
      <w:r w:rsidR="00AD0505">
        <w:t>kolovoza</w:t>
      </w:r>
      <w:r w:rsidR="00846B1C">
        <w:t xml:space="preserve"> </w:t>
      </w:r>
      <w:r w:rsidR="00AD0505">
        <w:t>2016</w:t>
      </w:r>
      <w:r w:rsidRPr="00EF5927">
        <w:t>., oglasom ovog Suda od</w:t>
      </w:r>
      <w:r w:rsidR="00846B1C">
        <w:t xml:space="preserve"> </w:t>
      </w:r>
      <w:r w:rsidR="00AD0505">
        <w:t>2</w:t>
      </w:r>
      <w:r w:rsidR="00F1060A">
        <w:t xml:space="preserve">. </w:t>
      </w:r>
      <w:r w:rsidR="00AD0505">
        <w:t>rujna</w:t>
      </w:r>
      <w:r w:rsidR="00F1060A">
        <w:t xml:space="preserve"> </w:t>
      </w:r>
      <w:r w:rsidR="00AD0505">
        <w:t>2016</w:t>
      </w:r>
      <w:r w:rsidRPr="00EF5927">
        <w:t xml:space="preserve">. pozvani su članovi uprave da dostave prokazni popis imovine i vjerovnici da u roku od 45 dana predlože otvaranje postupka.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>
        <w:t>Zadru.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Pr="00EF5927">
        <w:t xml:space="preserve">Republika Hrvatska, Ministarstvo financija, Porezna uprava, Područni ured Dalmacija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</w:t>
      </w:r>
      <w:r>
        <w:lastRenderedPageBreak/>
        <w:t>rješenjem posl. br. St-</w:t>
      </w:r>
      <w:r w:rsidR="00AD0505">
        <w:t>991/16</w:t>
      </w:r>
      <w:r w:rsidR="00846B1C">
        <w:t>-</w:t>
      </w:r>
      <w:r w:rsidR="00AD0505">
        <w:t>10</w:t>
      </w:r>
      <w:r w:rsidR="00846B1C">
        <w:t xml:space="preserve"> od </w:t>
      </w:r>
      <w:r w:rsidR="00AD0505">
        <w:t>7</w:t>
      </w:r>
      <w:r w:rsidR="00846B1C">
        <w:t xml:space="preserve">. </w:t>
      </w:r>
      <w:r w:rsidR="00AD0505">
        <w:t>prosinca</w:t>
      </w:r>
      <w:r w:rsidR="00F1060A">
        <w:t xml:space="preserve"> </w:t>
      </w:r>
      <w:r w:rsidR="00AD0505">
        <w:t>2016</w:t>
      </w:r>
      <w:r w:rsidRPr="00EF5927">
        <w:t>.</w:t>
      </w:r>
      <w:r>
        <w:t xml:space="preserve">, a koje je postalo pravomoćno </w:t>
      </w:r>
      <w:r w:rsidR="001349D9">
        <w:t xml:space="preserve">dana </w:t>
      </w:r>
      <w:r w:rsidR="00AD0505">
        <w:t>29</w:t>
      </w:r>
      <w:r w:rsidR="00846B1C">
        <w:t xml:space="preserve">. </w:t>
      </w:r>
      <w:r w:rsidR="00AD0505">
        <w:t>ožujka</w:t>
      </w:r>
      <w:r w:rsidR="00846B1C">
        <w:t xml:space="preserve"> </w:t>
      </w:r>
      <w:r w:rsidR="005B0335">
        <w:t>2017</w:t>
      </w:r>
      <w:r w:rsidR="001349D9">
        <w:t xml:space="preserve">. </w:t>
      </w:r>
    </w:p>
    <w:p w:rsidRDefault="001349D9" w:rsidP="001349D9" w:rsidR="001349D9">
      <w:pPr>
        <w:ind w:firstLine="708"/>
        <w:jc w:val="both"/>
      </w:pPr>
      <w:r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</w:t>
      </w:r>
      <w:r w:rsidR="005B3BD5">
        <w:t>2</w:t>
      </w:r>
      <w:r w:rsidR="00690146">
        <w:t>8</w:t>
      </w:r>
      <w:r w:rsidR="001349D9">
        <w:t xml:space="preserve">. </w:t>
      </w:r>
      <w:r w:rsidR="005B0335">
        <w:t>lipnja</w:t>
      </w:r>
      <w:r w:rsidR="001349D9">
        <w:t xml:space="preserve"> </w:t>
      </w:r>
      <w:r w:rsidR="002463E8">
        <w:t>2017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B0143C" w:rsidP="007133CD" w:rsidR="00B0143C">
      <w:pPr>
        <w:jc w:val="right"/>
      </w:pPr>
    </w:p>
    <w:p w:rsidRDefault="00091F60" w:rsidP="005B3BD5" w:rsidR="00794DBD" w:rsidRPr="005A072F">
      <w:pPr>
        <w:jc w:val="right"/>
      </w:pPr>
      <w:r>
        <w:tab/>
      </w:r>
      <w:r>
        <w:tab/>
      </w:r>
      <w:r>
        <w:tab/>
        <w:t xml:space="preserve">                             </w:t>
      </w:r>
      <w:r w:rsidR="00F1060A">
        <w:t xml:space="preserve">             </w:t>
      </w:r>
      <w:r w:rsidR="005A7FDB">
        <w:t xml:space="preserve"> </w:t>
      </w:r>
      <w:r w:rsidR="00B0143C">
        <w:t>S</w:t>
      </w:r>
      <w:r w:rsidR="00360AB6" w:rsidRPr="005A072F">
        <w:t>utkinja</w:t>
      </w:r>
    </w:p>
    <w:p w:rsidRDefault="00B0143C" w:rsidP="005B3BD5" w:rsidR="00004F3B" w:rsidRPr="005A072F">
      <w:pPr>
        <w:jc w:val="right"/>
      </w:pPr>
      <w:r>
        <w:tab/>
      </w:r>
      <w:r>
        <w:tab/>
      </w:r>
      <w:r>
        <w:tab/>
      </w:r>
      <w:r w:rsidR="005A7FDB">
        <w:t xml:space="preserve">                 </w:t>
      </w:r>
      <w:r w:rsidR="00091F60">
        <w:t xml:space="preserve">                                    </w:t>
      </w:r>
      <w:r w:rsidR="002463E8">
        <w:t xml:space="preserve">           </w:t>
      </w:r>
      <w:r>
        <w:t>Ana Markač</w:t>
      </w:r>
    </w:p>
    <w:p w:rsidRDefault="001349D9" w:rsidP="00721F79" w:rsidR="001349D9"/>
    <w:p w:rsidRDefault="001349D9" w:rsidP="00721F79" w:rsidR="001349D9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AD0505" w:rsidP="00360AB6" w:rsidR="00AD0505">
      <w:pPr>
        <w:pStyle w:val="Tijeloteksta"/>
        <w:numPr>
          <w:ilvl w:val="0"/>
          <w:numId w:val="3"/>
        </w:numPr>
        <w:rPr>
          <w:szCs w:val="24"/>
        </w:rPr>
      </w:pPr>
      <w:r w:rsidRPr="00AD0505">
        <w:rPr>
          <w:szCs w:val="24"/>
          <w:lang w:val="en-AU"/>
        </w:rPr>
        <w:t>JADRAN INVEST d.o.o., Zadar, Nikole Tesle 12/b</w:t>
      </w:r>
      <w:r w:rsidRPr="00AD0505">
        <w:rPr>
          <w:szCs w:val="24"/>
        </w:rPr>
        <w:t xml:space="preserve"> </w:t>
      </w:r>
    </w:p>
    <w:p w:rsidRDefault="00AD0505" w:rsidP="00AD0505" w:rsidR="00AD0505">
      <w:pPr>
        <w:pStyle w:val="Tijeloteksta"/>
        <w:ind w:firstLine="360"/>
        <w:rPr>
          <w:szCs w:val="24"/>
          <w:lang w:val="en-AU"/>
        </w:rPr>
      </w:pPr>
      <w:r w:rsidRPr="00E53DBB">
        <w:rPr>
          <w:szCs w:val="24"/>
        </w:rPr>
        <w:t xml:space="preserve">- </w:t>
      </w:r>
      <w:r>
        <w:rPr>
          <w:szCs w:val="24"/>
        </w:rPr>
        <w:tab/>
      </w:r>
      <w:r>
        <w:rPr>
          <w:szCs w:val="24"/>
          <w:lang w:val="en-AU"/>
        </w:rPr>
        <w:t xml:space="preserve">Mladen Ninčević, Zadar, </w:t>
      </w:r>
      <w:r w:rsidRPr="00B56AA2">
        <w:rPr>
          <w:szCs w:val="24"/>
          <w:lang w:val="en-AU"/>
        </w:rPr>
        <w:t>Put kotarskih serdara 59</w:t>
      </w:r>
    </w:p>
    <w:p w:rsidRDefault="00AD0505" w:rsidP="00AD0505" w:rsidR="00AD0505">
      <w:pPr>
        <w:pStyle w:val="Tijeloteksta"/>
        <w:ind w:firstLine="360"/>
        <w:rPr>
          <w:szCs w:val="24"/>
          <w:lang w:val="en-AU"/>
        </w:rPr>
      </w:pPr>
      <w:r>
        <w:rPr>
          <w:szCs w:val="24"/>
          <w:lang w:val="en-AU"/>
        </w:rPr>
        <w:t xml:space="preserve">- </w:t>
      </w:r>
      <w:r>
        <w:rPr>
          <w:szCs w:val="24"/>
          <w:lang w:val="en-AU"/>
        </w:rPr>
        <w:tab/>
      </w:r>
      <w:r w:rsidRPr="00B56AA2">
        <w:rPr>
          <w:szCs w:val="24"/>
          <w:lang w:val="en-AU"/>
        </w:rPr>
        <w:t>Miro Ninčević, Zadar, Ulica Ljudevita Jonkea 3</w:t>
      </w:r>
    </w:p>
    <w:p w:rsidRDefault="00AD0505" w:rsidP="00AD0505" w:rsidR="00AD0505" w:rsidRPr="00AD0505">
      <w:pPr>
        <w:pStyle w:val="Tijeloteksta"/>
        <w:ind w:firstLine="360"/>
        <w:rPr>
          <w:szCs w:val="24"/>
          <w:lang w:val="en-AU"/>
        </w:rPr>
      </w:pPr>
      <w:r>
        <w:rPr>
          <w:szCs w:val="24"/>
          <w:lang w:val="en-AU"/>
        </w:rPr>
        <w:t xml:space="preserve">- </w:t>
      </w:r>
      <w:r>
        <w:rPr>
          <w:szCs w:val="24"/>
          <w:lang w:val="en-AU"/>
        </w:rPr>
        <w:tab/>
      </w:r>
      <w:r w:rsidRPr="00B56AA2">
        <w:rPr>
          <w:szCs w:val="24"/>
          <w:lang w:val="en-AU"/>
        </w:rPr>
        <w:t>Didier Joseph Alberic De Witte, Dominikanska Republika, Sosua, La Mulata 2</w:t>
      </w:r>
    </w:p>
    <w:p w:rsidRDefault="0020610B" w:rsidP="0020610B" w:rsidR="00AB76CD">
      <w:pPr>
        <w:numPr>
          <w:ilvl w:val="0"/>
          <w:numId w:val="3"/>
        </w:numPr>
      </w:pPr>
      <w:r w:rsidRPr="005A072F">
        <w:t>FINA</w:t>
      </w:r>
      <w:r w:rsidR="00004F3B" w:rsidRPr="005A072F">
        <w:t xml:space="preserve"> </w:t>
      </w:r>
    </w:p>
    <w:p w:rsidRDefault="00F1060A" w:rsidP="0020610B" w:rsidR="00F1060A" w:rsidRPr="005A072F">
      <w:pPr>
        <w:numPr>
          <w:ilvl w:val="0"/>
          <w:numId w:val="3"/>
        </w:numPr>
      </w:pPr>
      <w:r>
        <w:t>RH putem ŽDO-a u Zadru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D44689" w:rsidRPr="005A072F">
        <w:t>Zadar</w:t>
      </w:r>
      <w:r w:rsidR="00F835AE" w:rsidRPr="005A072F">
        <w:t xml:space="preserve"> 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690146" w:rsidRPr="005A072F">
        <w:t xml:space="preserve">Oglasna </w:t>
      </w:r>
      <w:r w:rsidR="0020610B" w:rsidRPr="005A072F">
        <w:t>ploča</w:t>
      </w:r>
      <w:r w:rsidR="00690146">
        <w:t xml:space="preserve"> sudova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F1060A" w:rsidR="0020610B" w:rsidRPr="005A072F">
      <w:headerReference w:type="default" r:id="rId10"/>
      <w:headerReference w:type="first" r:id="rId11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7481B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AD0505">
      <w:t>204</w:t>
    </w:r>
    <w:r w:rsidR="00846B1C">
      <w:t>/</w:t>
    </w:r>
    <w:r w:rsidR="002463E8">
      <w:t>17</w:t>
    </w:r>
    <w:r w:rsidR="00AD0505">
      <w:t>-2</w:t>
    </w:r>
    <w:r w:rsidR="00690146">
      <w:t>3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AD0505">
      <w:t>204</w:t>
    </w:r>
    <w:r>
      <w:t>/</w:t>
    </w:r>
    <w:r w:rsidR="002463E8">
      <w:t>17</w:t>
    </w:r>
    <w:r>
      <w:t>-</w:t>
    </w:r>
    <w:r w:rsidR="00690146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E76A7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B0335"/>
    <w:rsid w:val="005B3BD5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11FA"/>
    <w:rsid w:val="00653F1D"/>
    <w:rsid w:val="006646EC"/>
    <w:rsid w:val="006660FA"/>
    <w:rsid w:val="006706FF"/>
    <w:rsid w:val="0067481B"/>
    <w:rsid w:val="00675718"/>
    <w:rsid w:val="00686BDB"/>
    <w:rsid w:val="00690146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D0505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454"/>
    <w:rsid w:val="00C01D24"/>
    <w:rsid w:val="00C13866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E7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6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6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6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6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E7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6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6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6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6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St-204/2017</izvorni_sadrzaj>
    <derivirana_varijabla naziv="DomainObject.Predmet.OznakaBroj_1">St-204/2017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INVEST d.o.o. za graditeljstvo i trgovinu</izvorni_sadrzaj>
    <derivirana_varijabla naziv="DomainObject.Predmet.ProtustrankaFormated_1">  JADRAN INVEST d.o.o. za graditeljstvo i trgovinu</derivirana_varijabla>
  </DomainObject.Predmet.ProtustrankaFormated>
  <DomainObject.Predmet.ProtustrankaFormatedOIB>
    <izvorni_sadrzaj>  JADRAN INVEST d.o.o. za graditeljstvo i trgovinu, OIB 29833811975</izvorni_sadrzaj>
    <derivirana_varijabla naziv="DomainObject.Predmet.ProtustrankaFormatedOIB_1">  JADRAN INVEST d.o.o. za graditeljstvo i trgovinu, OIB 29833811975</derivirana_varijabla>
  </DomainObject.Predmet.ProtustrankaFormatedOIB>
  <DomainObject.Predmet.ProtustrankaFormatedWithAdress>
    <izvorni_sadrzaj> JADRAN INVEST d.o.o. za graditeljstvo i trgovinu, Nikole Tesle 12b, 23000 Zadar</izvorni_sadrzaj>
    <derivirana_varijabla naziv="DomainObject.Predmet.ProtustrankaFormatedWithAdress_1"> JADRAN INVEST d.o.o. za graditeljstvo i trgovinu, Nikole Tesle 12b, 23000 Zadar</derivirana_varijabla>
  </DomainObject.Predmet.ProtustrankaFormatedWithAdress>
  <DomainObject.Predmet.ProtustrankaFormatedWithAdressOIB>
    <izvorni_sadrzaj> JADRAN INVEST d.o.o. za graditeljstvo i trgovinu, OIB 29833811975, Nikole Tesle 12b, 23000 Zadar</izvorni_sadrzaj>
    <derivirana_varijabla naziv="DomainObject.Predmet.ProtustrankaFormatedWithAdressOIB_1"> JADRAN INVEST d.o.o. za graditeljstvo i trgovinu, OIB 29833811975, Nikole Tesle 12b, 23000 Zadar</derivirana_varijabla>
  </DomainObject.Predmet.ProtustrankaFormatedWithAdressOIB>
  <DomainObject.Predmet.ProtustrankaWithAdress>
    <izvorni_sadrzaj>JADRAN INVEST d.o.o. za graditeljstvo i trgovinu Nikole Tesle 12b, 23000 Zadar</izvorni_sadrzaj>
    <derivirana_varijabla naziv="DomainObject.Predmet.ProtustrankaWithAdress_1">JADRAN INVEST d.o.o. za graditeljstvo i trgovinu Nikole Tesle 12b, 23000 Zadar</derivirana_varijabla>
  </DomainObject.Predmet.ProtustrankaWithAdress>
  <DomainObject.Predmet.ProtustrankaWithAdressOIB>
    <izvorni_sadrzaj>JADRAN INVEST d.o.o. za graditeljstvo i trgovinu, OIB 29833811975, Nikole Tesle 12b, 23000 Zadar</izvorni_sadrzaj>
    <derivirana_varijabla naziv="DomainObject.Predmet.ProtustrankaWithAdressOIB_1">JADRAN INVEST d.o.o. za graditeljstvo i trgovinu, OIB 29833811975, Nikole Tesle 12b, 23000 Zadar</derivirana_varijabla>
  </DomainObject.Predmet.ProtustrankaWithAdressOIB>
  <DomainObject.Predmet.ProtustrankaNazivFormated>
    <izvorni_sadrzaj>JADRAN INVEST d.o.o. za graditeljstvo i trgovinu</izvorni_sadrzaj>
    <derivirana_varijabla naziv="DomainObject.Predmet.ProtustrankaNazivFormated_1">JADRAN INVEST d.o.o. za graditeljstvo i trgovinu</derivirana_varijabla>
  </DomainObject.Predmet.ProtustrankaNazivFormated>
  <DomainObject.Predmet.ProtustrankaNazivFormatedOIB>
    <izvorni_sadrzaj>JADRAN INVEST d.o.o. za graditeljstvo i trgovinu, OIB 29833811975</izvorni_sadrzaj>
    <derivirana_varijabla naziv="DomainObject.Predmet.ProtustrankaNazivFormatedOIB_1">JADRAN INVEST d.o.o. za graditeljstvo i trgovinu, OIB 29833811975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 INVEST d.o.o. za graditeljstvo i trgovinu</item>
    </izvorni_sadrzaj>
    <derivirana_varijabla naziv="DomainObject.Predmet.ProtuStrankaListFormated_1">
      <item>JADRAN INVEST d.o.o. za graditeljstvo i trgovinu</item>
    </derivirana_varijabla>
  </DomainObject.Predmet.ProtuStrankaListFormated>
  <DomainObject.Predmet.ProtuStrankaListFormatedOIB>
    <izvorni_sadrzaj>
      <item>JADRAN INVEST d.o.o. za graditeljstvo i trgovinu, OIB 29833811975</item>
    </izvorni_sadrzaj>
    <derivirana_varijabla naziv="DomainObject.Predmet.ProtuStrankaListFormatedOIB_1">
      <item>JADRAN INVEST d.o.o. za graditeljstvo i trgovinu, OIB 29833811975</item>
    </derivirana_varijabla>
  </DomainObject.Predmet.ProtuStrankaListFormatedOIB>
  <DomainObject.Predmet.ProtuStrankaListFormatedWithAdress>
    <izvorni_sadrzaj>
      <item>JADRAN INVEST d.o.o. za graditeljstvo i trgovinu, Nikole Tesle 12b, 23000 Zadar</item>
    </izvorni_sadrzaj>
    <derivirana_varijabla naziv="DomainObject.Predmet.ProtuStrankaListFormatedWithAdress_1">
      <item>JADRAN INVEST d.o.o. za graditeljstvo i trgovinu, Nikole Tesle 12b, 23000 Zadar</item>
    </derivirana_varijabla>
  </DomainObject.Predmet.ProtuStrankaListFormatedWithAdress>
  <DomainObject.Predmet.ProtuStrankaListFormatedWithAdressOIB>
    <izvorni_sadrzaj>
      <item>JADRAN INVEST d.o.o. za graditeljstvo i trgovinu, OIB 29833811975, Nikole Tesle 12b, 23000 Zadar</item>
    </izvorni_sadrzaj>
    <derivirana_varijabla naziv="DomainObject.Predmet.ProtuStrankaListFormatedWithAdressOIB_1">
      <item>JADRAN INVEST d.o.o. za graditeljstvo i trgovinu, OIB 29833811975, Nikole Tesle 12b, 23000 Zadar</item>
    </derivirana_varijabla>
  </DomainObject.Predmet.ProtuStrankaListFormatedWithAdressOIB>
  <DomainObject.Predmet.ProtuStrankaListNazivFormated>
    <izvorni_sadrzaj>
      <item>JADRAN INVEST d.o.o. za graditeljstvo i trgovinu</item>
    </izvorni_sadrzaj>
    <derivirana_varijabla naziv="DomainObject.Predmet.ProtuStrankaListNazivFormated_1">
      <item>JADRAN INVEST d.o.o. za graditeljstvo i trgovinu</item>
    </derivirana_varijabla>
  </DomainObject.Predmet.ProtuStrankaListNazivFormated>
  <DomainObject.Predmet.ProtuStrankaListNazivFormatedOIB>
    <izvorni_sadrzaj>
      <item>JADRAN INVEST d.o.o. za graditeljstvo i trgovinu, OIB 29833811975</item>
    </izvorni_sadrzaj>
    <derivirana_varijabla naziv="DomainObject.Predmet.ProtuStrankaListNazivFormatedOIB_1">
      <item>JADRAN INVEST d.o.o. za graditeljstvo i trgovinu, OIB 29833811975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 INVEST d.o.o. za graditeljstvo i trgovinu</izvorni_sadrzaj>
    <derivirana_varijabla naziv="DomainObject.Predmet.ProtustrankaIDrugi_1">JADRAN INVEST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 INVEST d.o.o. za graditeljstvo i trgovinu, OIB 29833811975, Nikole Tesle 12b, 23000 Zadar</izvorni_sadrzaj>
    <derivirana_varijabla naziv="DomainObject.Predmet.ProtustrankaIDrugiAdressOIB_1">JADRAN INVEST d.o.o. za graditeljstvo i trgovinu, OIB 29833811975, Nikole Tesle 12b,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INVEST d.o.o. za graditeljstvo i trgovinu</item>
      <item>FINA</item>
    </izvorni_sadrzaj>
    <derivirana_varijabla naziv="DomainObject.Predmet.SudioniciListNaziv_1">
      <item>JADRAN INVEST d.o.o. za graditeljstvo i trgovinu</item>
      <item>FINA</item>
    </derivirana_varijabla>
  </DomainObject.Predmet.SudioniciListNaziv>
  <DomainObject.Predmet.SudioniciListAdressOIB>
    <izvorni_sadrzaj>
      <item>JADRAN INVEST d.o.o. za graditeljstvo i trgovinu, OIB 29833811975, Nikole Tesle 12b,23000 Zadar</item>
      <item>FINA, OIB 85821130368</item>
    </izvorni_sadrzaj>
    <derivirana_varijabla naziv="DomainObject.Predmet.SudioniciListAdressOIB_1">
      <item>JADRAN INVEST d.o.o. za graditeljstvo i trgovinu, OIB 29833811975, Nikole Tesle 12b,23000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29833811975</item>
      <item>, OIB 85821130368</item>
    </izvorni_sadrzaj>
    <derivirana_varijabla naziv="DomainObject.Predmet.SudioniciListNazivOIB_1">
      <item>, OIB 29833811975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C9FE0-8389-4DC8-AB29-ED34F76613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492</properties:Words>
  <properties:Characters>2696</properties:Characters>
  <properties:Lines>81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2017-06-02T07:29:00Z</dcterms:created>
  <dc:creator>Administrator</dc:creator>
  <cp:lastModifiedBy>Marijana Žuža</cp:lastModifiedBy>
  <cp:lastPrinted>2017-03-20T13:59:00Z</cp:lastPrinted>
  <dcterms:modified xmlns:xsi="http://www.w3.org/2001/XMLSchema-instance" xsi:type="dcterms:W3CDTF">2017-06-29T06:41:00Z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